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仿宋" w:hAnsi="仿宋" w:eastAsia="仿宋"/>
          <w:b/>
          <w:bCs/>
          <w:kern w:val="0"/>
          <w:sz w:val="44"/>
          <w:szCs w:val="44"/>
          <w:lang w:val="en-US" w:eastAsia="zh-CN"/>
        </w:rPr>
      </w:pPr>
      <w:r>
        <w:rPr>
          <w:rFonts w:hint="eastAsia" w:ascii="仿宋" w:hAnsi="仿宋" w:eastAsia="仿宋"/>
          <w:b/>
          <w:bCs/>
          <w:kern w:val="0"/>
          <w:sz w:val="44"/>
          <w:szCs w:val="44"/>
          <w:lang w:val="en-US" w:eastAsia="zh-CN"/>
        </w:rPr>
        <w:t>采购需求</w:t>
      </w:r>
    </w:p>
    <w:p>
      <w:pPr>
        <w:numPr>
          <w:ilvl w:val="0"/>
          <w:numId w:val="1"/>
        </w:numPr>
        <w:autoSpaceDE w:val="0"/>
        <w:autoSpaceDN w:val="0"/>
        <w:adjustRightInd w:val="0"/>
        <w:ind w:firstLine="560" w:firstLineChars="200"/>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项目概况</w:t>
      </w:r>
    </w:p>
    <w:p>
      <w:pPr>
        <w:pStyle w:val="6"/>
        <w:keepNext w:val="0"/>
        <w:keepLines w:val="0"/>
        <w:pageBreakBefore w:val="0"/>
        <w:kinsoku/>
        <w:wordWrap/>
        <w:overflowPunct/>
        <w:topLinePunct w:val="0"/>
        <w:bidi w:val="0"/>
        <w:snapToGrid/>
        <w:spacing w:beforeAutospacing="0" w:line="240" w:lineRule="auto"/>
        <w:ind w:firstLine="560" w:firstLineChars="200"/>
        <w:jc w:val="left"/>
        <w:textAlignment w:val="auto"/>
        <w:outlineLvl w:val="9"/>
        <w:rPr>
          <w:rFonts w:hint="eastAsia" w:ascii="仿宋" w:hAnsi="仿宋" w:eastAsia="仿宋" w:cs="仿宋"/>
          <w:kern w:val="2"/>
          <w:sz w:val="28"/>
          <w:szCs w:val="28"/>
          <w:lang w:val="en-US" w:eastAsia="zh-CN" w:bidi="ar-SA"/>
          <w14:ligatures w14:val="standardContextual"/>
        </w:rPr>
      </w:pPr>
      <w:r>
        <w:rPr>
          <w:rFonts w:hint="eastAsia" w:ascii="仿宋" w:hAnsi="仿宋" w:eastAsia="仿宋" w:cs="仿宋"/>
          <w:kern w:val="2"/>
          <w:sz w:val="28"/>
          <w:szCs w:val="28"/>
          <w:lang w:val="en-US" w:eastAsia="zh-CN" w:bidi="ar-SA"/>
          <w14:ligatures w14:val="standardContextual"/>
        </w:rPr>
        <w:t>项目名称：山东第一医科大学附属眼科研究所科研楼9-11层装修项目</w:t>
      </w:r>
    </w:p>
    <w:p>
      <w:pPr>
        <w:keepNext w:val="0"/>
        <w:keepLines w:val="0"/>
        <w:pageBreakBefore w:val="0"/>
        <w:kinsoku/>
        <w:wordWrap/>
        <w:overflowPunct/>
        <w:topLinePunct w:val="0"/>
        <w:autoSpaceDE w:val="0"/>
        <w:autoSpaceDN w:val="0"/>
        <w:bidi w:val="0"/>
        <w:adjustRightInd w:val="0"/>
        <w:snapToGrid/>
        <w:spacing w:beforeAutospacing="0" w:line="240" w:lineRule="auto"/>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项目预算：561.0万元</w:t>
      </w:r>
    </w:p>
    <w:p>
      <w:pPr>
        <w:keepNext w:val="0"/>
        <w:keepLines w:val="0"/>
        <w:pageBreakBefore w:val="0"/>
        <w:kinsoku/>
        <w:wordWrap/>
        <w:overflowPunct/>
        <w:topLinePunct w:val="0"/>
        <w:autoSpaceDE w:val="0"/>
        <w:autoSpaceDN w:val="0"/>
        <w:bidi w:val="0"/>
        <w:adjustRightInd w:val="0"/>
        <w:snapToGrid/>
        <w:spacing w:beforeAutospacing="0" w:line="24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建设地点：</w:t>
      </w:r>
      <w:r>
        <w:rPr>
          <w:rFonts w:hint="eastAsia" w:ascii="仿宋" w:hAnsi="仿宋" w:eastAsia="仿宋" w:cs="仿宋"/>
          <w:sz w:val="28"/>
          <w:szCs w:val="28"/>
        </w:rPr>
        <w:t>青岛市市南区燕儿岛路5号</w:t>
      </w:r>
    </w:p>
    <w:p>
      <w:pPr>
        <w:keepNext w:val="0"/>
        <w:keepLines w:val="0"/>
        <w:pageBreakBefore w:val="0"/>
        <w:widowControl/>
        <w:suppressLineNumbers w:val="0"/>
        <w:kinsoku/>
        <w:wordWrap/>
        <w:overflowPunct/>
        <w:topLinePunct w:val="0"/>
        <w:bidi w:val="0"/>
        <w:snapToGrid/>
        <w:spacing w:beforeAutospacing="0" w:line="240" w:lineRule="auto"/>
        <w:jc w:val="left"/>
        <w:textAlignment w:val="auto"/>
        <w:outlineLvl w:val="9"/>
      </w:pPr>
      <w:r>
        <w:rPr>
          <w:rFonts w:hint="eastAsia" w:ascii="仿宋" w:hAnsi="仿宋" w:eastAsia="仿宋"/>
          <w:sz w:val="24"/>
          <w:highlight w:val="none"/>
          <w:lang w:val="en-US" w:eastAsia="zh-CN"/>
        </w:rPr>
        <w:t xml:space="preserve">     </w:t>
      </w:r>
      <w:r>
        <w:rPr>
          <w:rFonts w:hint="eastAsia" w:ascii="仿宋" w:hAnsi="仿宋" w:eastAsia="仿宋" w:cs="仿宋"/>
          <w:sz w:val="28"/>
          <w:szCs w:val="28"/>
          <w:lang w:val="en-US" w:eastAsia="zh-CN"/>
        </w:rPr>
        <w:t>施工内容：本项目施工地点位于</w:t>
      </w:r>
      <w:r>
        <w:rPr>
          <w:rFonts w:hint="eastAsia" w:ascii="仿宋" w:hAnsi="仿宋" w:eastAsia="仿宋" w:cs="仿宋"/>
          <w:sz w:val="28"/>
          <w:szCs w:val="28"/>
        </w:rPr>
        <w:t>山东第一医科大学附属眼科研究所科研</w:t>
      </w:r>
      <w:r>
        <w:rPr>
          <w:rFonts w:hint="eastAsia" w:ascii="仿宋" w:hAnsi="仿宋" w:eastAsia="仿宋" w:cs="仿宋"/>
          <w:sz w:val="28"/>
          <w:szCs w:val="28"/>
          <w:lang w:val="en-US" w:eastAsia="zh-CN"/>
        </w:rPr>
        <w:t>楼</w:t>
      </w:r>
      <w:r>
        <w:rPr>
          <w:rFonts w:hint="eastAsia" w:ascii="仿宋" w:hAnsi="仿宋" w:eastAsia="仿宋" w:cs="仿宋"/>
          <w:sz w:val="28"/>
          <w:szCs w:val="28"/>
        </w:rPr>
        <w:t>9-11层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具体内容详见工程量清单。</w:t>
      </w:r>
    </w:p>
    <w:p>
      <w:pPr>
        <w:keepNext w:val="0"/>
        <w:keepLines w:val="0"/>
        <w:pageBreakBefore w:val="0"/>
        <w:kinsoku/>
        <w:wordWrap/>
        <w:overflowPunct/>
        <w:topLinePunct w:val="0"/>
        <w:autoSpaceDE w:val="0"/>
        <w:autoSpaceDN w:val="0"/>
        <w:bidi w:val="0"/>
        <w:adjustRightInd w:val="0"/>
        <w:snapToGrid/>
        <w:spacing w:beforeAutospacing="0" w:line="240" w:lineRule="auto"/>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质量标准：合格 </w:t>
      </w:r>
    </w:p>
    <w:p>
      <w:pPr>
        <w:keepNext w:val="0"/>
        <w:keepLines w:val="0"/>
        <w:pageBreakBefore w:val="0"/>
        <w:kinsoku/>
        <w:wordWrap/>
        <w:overflowPunct/>
        <w:topLinePunct w:val="0"/>
        <w:autoSpaceDE w:val="0"/>
        <w:autoSpaceDN w:val="0"/>
        <w:bidi w:val="0"/>
        <w:adjustRightInd w:val="0"/>
        <w:snapToGrid/>
        <w:spacing w:beforeAutospacing="0" w:line="240" w:lineRule="auto"/>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工期要求：自合同签订并接采购人进场通知之日起90日历天。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保要求：项目自验收合格之日起整体质量保证期为两年(含设备及安装工程)，且应符合国家《建设工程质量管理条例》规定。防水工程质量保证期不低于5年。质保期自竣工验收合格之日起开始计算。在质保期内，施工方应对工程出现的质量问题承担免费维修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付款方式：签订合同后支付合同金额30%预付款，竣工验收合格并提交工程审计相关资料后支付合同金额的40%，项目竣工审计结算后，支付至工程项目竣工结算审定金额的95%；剩余5%无质量问题质保期结束后无息付清。</w:t>
      </w:r>
    </w:p>
    <w:p>
      <w:pPr>
        <w:keepNext w:val="0"/>
        <w:keepLines w:val="0"/>
        <w:pageBreakBefore w:val="0"/>
        <w:widowControl w:val="0"/>
        <w:suppressLineNumbers w:val="0"/>
        <w:tabs>
          <w:tab w:val="left" w:pos="1179"/>
        </w:tabs>
        <w:kinsoku/>
        <w:wordWrap/>
        <w:overflowPunct/>
        <w:topLinePunct w:val="0"/>
        <w:autoSpaceDE w:val="0"/>
        <w:autoSpaceDN w:val="0"/>
        <w:bidi w:val="0"/>
        <w:adjustRightInd/>
        <w:snapToGrid/>
        <w:spacing w:beforeAutospacing="0" w:afterAutospacing="0" w:line="240" w:lineRule="auto"/>
        <w:ind w:left="0" w:right="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报价方式：本项目采用工程量清单报价。</w:t>
      </w:r>
    </w:p>
    <w:p>
      <w:pPr>
        <w:numPr>
          <w:ilvl w:val="0"/>
          <w:numId w:val="0"/>
        </w:numPr>
        <w:autoSpaceDE w:val="0"/>
        <w:autoSpaceDN w:val="0"/>
        <w:adjustRightInd w:val="0"/>
        <w:ind w:firstLine="560" w:firstLineChars="200"/>
        <w:jc w:val="left"/>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二、项目要求</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1、施工要求：</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（1）配合采购人在服务期内的经营活动的正常营业；</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（2）施工期间服从采购人及物业统一管理；</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（3）施工人员接受当地行政及治安监督管理。</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（4）本工程应按国家、建设部、工程施工技术（验收）规程、规范标准施工。</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
        </w:rPr>
        <w:t>5</w:t>
      </w:r>
      <w:r>
        <w:rPr>
          <w:rFonts w:hint="eastAsia" w:ascii="仿宋" w:hAnsi="仿宋" w:eastAsia="仿宋" w:cs="仿宋"/>
          <w:sz w:val="28"/>
          <w:szCs w:val="28"/>
          <w:lang w:val="en-US" w:eastAsia="zh-CN"/>
        </w:rPr>
        <w:t>）严格按照施工图纸、工程量清单及有关技术要求、文件、资料进行施工。</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
        </w:rPr>
        <w:t>6</w:t>
      </w:r>
      <w:r>
        <w:rPr>
          <w:rFonts w:hint="eastAsia" w:ascii="仿宋" w:hAnsi="仿宋" w:eastAsia="仿宋" w:cs="仿宋"/>
          <w:sz w:val="28"/>
          <w:szCs w:val="28"/>
          <w:lang w:val="en-US" w:eastAsia="zh-CN"/>
        </w:rPr>
        <w:t>）成交人须保证在质量保证期内，对因提供产品的工艺、制造或材料缺陷及所有因供应商责任引起的任何缺陷、故障和损坏负责。</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2、安全文明施工要求及标准</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（1）工作区域的入口、出口、通道以及工作平台的周围应保持畅通无阻，没有杂物和障碍物。</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（2）应根据有关规定设立明显的安全警示标志、防护围栏等安全设施。安全警示标志和防护设施应随工作地点的变动而转移，作业完毕应及时撤除、清理干净。</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（3）用电设备和工具符合国家安全标准。电线排座不宜在地上乱走，电线禁止在积水中通过，电线管道表层如有破损的，应及时更换。电源箱要安装必要的接地线和漏电保护开关。</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（4）禁止在工场内吸烟，并在明显处张贴“禁止烟火”警告牌。不得在没有绝缘管道保护下乱拉电线，临时接线应尽量远离易燃装修材料。</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（5）施工现场派专人值守，防止工具和物资被盗。</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（6）施工作业区内严禁一切非工作人员进入，严禁非作业人员接近或触碰正在施工运行中的各种机具与设备。</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（7）施工现场有两个以上施工单位交叉作业时，建设单位应明确各方的安全职责，对施工现场实行统一管理。</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（8）施工单位必须制定安全管理制度，既要杜绝人身伤亡事故，也要杜绝危及安全运行的事故，要对施工安全进行制度化和规范化的管理。</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（9）施工单位必须作出安全文明施工的承诺并有相关安全措施，施工过程中发生一切与施工单位有关的安全事故均由施工单位负全责。</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施工现场安全防护、防尘防护，在规定的范围施工，保护好周边环境及公共设施。施工过程不得妨碍医院正常使用。施工现场要保持整洁、有序，无违章施工。施工人员不得与我院职工、患者发生争执。特殊工程施工前，应当报建设方并提出切实可行的安全措施。</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3、施工材料要求</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（1）工程所用材料需为正规厂家生产的合格产品，各项技术参数必须满足国家或行业现行标准要求，施工材料中的甲醛含量必须达到国家规定不能超标，绿色环保、无毒无害。</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供应商必须按照《国务院办公厅关于印发《政府采购领域“整顿市场秩序、建设法规体系、促进产业发展” 三年行动方案（2024—2026年）》的通知》（国办发（2024）33号）要求，提供符合标准的绿色建材。并附相关证明材料。</w:t>
      </w:r>
      <w:bookmarkStart w:id="0" w:name="_GoBack"/>
      <w:bookmarkEnd w:id="0"/>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4、其他技术要求</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必须严格按照国家工程技术规范标准施工，并达到国家工程质量验收规范标准。</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4.1工程质量保证要求：</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墙面、地面与天花板等基础施工，务必严格遵循国家及地方现行的建筑装修施工标准。墙面基层处理需达到平整、牢固的标准，腻子批刮均匀一致，乳胶漆涂刷时不得出现流坠、漏刷现象；地面瓷砖或地板铺贴应保持平整，缝隙均匀，杜绝空鼓情况；天花板吊顶安装要牢固可靠，龙骨间距符合相关标准，面板拼接紧密无缝。</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水电线路铺设必须做到横平竖直，严格遵守安全用电、用水的基本原则。电线应选用符合国家标准的阻燃电线，并采用穿管保护措施，确保接线牢固且绝缘性能良好；水管需采用优质管材，安装完毕后要进行严格的打压测试，确保无渗漏问题。</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针对有隔音、防火、防水等特殊功能需求的区域，施工方必须采用专业工艺与适配材料。在有隔音要求的房间，需使用隔音材料对墙面、天花板进行处理；在防火分区，必须使用防火等级达标的装修材料，并按照规范要求施工；卫生间、厨房等易积水区域，防水施工完成后应进行闭水试验，试验时间不少于 48 小时，确保无渗漏情况发生。</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4.2工程进度保证要求：</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（1）成交供应商需提交一份详细的施工进度计划。该计划应涵盖从工程开工到竣工的各个阶段，明确标注每个阶段的开始时间、结束时间、关键里程碑节点以及对应的施工任务。</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（2）成交供应商需按照施工进度计划，合理安排施工人员数量和工种搭配。在关键施工阶段，必须保证足够的技术工人在场作业，避免因人员短缺导致工程延误。</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5、其它要求：</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（1）完成约定的施工各项内容，各项技术性能符合设计和规范要求；项目完成后，并提交完整齐全的竣工技术文件；</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（2）按规定时限，免费处理保修期发现的施工方责任问题，其结果应得到建设单位认可；积极配合建设单位处理非施工方责任问题；</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（3）施工单位应建立质量责任制，确定工程项目的项目经理、技术负责人、施工管理负责人和安全负责人；有施工质量保证措施；</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（4）施工单位必须按照工程设计要求和合同约定，对工程所用的材料、设备、配件进行检验，未经检验或检验不合格的材料、设备及配件不得使用；</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（5）施工单位必须建立健全施工质量控制制度，严格工序管理，做好隐蔽工程的质量检查和记录；</w:t>
      </w:r>
    </w:p>
    <w:p>
      <w:pPr>
        <w:tabs>
          <w:tab w:val="left" w:pos="1181"/>
        </w:tabs>
        <w:autoSpaceDE w:val="0"/>
        <w:autoSpaceDN w:val="0"/>
        <w:spacing w:before="2" w:line="500" w:lineRule="exact"/>
        <w:ind w:right="778"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（6）成交人须配合采购人办理各项竣工验收工作；</w:t>
      </w:r>
    </w:p>
    <w:p>
      <w:pPr>
        <w:tabs>
          <w:tab w:val="left" w:pos="1181"/>
        </w:tabs>
        <w:autoSpaceDE w:val="0"/>
        <w:autoSpaceDN w:val="0"/>
        <w:spacing w:before="2" w:line="500" w:lineRule="exact"/>
        <w:ind w:right="778" w:firstLine="560" w:firstLineChars="200"/>
        <w:rPr>
          <w:rFonts w:ascii="仿宋" w:hAnsi="仿宋" w:eastAsia="仿宋" w:cs="仿宋"/>
          <w:sz w:val="24"/>
          <w:szCs w:val="24"/>
          <w:highlight w:val="none"/>
          <w:shd w:val="clear" w:color="auto" w:fill="FFFFFF"/>
        </w:rPr>
      </w:pPr>
      <w:r>
        <w:rPr>
          <w:rFonts w:hint="eastAsia" w:ascii="仿宋" w:hAnsi="仿宋" w:eastAsia="仿宋" w:cs="仿宋"/>
          <w:sz w:val="28"/>
          <w:szCs w:val="28"/>
          <w:lang w:val="en-US" w:eastAsia="zh-CN"/>
        </w:rPr>
        <w:t>（7）涉及施工区域清空，家具搬运情况，由施工方配合采购人完成。</w:t>
      </w:r>
    </w:p>
    <w:p>
      <w:pPr>
        <w:numPr>
          <w:ilvl w:val="0"/>
          <w:numId w:val="0"/>
        </w:numPr>
        <w:autoSpaceDE w:val="0"/>
        <w:autoSpaceDN w:val="0"/>
        <w:adjustRightInd w:val="0"/>
        <w:ind w:firstLine="560" w:firstLineChars="200"/>
        <w:jc w:val="left"/>
        <w:rPr>
          <w:rFonts w:hint="eastAsia" w:ascii="仿宋" w:hAnsi="仿宋" w:eastAsia="仿宋" w:cs="仿宋"/>
          <w:b/>
          <w:bCs/>
          <w:kern w:val="0"/>
          <w:sz w:val="28"/>
          <w:szCs w:val="28"/>
          <w:lang w:val="zh-CN" w:eastAsia="zh-CN"/>
        </w:rPr>
      </w:pPr>
      <w:r>
        <w:rPr>
          <w:rFonts w:hint="eastAsia" w:ascii="仿宋" w:hAnsi="仿宋" w:eastAsia="仿宋" w:cs="仿宋"/>
          <w:b/>
          <w:bCs/>
          <w:kern w:val="0"/>
          <w:sz w:val="28"/>
          <w:szCs w:val="28"/>
          <w:lang w:val="en-US" w:eastAsia="zh-CN"/>
        </w:rPr>
        <w:t>三、 工程量清单编制说明及工程量清单（另附）</w:t>
      </w:r>
    </w:p>
    <w:p>
      <w:pPr>
        <w:numPr>
          <w:ilvl w:val="0"/>
          <w:numId w:val="0"/>
        </w:numPr>
        <w:autoSpaceDE w:val="0"/>
        <w:autoSpaceDN w:val="0"/>
        <w:adjustRightInd w:val="0"/>
        <w:jc w:val="left"/>
        <w:rPr>
          <w:rFonts w:hint="default" w:ascii="仿宋" w:hAnsi="仿宋" w:eastAsia="仿宋"/>
          <w:sz w:val="24"/>
          <w:highlight w:val="none"/>
          <w:lang w:val="en-US" w:eastAsia="zh-CN"/>
        </w:rPr>
      </w:pPr>
    </w:p>
    <w:p>
      <w:pPr>
        <w:autoSpaceDE w:val="0"/>
        <w:autoSpaceDN w:val="0"/>
        <w:adjustRightInd w:val="0"/>
        <w:jc w:val="center"/>
        <w:rPr>
          <w:rFonts w:hint="eastAsia" w:ascii="仿宋" w:hAnsi="仿宋" w:eastAsia="仿宋"/>
          <w:b/>
          <w:bCs/>
          <w:kern w:val="0"/>
          <w:sz w:val="44"/>
          <w:szCs w:val="44"/>
          <w:lang w:val="zh-CN"/>
        </w:rPr>
      </w:pPr>
    </w:p>
    <w:p>
      <w:pPr>
        <w:autoSpaceDE w:val="0"/>
        <w:autoSpaceDN w:val="0"/>
        <w:adjustRightInd w:val="0"/>
        <w:jc w:val="center"/>
        <w:rPr>
          <w:rFonts w:hint="eastAsia" w:ascii="仿宋" w:hAnsi="仿宋" w:eastAsia="仿宋"/>
          <w:b/>
          <w:bCs/>
          <w:kern w:val="0"/>
          <w:sz w:val="44"/>
          <w:szCs w:val="44"/>
          <w:lang w:val="zh-CN"/>
        </w:rPr>
      </w:pPr>
    </w:p>
    <w:p>
      <w:pPr>
        <w:autoSpaceDE w:val="0"/>
        <w:autoSpaceDN w:val="0"/>
        <w:adjustRightInd w:val="0"/>
        <w:jc w:val="center"/>
        <w:rPr>
          <w:rFonts w:hint="eastAsia" w:ascii="仿宋" w:hAnsi="仿宋" w:eastAsia="仿宋"/>
          <w:b/>
          <w:bCs/>
          <w:kern w:val="0"/>
          <w:sz w:val="44"/>
          <w:szCs w:val="44"/>
          <w:lang w:val="zh-CN"/>
        </w:rPr>
      </w:pPr>
      <w:r>
        <w:rPr>
          <w:rFonts w:hint="eastAsia" w:ascii="仿宋" w:hAnsi="仿宋" w:eastAsia="仿宋"/>
          <w:b/>
          <w:bCs/>
          <w:kern w:val="0"/>
          <w:sz w:val="44"/>
          <w:szCs w:val="44"/>
          <w:lang w:val="zh-CN"/>
        </w:rPr>
        <w:br w:type="page"/>
      </w:r>
    </w:p>
    <w:p>
      <w:pPr>
        <w:autoSpaceDE w:val="0"/>
        <w:autoSpaceDN w:val="0"/>
        <w:adjustRightInd w:val="0"/>
        <w:jc w:val="center"/>
        <w:rPr>
          <w:rFonts w:hint="eastAsia" w:ascii="仿宋" w:hAnsi="仿宋" w:eastAsia="仿宋"/>
          <w:b/>
          <w:bCs/>
          <w:kern w:val="0"/>
          <w:sz w:val="44"/>
          <w:szCs w:val="44"/>
          <w:lang w:val="zh-CN"/>
        </w:rPr>
      </w:pPr>
      <w:r>
        <w:rPr>
          <w:rFonts w:hint="eastAsia" w:ascii="仿宋" w:hAnsi="仿宋" w:eastAsia="仿宋"/>
          <w:b/>
          <w:bCs/>
          <w:kern w:val="0"/>
          <w:sz w:val="44"/>
          <w:szCs w:val="44"/>
          <w:lang w:val="zh-CN"/>
        </w:rPr>
        <w:t>清单编制说明</w:t>
      </w:r>
    </w:p>
    <w:p>
      <w:pPr>
        <w:autoSpaceDE w:val="0"/>
        <w:autoSpaceDN w:val="0"/>
        <w:adjustRightInd w:val="0"/>
        <w:ind w:firstLine="560" w:firstLineChars="200"/>
        <w:jc w:val="left"/>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一、供应商须知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1、工程量清单计价格式中所有要求签字、盖章的地方，必须由规定的单位和人员签字、盖章。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2、工程量清单及其计价格式中的任何内容不得随意删除或涂改。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3、工程量清单计价格式中列明的所有需要填表的单价和合价，投标人均应填报，未填报的单价和合价，视为此项费用已包含在工程量清单的其他单价和合价中。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4、金额（价格）均应以人民币表示。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5、投标报价必须与工程项目总价一致。若单价与数量的乘积大于所填报的总价，按所填报的总价对单价进行修正；若单价与数量的乘积小于所填报的总价，按所填报的单价对总价进行修正。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6、投标报价时应充分考虑招标文件及招标清单中约定的应由投标人承担的风险内容及范围所产生的相关费用。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7、本项目无</w:t>
      </w:r>
      <w:r>
        <w:rPr>
          <w:rFonts w:hint="eastAsia" w:ascii="仿宋" w:hAnsi="仿宋" w:eastAsia="仿宋" w:cs="仿宋"/>
          <w:sz w:val="28"/>
          <w:szCs w:val="28"/>
          <w:lang w:eastAsia="zh-CN"/>
        </w:rPr>
        <w:t>采购人</w:t>
      </w:r>
      <w:r>
        <w:rPr>
          <w:rFonts w:hint="eastAsia" w:ascii="仿宋" w:hAnsi="仿宋" w:eastAsia="仿宋" w:cs="仿宋"/>
          <w:sz w:val="28"/>
          <w:szCs w:val="28"/>
        </w:rPr>
        <w:t>自行采购材料、设备，所有材料、设备均为投标人供应，投标人报价时应充分考虑并应在投标书中明示所报所有主要材料、设备的品牌、型号、规格且所报品牌需达到</w:t>
      </w:r>
      <w:r>
        <w:rPr>
          <w:rFonts w:hint="eastAsia" w:ascii="仿宋" w:hAnsi="仿宋" w:eastAsia="仿宋" w:cs="仿宋"/>
          <w:sz w:val="28"/>
          <w:szCs w:val="28"/>
          <w:lang w:eastAsia="zh-CN"/>
        </w:rPr>
        <w:t>采购人</w:t>
      </w:r>
      <w:r>
        <w:rPr>
          <w:rFonts w:hint="eastAsia" w:ascii="仿宋" w:hAnsi="仿宋" w:eastAsia="仿宋" w:cs="仿宋"/>
          <w:sz w:val="28"/>
          <w:szCs w:val="28"/>
        </w:rPr>
        <w:t>要求的质量等级，并需满足工程所在地行业主管部门备案要求。如未列出，则</w:t>
      </w:r>
      <w:r>
        <w:rPr>
          <w:rFonts w:hint="eastAsia" w:ascii="仿宋" w:hAnsi="仿宋" w:eastAsia="仿宋" w:cs="仿宋"/>
          <w:sz w:val="28"/>
          <w:szCs w:val="28"/>
          <w:lang w:eastAsia="zh-CN"/>
        </w:rPr>
        <w:t>采购人</w:t>
      </w:r>
      <w:r>
        <w:rPr>
          <w:rFonts w:hint="eastAsia" w:ascii="仿宋" w:hAnsi="仿宋" w:eastAsia="仿宋" w:cs="仿宋"/>
          <w:sz w:val="28"/>
          <w:szCs w:val="28"/>
        </w:rPr>
        <w:t>有权指定任一品牌，中标价格不予调整。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8、投标人报价时应充分考虑本项目迎检所需各项临时设施、安全文明施工设施、项目宣传设施、现场办公场地绿化等费用。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9、投标人报价时应充分考虑各类工程材料、设备的采购、运输、保管、倒运、拆卸、拼装以及一般性鉴定检查所发生的检验试验费用，报价应包含消耗量定额以外的为完成本项工作内容所发生所有费用。各种设备材料检测费、各种设备接地费用及安装过程中有可能发生的仪器设备及其支架费用均应在报价中综合考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10、允许因物价波动而进行调整的材料范围以及投标报价中应包含的风险幅度范围详招标文件。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11、因工程变更引起的工程量清单项目调价原则详招标文件。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为便于评标及投标人报价，就分部分项清单中部分项目应综合的主要内容作了陈述以供投标时参考，投标人报价时应包括但不限于该陈述的主要内容，未被陈述的工作内容，凡是没有单独列项的，应视为已包含在该项目的清单报价中，投标人不能由此作为另外增补清单项目及报价的依据，也不能作为向发包方索赔的依据。投标人认为</w:t>
      </w:r>
      <w:r>
        <w:rPr>
          <w:rFonts w:hint="eastAsia" w:ascii="仿宋" w:hAnsi="仿宋" w:eastAsia="仿宋" w:cs="仿宋"/>
          <w:sz w:val="28"/>
          <w:szCs w:val="28"/>
          <w:lang w:eastAsia="zh-CN"/>
        </w:rPr>
        <w:t>采购人</w:t>
      </w:r>
      <w:r>
        <w:rPr>
          <w:rFonts w:hint="eastAsia" w:ascii="仿宋" w:hAnsi="仿宋" w:eastAsia="仿宋" w:cs="仿宋"/>
          <w:sz w:val="28"/>
          <w:szCs w:val="28"/>
        </w:rPr>
        <w:t>应陈述而未陈述的主要工作内容，应通过招标答疑提请</w:t>
      </w:r>
      <w:r>
        <w:rPr>
          <w:rFonts w:hint="eastAsia" w:ascii="仿宋" w:hAnsi="仿宋" w:eastAsia="仿宋" w:cs="仿宋"/>
          <w:sz w:val="28"/>
          <w:szCs w:val="28"/>
          <w:lang w:eastAsia="zh-CN"/>
        </w:rPr>
        <w:t>采购人</w:t>
      </w:r>
      <w:r>
        <w:rPr>
          <w:rFonts w:hint="eastAsia" w:ascii="仿宋" w:hAnsi="仿宋" w:eastAsia="仿宋" w:cs="仿宋"/>
          <w:sz w:val="28"/>
          <w:szCs w:val="28"/>
        </w:rPr>
        <w:t>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13、本清单应与招标文件中相关技术标准、要求、招标图纸结合使用。清单描述中未尽事宜需参照招标文件中的技术要求。本清单包含招标文件要求所有工作内容，清单中未明确列出的项目，投标人应综合考虑。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14、本清单依据招标图纸及招标范围进行编制，具体承包范围在承包合同中详细约定。施工范围及施工内容以承包合同及施工图纸为准，招标清单不作为施工范围及施工内容确定的依据。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15、投标人报价中应充分考虑因工程正常施工以及工程范围内其它项目施工产生的生产、生活垃圾清理外运费用，包干使用，合同履行过程中不再单独计取。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16、投标报价应充分考虑合同履行过程中项目施工现场生产、生活（包含建设、监理、造价咨询单位在项目场区内的生活及办公用水用电）用水用电费用，包干使用，合同履行过程中不再调整。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17、清单说明未尽事宜，详见招标文件有关条款说明及《建设工程工程量清单计价规范》（GB50500-2013）。</w:t>
      </w:r>
    </w:p>
    <w:p>
      <w:pPr>
        <w:ind w:firstLine="560" w:firstLineChars="200"/>
        <w:rPr>
          <w:rFonts w:hint="eastAsia" w:ascii="仿宋" w:hAnsi="仿宋" w:eastAsia="仿宋" w:cs="仿宋"/>
          <w:sz w:val="28"/>
          <w:szCs w:val="28"/>
        </w:rPr>
      </w:pPr>
      <w:r>
        <w:rPr>
          <w:rFonts w:hint="eastAsia" w:ascii="仿宋" w:hAnsi="仿宋" w:eastAsia="仿宋" w:cs="仿宋"/>
          <w:b/>
          <w:sz w:val="28"/>
          <w:szCs w:val="28"/>
        </w:rPr>
        <w:t>二、工程概况</w:t>
      </w:r>
    </w:p>
    <w:p>
      <w:pPr>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本项目为</w:t>
      </w:r>
      <w:r>
        <w:rPr>
          <w:rFonts w:hint="eastAsia" w:ascii="仿宋" w:hAnsi="仿宋" w:eastAsia="仿宋" w:cs="仿宋"/>
          <w:kern w:val="0"/>
          <w:sz w:val="28"/>
          <w:szCs w:val="28"/>
          <w:lang w:val="en-US" w:eastAsia="zh-CN"/>
        </w:rPr>
        <w:t>山东第一医科大学附属青岛眼科研究所科研楼九至十一层装修项目</w:t>
      </w:r>
      <w:r>
        <w:rPr>
          <w:rFonts w:hint="eastAsia" w:ascii="仿宋" w:hAnsi="仿宋" w:eastAsia="仿宋" w:cs="仿宋"/>
          <w:kern w:val="0"/>
          <w:sz w:val="28"/>
          <w:szCs w:val="28"/>
          <w:lang w:val="zh-CN"/>
        </w:rPr>
        <w:t>，位于</w:t>
      </w:r>
      <w:r>
        <w:rPr>
          <w:rFonts w:hint="eastAsia" w:ascii="仿宋" w:hAnsi="仿宋" w:eastAsia="仿宋" w:cs="仿宋"/>
          <w:kern w:val="0"/>
          <w:sz w:val="28"/>
          <w:szCs w:val="28"/>
          <w:lang w:val="en-US" w:eastAsia="zh-CN"/>
        </w:rPr>
        <w:t>市南</w:t>
      </w:r>
      <w:r>
        <w:rPr>
          <w:rFonts w:hint="eastAsia" w:ascii="仿宋" w:hAnsi="仿宋" w:eastAsia="仿宋" w:cs="仿宋"/>
          <w:kern w:val="0"/>
          <w:sz w:val="28"/>
          <w:szCs w:val="28"/>
          <w:lang w:val="zh-CN"/>
        </w:rPr>
        <w:t>区,</w:t>
      </w:r>
      <w:r>
        <w:rPr>
          <w:rFonts w:hint="eastAsia" w:ascii="仿宋" w:hAnsi="仿宋" w:eastAsia="仿宋" w:cs="仿宋"/>
          <w:kern w:val="0"/>
          <w:sz w:val="28"/>
          <w:szCs w:val="28"/>
          <w:lang w:val="en-US" w:eastAsia="zh-CN"/>
        </w:rPr>
        <w:t>燕儿岛</w:t>
      </w:r>
      <w:r>
        <w:rPr>
          <w:rFonts w:hint="eastAsia" w:ascii="仿宋" w:hAnsi="仿宋" w:eastAsia="仿宋" w:cs="仿宋"/>
          <w:kern w:val="0"/>
          <w:sz w:val="28"/>
          <w:szCs w:val="28"/>
          <w:lang w:val="zh-CN"/>
        </w:rPr>
        <w:t>路</w:t>
      </w:r>
      <w:r>
        <w:rPr>
          <w:rFonts w:hint="eastAsia" w:ascii="仿宋" w:hAnsi="仿宋" w:eastAsia="仿宋" w:cs="仿宋"/>
          <w:kern w:val="0"/>
          <w:sz w:val="28"/>
          <w:szCs w:val="28"/>
          <w:lang w:val="en-US" w:eastAsia="zh-CN"/>
        </w:rPr>
        <w:t>5号</w:t>
      </w:r>
      <w:r>
        <w:rPr>
          <w:rFonts w:hint="eastAsia" w:ascii="仿宋" w:hAnsi="仿宋" w:eastAsia="仿宋" w:cs="仿宋"/>
          <w:kern w:val="0"/>
          <w:sz w:val="28"/>
          <w:szCs w:val="28"/>
          <w:lang w:val="zh-CN"/>
        </w:rPr>
        <w:t>。</w:t>
      </w:r>
      <w:r>
        <w:rPr>
          <w:rFonts w:hint="eastAsia" w:ascii="仿宋" w:hAnsi="仿宋" w:eastAsia="仿宋" w:cs="仿宋"/>
          <w:kern w:val="0"/>
          <w:sz w:val="28"/>
          <w:szCs w:val="28"/>
          <w:lang w:val="en-US" w:eastAsia="zh-CN"/>
        </w:rPr>
        <w:t>本项目为九到十一层的室内装修项目，建筑面积共计2433㎡，附着已有混凝土框架结构</w:t>
      </w:r>
      <w:r>
        <w:rPr>
          <w:rFonts w:hint="eastAsia" w:ascii="仿宋" w:hAnsi="仿宋" w:eastAsia="仿宋" w:cs="仿宋"/>
          <w:kern w:val="0"/>
          <w:sz w:val="28"/>
          <w:szCs w:val="28"/>
          <w:lang w:val="zh-CN"/>
        </w:rPr>
        <w:t>。</w:t>
      </w:r>
    </w:p>
    <w:p>
      <w:pPr>
        <w:ind w:firstLine="560" w:firstLineChars="200"/>
        <w:rPr>
          <w:rFonts w:hint="eastAsia" w:ascii="仿宋" w:hAnsi="仿宋" w:eastAsia="仿宋" w:cs="仿宋"/>
          <w:kern w:val="0"/>
          <w:sz w:val="28"/>
          <w:szCs w:val="28"/>
          <w:lang w:val="zh-CN"/>
        </w:rPr>
      </w:pPr>
      <w:r>
        <w:rPr>
          <w:rFonts w:hint="eastAsia" w:ascii="仿宋" w:hAnsi="仿宋" w:eastAsia="仿宋" w:cs="仿宋"/>
          <w:b/>
          <w:kern w:val="0"/>
          <w:sz w:val="28"/>
          <w:szCs w:val="28"/>
          <w:lang w:val="zh-CN"/>
        </w:rPr>
        <w:t>三、编制范围</w:t>
      </w:r>
    </w:p>
    <w:p>
      <w:pPr>
        <w:autoSpaceDE w:val="0"/>
        <w:autoSpaceDN w:val="0"/>
        <w:adjustRightInd w:val="0"/>
        <w:ind w:firstLine="560" w:firstLineChars="200"/>
        <w:jc w:val="left"/>
        <w:rPr>
          <w:rFonts w:hint="eastAsia" w:ascii="仿宋" w:hAnsi="仿宋" w:eastAsia="仿宋" w:cs="仿宋"/>
          <w:b/>
          <w:bCs/>
          <w:sz w:val="28"/>
          <w:szCs w:val="28"/>
        </w:rPr>
      </w:pPr>
      <w:r>
        <w:rPr>
          <w:rFonts w:hint="eastAsia" w:ascii="仿宋" w:hAnsi="仿宋" w:eastAsia="仿宋" w:cs="仿宋"/>
          <w:kern w:val="0"/>
          <w:sz w:val="28"/>
          <w:szCs w:val="28"/>
        </w:rPr>
        <w:t>图纸范围内的</w:t>
      </w:r>
      <w:r>
        <w:rPr>
          <w:rFonts w:hint="eastAsia" w:ascii="仿宋" w:hAnsi="仿宋" w:eastAsia="仿宋" w:cs="仿宋"/>
          <w:kern w:val="0"/>
          <w:sz w:val="28"/>
          <w:szCs w:val="28"/>
          <w:lang w:val="en-US" w:eastAsia="zh-CN"/>
        </w:rPr>
        <w:t>土建、精装修工程及安装工程中的电气、给排水、消防水、消防电、暖通</w:t>
      </w:r>
      <w:r>
        <w:rPr>
          <w:rFonts w:hint="eastAsia" w:ascii="仿宋" w:hAnsi="仿宋" w:eastAsia="仿宋" w:cs="仿宋"/>
          <w:kern w:val="0"/>
          <w:sz w:val="28"/>
          <w:szCs w:val="28"/>
          <w:lang w:val="zh-CN"/>
        </w:rPr>
        <w:t>等</w:t>
      </w:r>
      <w:r>
        <w:rPr>
          <w:rFonts w:hint="eastAsia" w:ascii="仿宋" w:hAnsi="仿宋" w:eastAsia="仿宋" w:cs="仿宋"/>
          <w:kern w:val="0"/>
          <w:sz w:val="28"/>
          <w:szCs w:val="28"/>
          <w:lang w:val="en-US" w:eastAsia="zh-CN"/>
        </w:rPr>
        <w:t>进行编制</w:t>
      </w:r>
      <w:r>
        <w:rPr>
          <w:rFonts w:hint="eastAsia" w:ascii="仿宋" w:hAnsi="仿宋" w:eastAsia="仿宋" w:cs="仿宋"/>
          <w:kern w:val="0"/>
          <w:sz w:val="28"/>
          <w:szCs w:val="28"/>
        </w:rPr>
        <w:t>。</w:t>
      </w:r>
    </w:p>
    <w:p>
      <w:pPr>
        <w:autoSpaceDE w:val="0"/>
        <w:autoSpaceDN w:val="0"/>
        <w:adjustRightInd w:val="0"/>
        <w:ind w:firstLine="560" w:firstLineChars="200"/>
        <w:jc w:val="left"/>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四、编制依据</w:t>
      </w:r>
    </w:p>
    <w:p>
      <w:pPr>
        <w:autoSpaceDE w:val="0"/>
        <w:autoSpaceDN w:val="0"/>
        <w:adjustRightInd w:val="0"/>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1、《房屋建筑与装饰工程工程量计算规范》（GB50854-2013）</w:t>
      </w:r>
      <w:r>
        <w:rPr>
          <w:rFonts w:hint="eastAsia" w:ascii="仿宋" w:hAnsi="仿宋" w:eastAsia="仿宋" w:cs="仿宋"/>
          <w:sz w:val="28"/>
          <w:szCs w:val="28"/>
          <w:lang w:eastAsia="zh-CN"/>
        </w:rPr>
        <w:t>；</w:t>
      </w:r>
    </w:p>
    <w:p>
      <w:pPr>
        <w:tabs>
          <w:tab w:val="left" w:pos="180"/>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、《工程建设标准解释管理办法》（建标</w:t>
      </w:r>
      <w:r>
        <w:rPr>
          <w:rFonts w:hint="eastAsia" w:ascii="仿宋" w:hAnsi="仿宋" w:eastAsia="仿宋" w:cs="仿宋"/>
          <w:sz w:val="28"/>
          <w:szCs w:val="28"/>
          <w:lang w:eastAsia="zh-CN"/>
        </w:rPr>
        <w:t>〔2014〕65号</w:t>
      </w:r>
      <w:r>
        <w:rPr>
          <w:rFonts w:hint="eastAsia" w:ascii="仿宋" w:hAnsi="仿宋" w:eastAsia="仿宋" w:cs="仿宋"/>
          <w:sz w:val="28"/>
          <w:szCs w:val="28"/>
        </w:rPr>
        <w:t>）</w:t>
      </w:r>
      <w:r>
        <w:rPr>
          <w:rFonts w:hint="eastAsia" w:ascii="仿宋" w:hAnsi="仿宋" w:eastAsia="仿宋" w:cs="仿宋"/>
          <w:sz w:val="28"/>
          <w:szCs w:val="28"/>
          <w:lang w:eastAsia="zh-CN"/>
        </w:rPr>
        <w:t>；</w:t>
      </w:r>
    </w:p>
    <w:p>
      <w:pPr>
        <w:tabs>
          <w:tab w:val="left" w:pos="180"/>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、《山东省建设工程造价管理办法》（山东省人民政府令第252号）</w:t>
      </w:r>
      <w:r>
        <w:rPr>
          <w:rFonts w:hint="eastAsia" w:ascii="仿宋" w:hAnsi="仿宋" w:eastAsia="仿宋" w:cs="仿宋"/>
          <w:sz w:val="28"/>
          <w:szCs w:val="28"/>
          <w:lang w:eastAsia="zh-CN"/>
        </w:rPr>
        <w:t>；</w:t>
      </w:r>
    </w:p>
    <w:p>
      <w:pPr>
        <w:tabs>
          <w:tab w:val="left" w:pos="180"/>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、《青岛市建筑工程管理办法》（青岛市人民政府令第209号）</w:t>
      </w:r>
      <w:r>
        <w:rPr>
          <w:rFonts w:hint="eastAsia" w:ascii="仿宋" w:hAnsi="仿宋" w:eastAsia="仿宋" w:cs="仿宋"/>
          <w:sz w:val="28"/>
          <w:szCs w:val="28"/>
          <w:lang w:eastAsia="zh-CN"/>
        </w:rPr>
        <w:t>；</w:t>
      </w:r>
    </w:p>
    <w:p>
      <w:pPr>
        <w:tabs>
          <w:tab w:val="left" w:pos="180"/>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、《关于调整建设工程安全施工费的通知》鲁建标字〔2023〕2号</w:t>
      </w:r>
      <w:r>
        <w:rPr>
          <w:rFonts w:hint="eastAsia" w:ascii="仿宋" w:hAnsi="仿宋" w:eastAsia="仿宋" w:cs="仿宋"/>
          <w:sz w:val="28"/>
          <w:szCs w:val="28"/>
          <w:lang w:eastAsia="zh-CN"/>
        </w:rPr>
        <w:t>；</w:t>
      </w:r>
    </w:p>
    <w:p>
      <w:pPr>
        <w:tabs>
          <w:tab w:val="left" w:pos="180"/>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、山东省住房和城乡建设厅文件鲁建标字</w:t>
      </w:r>
      <w:r>
        <w:rPr>
          <w:rFonts w:hint="eastAsia" w:ascii="仿宋" w:hAnsi="仿宋" w:eastAsia="仿宋" w:cs="仿宋"/>
          <w:sz w:val="28"/>
          <w:szCs w:val="28"/>
          <w:lang w:eastAsia="zh-CN"/>
        </w:rPr>
        <w:t>〔2019〕21号；</w:t>
      </w:r>
    </w:p>
    <w:p>
      <w:pPr>
        <w:tabs>
          <w:tab w:val="left" w:pos="180"/>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青岛</w:t>
      </w:r>
      <w:r>
        <w:rPr>
          <w:rFonts w:hint="eastAsia" w:ascii="仿宋" w:hAnsi="仿宋" w:eastAsia="仿宋" w:cs="仿宋"/>
          <w:sz w:val="28"/>
          <w:szCs w:val="28"/>
        </w:rPr>
        <w:t>市工程</w:t>
      </w:r>
      <w:r>
        <w:rPr>
          <w:rFonts w:hint="eastAsia" w:ascii="仿宋" w:hAnsi="仿宋" w:eastAsia="仿宋" w:cs="仿宋"/>
          <w:sz w:val="28"/>
          <w:szCs w:val="28"/>
          <w:lang w:val="en-US" w:eastAsia="zh-CN"/>
        </w:rPr>
        <w:t>计价管理</w:t>
      </w:r>
      <w:r>
        <w:rPr>
          <w:rFonts w:hint="eastAsia" w:ascii="仿宋" w:hAnsi="仿宋" w:eastAsia="仿宋" w:cs="仿宋"/>
          <w:sz w:val="28"/>
          <w:szCs w:val="28"/>
        </w:rPr>
        <w:t>》（</w:t>
      </w:r>
      <w:r>
        <w:rPr>
          <w:rFonts w:hint="eastAsia" w:ascii="仿宋" w:hAnsi="仿宋" w:eastAsia="仿宋" w:cs="仿宋"/>
          <w:sz w:val="28"/>
          <w:szCs w:val="28"/>
          <w:lang w:val="en-US" w:eastAsia="zh-CN"/>
        </w:rPr>
        <w:t>2023</w:t>
      </w:r>
      <w:r>
        <w:rPr>
          <w:rFonts w:hint="eastAsia" w:ascii="仿宋" w:hAnsi="仿宋" w:eastAsia="仿宋" w:cs="仿宋"/>
          <w:sz w:val="28"/>
          <w:szCs w:val="28"/>
        </w:rPr>
        <w:t>年）</w:t>
      </w:r>
      <w:r>
        <w:rPr>
          <w:rFonts w:hint="eastAsia" w:ascii="仿宋" w:hAnsi="仿宋" w:eastAsia="仿宋" w:cs="仿宋"/>
          <w:sz w:val="28"/>
          <w:szCs w:val="28"/>
          <w:lang w:eastAsia="zh-CN"/>
        </w:rPr>
        <w:t>；</w:t>
      </w:r>
    </w:p>
    <w:p>
      <w:pPr>
        <w:tabs>
          <w:tab w:val="left" w:pos="180"/>
        </w:tabs>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9、《山东省房屋修缮工程消耗量定额》鲁建标字〔2020〕26号；</w:t>
      </w:r>
    </w:p>
    <w:p>
      <w:pPr>
        <w:tabs>
          <w:tab w:val="left" w:pos="180"/>
        </w:tabs>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通用安装工程工程量计算规范</w:t>
      </w:r>
      <w:r>
        <w:rPr>
          <w:rFonts w:hint="eastAsia" w:ascii="仿宋" w:hAnsi="仿宋" w:eastAsia="仿宋" w:cs="仿宋"/>
          <w:sz w:val="28"/>
          <w:szCs w:val="28"/>
        </w:rPr>
        <w:t>》（GB50</w:t>
      </w:r>
      <w:r>
        <w:rPr>
          <w:rFonts w:hint="eastAsia" w:ascii="仿宋" w:hAnsi="仿宋" w:eastAsia="仿宋" w:cs="仿宋"/>
          <w:sz w:val="28"/>
          <w:szCs w:val="28"/>
          <w:lang w:val="en-US" w:eastAsia="zh-CN"/>
        </w:rPr>
        <w:t>856</w:t>
      </w:r>
      <w:r>
        <w:rPr>
          <w:rFonts w:hint="eastAsia" w:ascii="仿宋" w:hAnsi="仿宋" w:eastAsia="仿宋" w:cs="仿宋"/>
          <w:sz w:val="28"/>
          <w:szCs w:val="28"/>
        </w:rPr>
        <w:t>—2013）</w:t>
      </w:r>
      <w:r>
        <w:rPr>
          <w:rFonts w:hint="eastAsia" w:ascii="仿宋" w:hAnsi="仿宋" w:eastAsia="仿宋" w:cs="仿宋"/>
          <w:sz w:val="28"/>
          <w:szCs w:val="28"/>
          <w:lang w:eastAsia="zh-CN"/>
        </w:rPr>
        <w:t>；</w:t>
      </w:r>
    </w:p>
    <w:p>
      <w:pPr>
        <w:tabs>
          <w:tab w:val="left" w:pos="284"/>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rPr>
        <w:t>、与建设项目相关的标准、规范、技术资料</w:t>
      </w:r>
      <w:r>
        <w:rPr>
          <w:rFonts w:hint="eastAsia" w:ascii="仿宋" w:hAnsi="仿宋" w:eastAsia="仿宋" w:cs="仿宋"/>
          <w:sz w:val="28"/>
          <w:szCs w:val="28"/>
          <w:lang w:eastAsia="zh-CN"/>
        </w:rPr>
        <w:t>；</w:t>
      </w:r>
    </w:p>
    <w:p>
      <w:pPr>
        <w:tabs>
          <w:tab w:val="left" w:pos="284"/>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12</w:t>
      </w:r>
      <w:r>
        <w:rPr>
          <w:rFonts w:hint="eastAsia" w:ascii="仿宋" w:hAnsi="仿宋" w:eastAsia="仿宋" w:cs="仿宋"/>
          <w:sz w:val="28"/>
          <w:szCs w:val="28"/>
        </w:rPr>
        <w:t>、建设工程设计文件及相关资料</w:t>
      </w:r>
      <w:r>
        <w:rPr>
          <w:rFonts w:hint="eastAsia" w:ascii="仿宋" w:hAnsi="仿宋" w:eastAsia="仿宋" w:cs="仿宋"/>
          <w:sz w:val="28"/>
          <w:szCs w:val="28"/>
          <w:lang w:eastAsia="zh-CN"/>
        </w:rPr>
        <w:t>；</w:t>
      </w:r>
    </w:p>
    <w:p>
      <w:pPr>
        <w:tabs>
          <w:tab w:val="left" w:pos="284"/>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rPr>
        <w:t>、建设行政主管部门近期发布的计价文件等有关规定</w:t>
      </w:r>
      <w:r>
        <w:rPr>
          <w:rFonts w:hint="eastAsia" w:ascii="仿宋" w:hAnsi="仿宋" w:eastAsia="仿宋" w:cs="仿宋"/>
          <w:sz w:val="28"/>
          <w:szCs w:val="28"/>
          <w:lang w:eastAsia="zh-CN"/>
        </w:rPr>
        <w:t>；</w:t>
      </w:r>
    </w:p>
    <w:p>
      <w:pPr>
        <w:numPr>
          <w:ilvl w:val="0"/>
          <w:numId w:val="0"/>
        </w:numPr>
        <w:tabs>
          <w:tab w:val="left" w:pos="180"/>
        </w:tabs>
        <w:ind w:firstLine="560" w:firstLineChars="200"/>
        <w:rPr>
          <w:rFonts w:hint="eastAsia" w:ascii="仿宋" w:hAnsi="仿宋" w:eastAsia="仿宋" w:cs="仿宋"/>
          <w:kern w:val="0"/>
          <w:sz w:val="28"/>
          <w:szCs w:val="28"/>
          <w:lang w:val="zh-CN"/>
        </w:rPr>
      </w:pPr>
      <w:r>
        <w:rPr>
          <w:rFonts w:hint="eastAsia" w:ascii="仿宋" w:hAnsi="仿宋" w:eastAsia="仿宋" w:cs="仿宋"/>
          <w:sz w:val="28"/>
          <w:szCs w:val="28"/>
          <w:lang w:val="en-US" w:eastAsia="zh-CN"/>
        </w:rPr>
        <w:t>14</w:t>
      </w:r>
      <w:r>
        <w:rPr>
          <w:rFonts w:hint="eastAsia" w:ascii="仿宋" w:hAnsi="仿宋" w:eastAsia="仿宋" w:cs="仿宋"/>
          <w:sz w:val="28"/>
          <w:szCs w:val="28"/>
        </w:rPr>
        <w:t>、</w:t>
      </w:r>
      <w:r>
        <w:rPr>
          <w:rFonts w:hint="eastAsia" w:ascii="仿宋" w:hAnsi="仿宋" w:eastAsia="仿宋" w:cs="仿宋"/>
          <w:sz w:val="28"/>
          <w:szCs w:val="28"/>
          <w:lang w:val="en-US" w:eastAsia="zh-CN"/>
        </w:rPr>
        <w:t>现场勘察及</w:t>
      </w:r>
      <w:r>
        <w:rPr>
          <w:rFonts w:hint="eastAsia" w:ascii="仿宋" w:hAnsi="仿宋" w:eastAsia="仿宋" w:cs="仿宋"/>
          <w:kern w:val="0"/>
          <w:sz w:val="28"/>
          <w:szCs w:val="28"/>
          <w:lang w:val="zh-CN"/>
        </w:rPr>
        <w:t>采购人提供的</w:t>
      </w:r>
      <w:r>
        <w:rPr>
          <w:rFonts w:hint="eastAsia" w:ascii="仿宋" w:hAnsi="仿宋" w:eastAsia="仿宋" w:cs="仿宋"/>
          <w:kern w:val="0"/>
          <w:sz w:val="28"/>
          <w:szCs w:val="28"/>
        </w:rPr>
        <w:t>其他</w:t>
      </w:r>
      <w:r>
        <w:rPr>
          <w:rFonts w:hint="eastAsia" w:ascii="仿宋" w:hAnsi="仿宋" w:eastAsia="仿宋" w:cs="仿宋"/>
          <w:kern w:val="0"/>
          <w:sz w:val="28"/>
          <w:szCs w:val="28"/>
          <w:lang w:val="zh-CN"/>
        </w:rPr>
        <w:t>资料等。</w:t>
      </w:r>
    </w:p>
    <w:p>
      <w:pPr>
        <w:autoSpaceDE w:val="0"/>
        <w:autoSpaceDN w:val="0"/>
        <w:adjustRightInd w:val="0"/>
        <w:ind w:firstLine="560" w:firstLineChars="200"/>
        <w:jc w:val="left"/>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五、其他说明</w:t>
      </w:r>
    </w:p>
    <w:p>
      <w:pPr>
        <w:autoSpaceDE w:val="0"/>
        <w:autoSpaceDN w:val="0"/>
        <w:adjustRightInd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供应商</w:t>
      </w:r>
      <w:r>
        <w:rPr>
          <w:rFonts w:hint="eastAsia" w:ascii="仿宋" w:hAnsi="仿宋" w:eastAsia="仿宋" w:cs="仿宋"/>
          <w:sz w:val="28"/>
          <w:szCs w:val="28"/>
        </w:rPr>
        <w:t>用于本工程的各类费用，应包括在工程量清单的单价与总价之中。</w:t>
      </w:r>
    </w:p>
    <w:p>
      <w:pPr>
        <w:autoSpaceDE w:val="0"/>
        <w:autoSpaceDN w:val="0"/>
        <w:adjustRightInd w:val="0"/>
        <w:ind w:firstLine="560" w:firstLineChars="200"/>
        <w:jc w:val="left"/>
        <w:rPr>
          <w:rFonts w:hint="eastAsia" w:ascii="仿宋" w:hAnsi="仿宋" w:eastAsia="仿宋" w:cs="仿宋"/>
          <w:bCs/>
          <w:kern w:val="0"/>
          <w:sz w:val="28"/>
          <w:szCs w:val="28"/>
          <w:lang w:val="zh-CN"/>
        </w:rPr>
      </w:pPr>
      <w:r>
        <w:rPr>
          <w:rFonts w:hint="eastAsia" w:ascii="仿宋" w:hAnsi="仿宋" w:eastAsia="仿宋" w:cs="仿宋"/>
          <w:bCs/>
          <w:kern w:val="0"/>
          <w:sz w:val="28"/>
          <w:szCs w:val="28"/>
          <w:lang w:val="zh-CN"/>
        </w:rPr>
        <w:t>2、综合单价组成除项目特征描述的内容外，还包含了规范附录所涉及的内容，</w:t>
      </w:r>
      <w:r>
        <w:rPr>
          <w:rFonts w:hint="eastAsia" w:ascii="仿宋" w:hAnsi="仿宋" w:eastAsia="仿宋" w:cs="仿宋"/>
          <w:sz w:val="28"/>
          <w:szCs w:val="28"/>
          <w:lang w:eastAsia="zh-CN"/>
        </w:rPr>
        <w:t>供应商</w:t>
      </w:r>
      <w:r>
        <w:rPr>
          <w:rFonts w:hint="eastAsia" w:ascii="仿宋" w:hAnsi="仿宋" w:eastAsia="仿宋" w:cs="仿宋"/>
          <w:bCs/>
          <w:kern w:val="0"/>
          <w:sz w:val="28"/>
          <w:szCs w:val="28"/>
          <w:lang w:val="zh-CN"/>
        </w:rPr>
        <w:t>报价时应按图纸要求及上述规定综合考虑。</w:t>
      </w:r>
    </w:p>
    <w:p>
      <w:pPr>
        <w:autoSpaceDE w:val="0"/>
        <w:autoSpaceDN w:val="0"/>
        <w:adjustRightInd w:val="0"/>
        <w:ind w:firstLine="560" w:firstLineChars="20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3、混凝土按照商品混凝土考虑，图纸设计要求的各种添加剂费用均包含在商品混凝土材料单价中。</w:t>
      </w:r>
    </w:p>
    <w:p>
      <w:pPr>
        <w:autoSpaceDE w:val="0"/>
        <w:autoSpaceDN w:val="0"/>
        <w:adjustRightInd w:val="0"/>
        <w:ind w:firstLine="560" w:firstLineChars="20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4、砂浆按照预拌砂浆考虑。</w:t>
      </w:r>
    </w:p>
    <w:p>
      <w:pPr>
        <w:tabs>
          <w:tab w:val="left" w:pos="180"/>
        </w:tabs>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5、垂直运输工程暂按现有电梯运输考虑。</w:t>
      </w:r>
    </w:p>
    <w:p>
      <w:pPr>
        <w:tabs>
          <w:tab w:val="left" w:pos="180"/>
        </w:tabs>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6、外墙窗户新做防水做法暂按注浆防水考虑，后期根据现场实际情况按实调整。</w:t>
      </w:r>
    </w:p>
    <w:p>
      <w:pPr>
        <w:tabs>
          <w:tab w:val="left" w:pos="180"/>
        </w:tabs>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7、屋面防水工程量不包含屋面现有房屋占地面积。</w:t>
      </w:r>
    </w:p>
    <w:p>
      <w:pPr>
        <w:tabs>
          <w:tab w:val="left" w:pos="180"/>
        </w:tabs>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8、石材窗台板按全部新做考虑，后期根据现场实际情况按实调整。</w:t>
      </w:r>
    </w:p>
    <w:p>
      <w:pPr>
        <w:tabs>
          <w:tab w:val="left" w:pos="180"/>
        </w:tabs>
        <w:ind w:firstLine="560" w:firstLineChars="200"/>
        <w:rPr>
          <w:rFonts w:hint="eastAsia" w:ascii="仿宋" w:hAnsi="仿宋" w:eastAsia="仿宋" w:cs="仿宋"/>
          <w:sz w:val="28"/>
          <w:szCs w:val="28"/>
          <w:lang w:val="zh-CN" w:eastAsia="zh"/>
        </w:rPr>
      </w:pPr>
      <w:r>
        <w:rPr>
          <w:rFonts w:hint="eastAsia" w:ascii="仿宋" w:hAnsi="仿宋" w:eastAsia="仿宋" w:cs="仿宋"/>
          <w:sz w:val="28"/>
          <w:szCs w:val="28"/>
          <w:lang w:val="en-US" w:eastAsia="zh-CN"/>
        </w:rPr>
        <w:t>9、垃圾外运运距按40Km考虑</w:t>
      </w:r>
      <w:r>
        <w:rPr>
          <w:rFonts w:hint="eastAsia" w:ascii="仿宋" w:hAnsi="仿宋" w:eastAsia="仿宋" w:cs="仿宋"/>
          <w:sz w:val="28"/>
          <w:szCs w:val="28"/>
          <w:lang w:val="zh-CN" w:eastAsia="zh"/>
        </w:rPr>
        <w:t>，</w:t>
      </w:r>
      <w:r>
        <w:rPr>
          <w:rFonts w:hint="eastAsia" w:ascii="仿宋" w:hAnsi="仿宋" w:eastAsia="仿宋" w:cs="仿宋"/>
          <w:sz w:val="28"/>
          <w:szCs w:val="28"/>
          <w:lang w:val="en-US" w:eastAsia="zh-CN"/>
        </w:rPr>
        <w:t>后期根据现场实际情况按实调整</w:t>
      </w:r>
      <w:r>
        <w:rPr>
          <w:rFonts w:hint="eastAsia" w:ascii="仿宋" w:hAnsi="仿宋" w:eastAsia="仿宋" w:cs="仿宋"/>
          <w:sz w:val="28"/>
          <w:szCs w:val="28"/>
          <w:lang w:val="zh-CN" w:eastAsia="zh"/>
        </w:rPr>
        <w:t>。</w:t>
      </w:r>
    </w:p>
    <w:p>
      <w:pPr>
        <w:tabs>
          <w:tab w:val="left" w:pos="180"/>
        </w:tabs>
        <w:ind w:firstLine="560" w:firstLineChars="200"/>
        <w:rPr>
          <w:rFonts w:hint="eastAsia" w:ascii="仿宋" w:hAnsi="仿宋" w:eastAsia="仿宋" w:cs="仿宋"/>
          <w:kern w:val="0"/>
          <w:sz w:val="28"/>
          <w:szCs w:val="28"/>
          <w:lang w:val="zh-CN"/>
        </w:rPr>
      </w:pPr>
      <w:r>
        <w:rPr>
          <w:rFonts w:hint="eastAsia" w:ascii="仿宋" w:hAnsi="仿宋" w:eastAsia="仿宋" w:cs="仿宋"/>
          <w:sz w:val="28"/>
          <w:szCs w:val="28"/>
          <w:lang w:val="en-US" w:eastAsia="zh-CN"/>
        </w:rPr>
        <w:t>10、窗户栏杆拆除根据答疑文件暂按20m考虑，新建窗户栏杆暂按15m考虑，后期根据现场实际情况按实调整。</w:t>
      </w:r>
    </w:p>
    <w:p>
      <w:pPr>
        <w:numPr>
          <w:ilvl w:val="0"/>
          <w:numId w:val="0"/>
        </w:numPr>
        <w:tabs>
          <w:tab w:val="left" w:pos="180"/>
        </w:tabs>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11、给排水专业考虑各层给排水干管及支管到用水点位，立管利旧考虑，均根据装修图纸及答疑文件计算工程量计入</w:t>
      </w:r>
      <w:r>
        <w:rPr>
          <w:rFonts w:hint="eastAsia" w:ascii="仿宋" w:hAnsi="仿宋" w:eastAsia="仿宋" w:cs="仿宋"/>
          <w:sz w:val="28"/>
          <w:szCs w:val="28"/>
          <w:highlight w:val="none"/>
          <w:lang w:val="en-US" w:eastAsia="zh-CN"/>
        </w:rPr>
        <w:t>清单</w:t>
      </w:r>
      <w:r>
        <w:rPr>
          <w:rFonts w:hint="eastAsia" w:ascii="仿宋" w:hAnsi="仿宋" w:eastAsia="仿宋" w:cs="仿宋"/>
          <w:kern w:val="0"/>
          <w:sz w:val="28"/>
          <w:szCs w:val="28"/>
          <w:lang w:val="en-US" w:eastAsia="zh-CN"/>
        </w:rPr>
        <w:t>文件，拆除部分未考虑在清单内，后期根据现场实际情况按实结算；</w:t>
      </w:r>
    </w:p>
    <w:p>
      <w:pPr>
        <w:numPr>
          <w:ilvl w:val="0"/>
          <w:numId w:val="0"/>
        </w:numPr>
        <w:tabs>
          <w:tab w:val="left" w:pos="180"/>
        </w:tabs>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电气专业从各层主电箱出线计算到各用电点位，各层主电箱的进线利旧考虑，各层弱电箱利旧考虑，考虑每层安装交换机一台，弱电进线光缆按照50m线槽配线考虑，其他设备利旧考虑，工程量均根据装修图纸及答疑文件计算工程量计入</w:t>
      </w:r>
      <w:r>
        <w:rPr>
          <w:rFonts w:hint="eastAsia" w:ascii="仿宋" w:hAnsi="仿宋" w:eastAsia="仿宋" w:cs="仿宋"/>
          <w:sz w:val="28"/>
          <w:szCs w:val="28"/>
          <w:highlight w:val="none"/>
          <w:lang w:val="en-US" w:eastAsia="zh-CN"/>
        </w:rPr>
        <w:t>清单</w:t>
      </w:r>
      <w:r>
        <w:rPr>
          <w:rFonts w:hint="eastAsia" w:ascii="仿宋" w:hAnsi="仿宋" w:eastAsia="仿宋" w:cs="仿宋"/>
          <w:kern w:val="0"/>
          <w:sz w:val="28"/>
          <w:szCs w:val="28"/>
          <w:lang w:val="en-US" w:eastAsia="zh-CN"/>
        </w:rPr>
        <w:t>文件，拆除部分未考虑在清单内，后期根据现场实际情况按实结算；</w:t>
      </w:r>
    </w:p>
    <w:p>
      <w:pPr>
        <w:tabs>
          <w:tab w:val="left" w:pos="180"/>
        </w:tabs>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13、消防水系统根据现有改造图纸及答疑文件计算工程量计入清单文件，根据图纸仅考虑部分拆除及改造项目，后期根据现场实际情况按实结算；</w:t>
      </w:r>
    </w:p>
    <w:p>
      <w:pPr>
        <w:tabs>
          <w:tab w:val="left" w:pos="180"/>
        </w:tabs>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14、新风及排风系统根据装修图纸及答疑文件计算工程量计入</w:t>
      </w:r>
      <w:r>
        <w:rPr>
          <w:rFonts w:hint="eastAsia" w:ascii="仿宋" w:hAnsi="仿宋" w:eastAsia="仿宋" w:cs="仿宋"/>
          <w:sz w:val="28"/>
          <w:szCs w:val="28"/>
          <w:highlight w:val="none"/>
          <w:lang w:val="en-US" w:eastAsia="zh-CN"/>
        </w:rPr>
        <w:t>清单</w:t>
      </w:r>
      <w:r>
        <w:rPr>
          <w:rFonts w:hint="eastAsia" w:ascii="仿宋" w:hAnsi="仿宋" w:eastAsia="仿宋" w:cs="仿宋"/>
          <w:kern w:val="0"/>
          <w:sz w:val="28"/>
          <w:szCs w:val="28"/>
          <w:lang w:val="en-US" w:eastAsia="zh-CN"/>
        </w:rPr>
        <w:t>文件，拆除部分未考虑在清单内，后期根据现场实际情况按实结算；</w:t>
      </w:r>
    </w:p>
    <w:p>
      <w:pPr>
        <w:tabs>
          <w:tab w:val="left" w:pos="180"/>
        </w:tabs>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15、空调系统由专业厂家深化设计，暂按现有施工图纸及相关资料考虑在清单内，后期根据现场实际情况按实结算；</w:t>
      </w:r>
    </w:p>
    <w:p>
      <w:pPr>
        <w:tabs>
          <w:tab w:val="left" w:pos="180"/>
        </w:tabs>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lang w:val="en-US" w:eastAsia="zh-CN"/>
        </w:rPr>
        <w:t>16、</w:t>
      </w:r>
      <w:r>
        <w:rPr>
          <w:rFonts w:hint="eastAsia" w:ascii="仿宋" w:hAnsi="仿宋" w:eastAsia="仿宋" w:cs="仿宋"/>
          <w:sz w:val="28"/>
          <w:szCs w:val="28"/>
          <w:highlight w:val="none"/>
          <w:lang w:val="en-US" w:eastAsia="zh-CN"/>
        </w:rPr>
        <w:t>所有专业管道及设备支吊架均按照规范要求计算工程量，后期按实结算；</w:t>
      </w:r>
    </w:p>
    <w:p>
      <w:pPr>
        <w:autoSpaceDE w:val="0"/>
        <w:autoSpaceDN w:val="0"/>
        <w:adjustRightInd w:val="0"/>
        <w:ind w:firstLine="560" w:firstLineChars="200"/>
        <w:jc w:val="left"/>
        <w:rPr>
          <w:rFonts w:hint="eastAsia" w:ascii="仿宋" w:hAnsi="仿宋" w:eastAsia="仿宋" w:cs="仿宋"/>
          <w:kern w:val="0"/>
          <w:sz w:val="28"/>
          <w:szCs w:val="28"/>
        </w:rPr>
      </w:pPr>
    </w:p>
    <w:p>
      <w:pPr>
        <w:autoSpaceDE w:val="0"/>
        <w:autoSpaceDN w:val="0"/>
        <w:adjustRightInd w:val="0"/>
        <w:ind w:firstLine="560" w:firstLineChars="200"/>
        <w:jc w:val="left"/>
        <w:rPr>
          <w:rFonts w:hint="eastAsia" w:ascii="仿宋" w:hAnsi="仿宋" w:eastAsia="仿宋" w:cs="仿宋"/>
          <w:sz w:val="28"/>
          <w:szCs w:val="28"/>
        </w:rPr>
      </w:pPr>
    </w:p>
    <w:p>
      <w:pPr>
        <w:autoSpaceDE w:val="0"/>
        <w:autoSpaceDN w:val="0"/>
        <w:adjustRightInd w:val="0"/>
        <w:ind w:firstLine="560" w:firstLineChars="200"/>
        <w:jc w:val="left"/>
        <w:rPr>
          <w:rFonts w:hint="eastAsia" w:ascii="仿宋" w:hAnsi="仿宋" w:eastAsia="仿宋" w:cs="仿宋"/>
          <w:sz w:val="28"/>
          <w:szCs w:val="28"/>
        </w:rPr>
      </w:pPr>
    </w:p>
    <w:p>
      <w:pPr>
        <w:autoSpaceDE w:val="0"/>
        <w:autoSpaceDN w:val="0"/>
        <w:adjustRightInd w:val="0"/>
        <w:ind w:firstLine="560" w:firstLineChars="200"/>
        <w:jc w:val="left"/>
        <w:rPr>
          <w:rFonts w:hint="eastAsia" w:ascii="仿宋" w:hAnsi="仿宋" w:eastAsia="仿宋" w:cs="仿宋"/>
          <w:sz w:val="28"/>
          <w:szCs w:val="28"/>
        </w:rPr>
      </w:pPr>
    </w:p>
    <w:p>
      <w:pPr>
        <w:autoSpaceDE w:val="0"/>
        <w:autoSpaceDN w:val="0"/>
        <w:adjustRightInd w:val="0"/>
        <w:ind w:firstLine="560" w:firstLineChars="200"/>
        <w:jc w:val="left"/>
        <w:rPr>
          <w:rFonts w:hint="eastAsia" w:ascii="仿宋" w:hAnsi="仿宋" w:eastAsia="仿宋" w:cs="仿宋"/>
          <w:sz w:val="28"/>
          <w:szCs w:val="28"/>
        </w:rPr>
      </w:pPr>
    </w:p>
    <w:p>
      <w:pPr>
        <w:rPr>
          <w:rFonts w:hint="eastAsia"/>
          <w:lang w:val="en-US" w:eastAsia="zh-CN"/>
        </w:rPr>
      </w:pPr>
    </w:p>
    <w:sectPr>
      <w:headerReference r:id="rId3" w:type="default"/>
      <w:footerReference r:id="rId4" w:type="default"/>
      <w:pgSz w:w="11906" w:h="16838"/>
      <w:pgMar w:top="1134" w:right="1247" w:bottom="1134"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BBD15"/>
    <w:multiLevelType w:val="singleLevel"/>
    <w:tmpl w:val="535BBD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xNzJjYWNiYTU5ZjhmZTRiZDRmYjYxZjY4MjFjZmUifQ=="/>
  </w:docVars>
  <w:rsids>
    <w:rsidRoot w:val="004C206B"/>
    <w:rsid w:val="0005503D"/>
    <w:rsid w:val="0005784A"/>
    <w:rsid w:val="00072C34"/>
    <w:rsid w:val="000E24C2"/>
    <w:rsid w:val="000F6DAF"/>
    <w:rsid w:val="00153D66"/>
    <w:rsid w:val="002122A3"/>
    <w:rsid w:val="002648DE"/>
    <w:rsid w:val="00293937"/>
    <w:rsid w:val="003176CB"/>
    <w:rsid w:val="00353BD5"/>
    <w:rsid w:val="00373AA9"/>
    <w:rsid w:val="003C2A9D"/>
    <w:rsid w:val="003E0B83"/>
    <w:rsid w:val="004C206B"/>
    <w:rsid w:val="004D1506"/>
    <w:rsid w:val="004E5607"/>
    <w:rsid w:val="00535D31"/>
    <w:rsid w:val="00547906"/>
    <w:rsid w:val="005F7F73"/>
    <w:rsid w:val="00655020"/>
    <w:rsid w:val="006654DF"/>
    <w:rsid w:val="00674BFB"/>
    <w:rsid w:val="00743DD1"/>
    <w:rsid w:val="0076202D"/>
    <w:rsid w:val="007740A6"/>
    <w:rsid w:val="007934F9"/>
    <w:rsid w:val="0083796C"/>
    <w:rsid w:val="00860F7B"/>
    <w:rsid w:val="00870F85"/>
    <w:rsid w:val="008902C8"/>
    <w:rsid w:val="00984605"/>
    <w:rsid w:val="00986851"/>
    <w:rsid w:val="009E001C"/>
    <w:rsid w:val="00A04C7D"/>
    <w:rsid w:val="00B109E3"/>
    <w:rsid w:val="00B63098"/>
    <w:rsid w:val="00C31720"/>
    <w:rsid w:val="00C832CA"/>
    <w:rsid w:val="00C8714B"/>
    <w:rsid w:val="00CB5A10"/>
    <w:rsid w:val="00D07CBF"/>
    <w:rsid w:val="00D518FD"/>
    <w:rsid w:val="00D5224C"/>
    <w:rsid w:val="00DB2E5F"/>
    <w:rsid w:val="00E3629F"/>
    <w:rsid w:val="00E52EF2"/>
    <w:rsid w:val="00EC2632"/>
    <w:rsid w:val="00F12E94"/>
    <w:rsid w:val="00F34FEB"/>
    <w:rsid w:val="00F540B4"/>
    <w:rsid w:val="00F8263C"/>
    <w:rsid w:val="00F83B51"/>
    <w:rsid w:val="00FA681A"/>
    <w:rsid w:val="00FB34D9"/>
    <w:rsid w:val="00FB36F5"/>
    <w:rsid w:val="00FC2D31"/>
    <w:rsid w:val="00FC70CD"/>
    <w:rsid w:val="01101675"/>
    <w:rsid w:val="015E4AD6"/>
    <w:rsid w:val="0160084E"/>
    <w:rsid w:val="016F283F"/>
    <w:rsid w:val="01967DCC"/>
    <w:rsid w:val="01AE3368"/>
    <w:rsid w:val="0270061D"/>
    <w:rsid w:val="028247F4"/>
    <w:rsid w:val="030F6088"/>
    <w:rsid w:val="0374238F"/>
    <w:rsid w:val="038500F8"/>
    <w:rsid w:val="039B3DC0"/>
    <w:rsid w:val="03B95FF4"/>
    <w:rsid w:val="03C03826"/>
    <w:rsid w:val="03F51722"/>
    <w:rsid w:val="03FE4E54"/>
    <w:rsid w:val="040F20B8"/>
    <w:rsid w:val="04673CA2"/>
    <w:rsid w:val="049A4077"/>
    <w:rsid w:val="05243941"/>
    <w:rsid w:val="0534627A"/>
    <w:rsid w:val="05412745"/>
    <w:rsid w:val="05595CE0"/>
    <w:rsid w:val="057448C8"/>
    <w:rsid w:val="057C377D"/>
    <w:rsid w:val="05860158"/>
    <w:rsid w:val="05B44CC5"/>
    <w:rsid w:val="067508F8"/>
    <w:rsid w:val="068A3C77"/>
    <w:rsid w:val="06DA075B"/>
    <w:rsid w:val="06F15AA5"/>
    <w:rsid w:val="07035F04"/>
    <w:rsid w:val="070C4371"/>
    <w:rsid w:val="070D0B30"/>
    <w:rsid w:val="076F3599"/>
    <w:rsid w:val="077010BF"/>
    <w:rsid w:val="0777244E"/>
    <w:rsid w:val="07852DBD"/>
    <w:rsid w:val="07AD2313"/>
    <w:rsid w:val="07FE491D"/>
    <w:rsid w:val="08607386"/>
    <w:rsid w:val="086A1FB2"/>
    <w:rsid w:val="089B03BE"/>
    <w:rsid w:val="08F04266"/>
    <w:rsid w:val="08FF6B9F"/>
    <w:rsid w:val="0902043D"/>
    <w:rsid w:val="092108C3"/>
    <w:rsid w:val="0926237D"/>
    <w:rsid w:val="0932487E"/>
    <w:rsid w:val="099E1F14"/>
    <w:rsid w:val="09E0252C"/>
    <w:rsid w:val="0A3C34DB"/>
    <w:rsid w:val="0A40121D"/>
    <w:rsid w:val="0A410AF1"/>
    <w:rsid w:val="0A7809B7"/>
    <w:rsid w:val="0ABB08A3"/>
    <w:rsid w:val="0AD876A7"/>
    <w:rsid w:val="0AEB73DB"/>
    <w:rsid w:val="0B330D82"/>
    <w:rsid w:val="0B460AB5"/>
    <w:rsid w:val="0B6947A3"/>
    <w:rsid w:val="0B865355"/>
    <w:rsid w:val="0B974E6D"/>
    <w:rsid w:val="0CBB4B8B"/>
    <w:rsid w:val="0CC11E7B"/>
    <w:rsid w:val="0CF87B8D"/>
    <w:rsid w:val="0D3606B5"/>
    <w:rsid w:val="0D553231"/>
    <w:rsid w:val="0DC12675"/>
    <w:rsid w:val="0DD24882"/>
    <w:rsid w:val="0DE3083D"/>
    <w:rsid w:val="0E0A5DCA"/>
    <w:rsid w:val="0E20076C"/>
    <w:rsid w:val="0E8A0CB9"/>
    <w:rsid w:val="0E8C2C83"/>
    <w:rsid w:val="0EAE0E4B"/>
    <w:rsid w:val="0F0C791F"/>
    <w:rsid w:val="0F8C280E"/>
    <w:rsid w:val="0FBD0C1A"/>
    <w:rsid w:val="0FC24482"/>
    <w:rsid w:val="0FD52407"/>
    <w:rsid w:val="0FF52AA9"/>
    <w:rsid w:val="0FF54858"/>
    <w:rsid w:val="100E76C7"/>
    <w:rsid w:val="102A7212"/>
    <w:rsid w:val="104355C3"/>
    <w:rsid w:val="10685029"/>
    <w:rsid w:val="107A6B0B"/>
    <w:rsid w:val="108C51BC"/>
    <w:rsid w:val="10AB4F16"/>
    <w:rsid w:val="10C009C2"/>
    <w:rsid w:val="10C5422A"/>
    <w:rsid w:val="10D95F27"/>
    <w:rsid w:val="10D97CD5"/>
    <w:rsid w:val="10E01064"/>
    <w:rsid w:val="10E65B78"/>
    <w:rsid w:val="110C1E59"/>
    <w:rsid w:val="11477335"/>
    <w:rsid w:val="11553800"/>
    <w:rsid w:val="11671785"/>
    <w:rsid w:val="1182211B"/>
    <w:rsid w:val="11C646FD"/>
    <w:rsid w:val="11DF131B"/>
    <w:rsid w:val="11E608FC"/>
    <w:rsid w:val="11F12DFD"/>
    <w:rsid w:val="12011292"/>
    <w:rsid w:val="12241424"/>
    <w:rsid w:val="12411FD6"/>
    <w:rsid w:val="12614426"/>
    <w:rsid w:val="126E36E6"/>
    <w:rsid w:val="126F08F1"/>
    <w:rsid w:val="12C7072D"/>
    <w:rsid w:val="12E7492B"/>
    <w:rsid w:val="1319085D"/>
    <w:rsid w:val="133E02C4"/>
    <w:rsid w:val="13511DA5"/>
    <w:rsid w:val="13533D6F"/>
    <w:rsid w:val="13693592"/>
    <w:rsid w:val="13DB0940"/>
    <w:rsid w:val="13E250F3"/>
    <w:rsid w:val="140B6B57"/>
    <w:rsid w:val="14117786"/>
    <w:rsid w:val="147C5547"/>
    <w:rsid w:val="14863CD0"/>
    <w:rsid w:val="14B60A59"/>
    <w:rsid w:val="14BF5434"/>
    <w:rsid w:val="14C44852"/>
    <w:rsid w:val="153876C0"/>
    <w:rsid w:val="153E2FD5"/>
    <w:rsid w:val="154A11A2"/>
    <w:rsid w:val="154C316C"/>
    <w:rsid w:val="15510782"/>
    <w:rsid w:val="15D373E9"/>
    <w:rsid w:val="161C29A6"/>
    <w:rsid w:val="163B0533"/>
    <w:rsid w:val="168F4207"/>
    <w:rsid w:val="16A13043"/>
    <w:rsid w:val="16AA639C"/>
    <w:rsid w:val="17171557"/>
    <w:rsid w:val="1739327C"/>
    <w:rsid w:val="175B58E8"/>
    <w:rsid w:val="178A7F7B"/>
    <w:rsid w:val="178E7A6B"/>
    <w:rsid w:val="17942BA8"/>
    <w:rsid w:val="17996410"/>
    <w:rsid w:val="17A54DB5"/>
    <w:rsid w:val="17B44FF8"/>
    <w:rsid w:val="17B84AE8"/>
    <w:rsid w:val="17C57205"/>
    <w:rsid w:val="17E96DF2"/>
    <w:rsid w:val="18185587"/>
    <w:rsid w:val="18194E5B"/>
    <w:rsid w:val="182757CA"/>
    <w:rsid w:val="187D188E"/>
    <w:rsid w:val="18BD1C8B"/>
    <w:rsid w:val="18F41B50"/>
    <w:rsid w:val="193006AE"/>
    <w:rsid w:val="19670574"/>
    <w:rsid w:val="197877EF"/>
    <w:rsid w:val="19EA2F53"/>
    <w:rsid w:val="1A1E404C"/>
    <w:rsid w:val="1A345F7C"/>
    <w:rsid w:val="1A516B2E"/>
    <w:rsid w:val="1A5F124B"/>
    <w:rsid w:val="1AEE0821"/>
    <w:rsid w:val="1B027E29"/>
    <w:rsid w:val="1B4B5C73"/>
    <w:rsid w:val="1B5763C6"/>
    <w:rsid w:val="1B632FBD"/>
    <w:rsid w:val="1BAA4748"/>
    <w:rsid w:val="1BAD248A"/>
    <w:rsid w:val="1BC577D4"/>
    <w:rsid w:val="1BCA4DEA"/>
    <w:rsid w:val="1C116575"/>
    <w:rsid w:val="1C13053F"/>
    <w:rsid w:val="1C6C40F3"/>
    <w:rsid w:val="1C915908"/>
    <w:rsid w:val="1CBF06C7"/>
    <w:rsid w:val="1CE1063D"/>
    <w:rsid w:val="1CEC2B3E"/>
    <w:rsid w:val="1D7019C1"/>
    <w:rsid w:val="1D740A49"/>
    <w:rsid w:val="1D8611E5"/>
    <w:rsid w:val="1D9B4C90"/>
    <w:rsid w:val="1DAD49C3"/>
    <w:rsid w:val="1DD73E3D"/>
    <w:rsid w:val="1DF148B0"/>
    <w:rsid w:val="1E036392"/>
    <w:rsid w:val="1E234C86"/>
    <w:rsid w:val="1E801F4C"/>
    <w:rsid w:val="1E8219AC"/>
    <w:rsid w:val="1EB1403F"/>
    <w:rsid w:val="1ECC2C27"/>
    <w:rsid w:val="1ED3045A"/>
    <w:rsid w:val="1F282554"/>
    <w:rsid w:val="1F394761"/>
    <w:rsid w:val="1F4153C3"/>
    <w:rsid w:val="1F5D7D23"/>
    <w:rsid w:val="1F9B404C"/>
    <w:rsid w:val="2039253E"/>
    <w:rsid w:val="20B123D5"/>
    <w:rsid w:val="20E64474"/>
    <w:rsid w:val="20EE3FF2"/>
    <w:rsid w:val="210E39CB"/>
    <w:rsid w:val="212E1977"/>
    <w:rsid w:val="214967B1"/>
    <w:rsid w:val="21DC5877"/>
    <w:rsid w:val="21DE15EF"/>
    <w:rsid w:val="21E36C06"/>
    <w:rsid w:val="220F17A9"/>
    <w:rsid w:val="225D4B2C"/>
    <w:rsid w:val="22A243CB"/>
    <w:rsid w:val="22E20C6B"/>
    <w:rsid w:val="22EE5862"/>
    <w:rsid w:val="22FF35CB"/>
    <w:rsid w:val="232A43C0"/>
    <w:rsid w:val="232B2612"/>
    <w:rsid w:val="23360E5B"/>
    <w:rsid w:val="233B037C"/>
    <w:rsid w:val="23BD5235"/>
    <w:rsid w:val="23C44815"/>
    <w:rsid w:val="23C91E2B"/>
    <w:rsid w:val="240A66CC"/>
    <w:rsid w:val="2432352D"/>
    <w:rsid w:val="243B4AD7"/>
    <w:rsid w:val="244A4D1A"/>
    <w:rsid w:val="247955FF"/>
    <w:rsid w:val="251610A0"/>
    <w:rsid w:val="25683A99"/>
    <w:rsid w:val="2584425C"/>
    <w:rsid w:val="261A4BC0"/>
    <w:rsid w:val="26551754"/>
    <w:rsid w:val="265A320F"/>
    <w:rsid w:val="2694227D"/>
    <w:rsid w:val="26AA1AA0"/>
    <w:rsid w:val="26B26BA7"/>
    <w:rsid w:val="26C8461C"/>
    <w:rsid w:val="26E0627B"/>
    <w:rsid w:val="275D6B12"/>
    <w:rsid w:val="27AC5CEC"/>
    <w:rsid w:val="27CE17BE"/>
    <w:rsid w:val="27D72D69"/>
    <w:rsid w:val="28285372"/>
    <w:rsid w:val="28902F18"/>
    <w:rsid w:val="28D9666D"/>
    <w:rsid w:val="28FD1347"/>
    <w:rsid w:val="29086F52"/>
    <w:rsid w:val="29A749BD"/>
    <w:rsid w:val="29CB26C9"/>
    <w:rsid w:val="29CE5AA6"/>
    <w:rsid w:val="29FB2613"/>
    <w:rsid w:val="2A524929"/>
    <w:rsid w:val="2A703001"/>
    <w:rsid w:val="2A9C2048"/>
    <w:rsid w:val="2AA1140C"/>
    <w:rsid w:val="2AC31382"/>
    <w:rsid w:val="2AD57308"/>
    <w:rsid w:val="2ADA66CC"/>
    <w:rsid w:val="2B487ADA"/>
    <w:rsid w:val="2BA271EA"/>
    <w:rsid w:val="2BE47802"/>
    <w:rsid w:val="2C2E6CCF"/>
    <w:rsid w:val="2CA60F5C"/>
    <w:rsid w:val="2CAB6572"/>
    <w:rsid w:val="2CBA67B5"/>
    <w:rsid w:val="2CCB2770"/>
    <w:rsid w:val="2CDC042C"/>
    <w:rsid w:val="2D0068BE"/>
    <w:rsid w:val="2D4349FC"/>
    <w:rsid w:val="2D850B71"/>
    <w:rsid w:val="2D9E7E85"/>
    <w:rsid w:val="2DC55411"/>
    <w:rsid w:val="2DDE64D3"/>
    <w:rsid w:val="2E271C28"/>
    <w:rsid w:val="2E4C78E1"/>
    <w:rsid w:val="2E513149"/>
    <w:rsid w:val="2E9A4AF0"/>
    <w:rsid w:val="2F1403FE"/>
    <w:rsid w:val="2F2D326E"/>
    <w:rsid w:val="2F3E547B"/>
    <w:rsid w:val="2F4607D4"/>
    <w:rsid w:val="2F6824F8"/>
    <w:rsid w:val="2F7139E4"/>
    <w:rsid w:val="2F7215C9"/>
    <w:rsid w:val="2F884949"/>
    <w:rsid w:val="2F9B28CE"/>
    <w:rsid w:val="2FAF0127"/>
    <w:rsid w:val="2FC17E5A"/>
    <w:rsid w:val="30564A47"/>
    <w:rsid w:val="3058256D"/>
    <w:rsid w:val="308B0B94"/>
    <w:rsid w:val="30913CD1"/>
    <w:rsid w:val="309D61D2"/>
    <w:rsid w:val="30C85944"/>
    <w:rsid w:val="30DC319E"/>
    <w:rsid w:val="310224D9"/>
    <w:rsid w:val="311A5A74"/>
    <w:rsid w:val="3153036C"/>
    <w:rsid w:val="316513E5"/>
    <w:rsid w:val="3172765E"/>
    <w:rsid w:val="318F0210"/>
    <w:rsid w:val="31E340B8"/>
    <w:rsid w:val="32186458"/>
    <w:rsid w:val="322E5C7B"/>
    <w:rsid w:val="32495CDE"/>
    <w:rsid w:val="324E00CB"/>
    <w:rsid w:val="32513718"/>
    <w:rsid w:val="327F64D7"/>
    <w:rsid w:val="32D3237F"/>
    <w:rsid w:val="32FA3DAF"/>
    <w:rsid w:val="3317670F"/>
    <w:rsid w:val="341E1D1F"/>
    <w:rsid w:val="34207846"/>
    <w:rsid w:val="344E43B3"/>
    <w:rsid w:val="34796F56"/>
    <w:rsid w:val="34C603ED"/>
    <w:rsid w:val="34D32B0A"/>
    <w:rsid w:val="3522139B"/>
    <w:rsid w:val="35411821"/>
    <w:rsid w:val="354576CD"/>
    <w:rsid w:val="35FE5964"/>
    <w:rsid w:val="36062A6B"/>
    <w:rsid w:val="361C403D"/>
    <w:rsid w:val="363E2205"/>
    <w:rsid w:val="36EE7787"/>
    <w:rsid w:val="371D1E1A"/>
    <w:rsid w:val="37335AE2"/>
    <w:rsid w:val="37676BEE"/>
    <w:rsid w:val="377A54BF"/>
    <w:rsid w:val="37BFFE6A"/>
    <w:rsid w:val="37C93D50"/>
    <w:rsid w:val="37DF3574"/>
    <w:rsid w:val="37E03E69"/>
    <w:rsid w:val="38107BD1"/>
    <w:rsid w:val="38163439"/>
    <w:rsid w:val="38180E94"/>
    <w:rsid w:val="381B0A50"/>
    <w:rsid w:val="38E250CA"/>
    <w:rsid w:val="39423DBA"/>
    <w:rsid w:val="39475874"/>
    <w:rsid w:val="394C2E8B"/>
    <w:rsid w:val="395B30CE"/>
    <w:rsid w:val="396C0E37"/>
    <w:rsid w:val="399D7242"/>
    <w:rsid w:val="39C649EB"/>
    <w:rsid w:val="3A0472C2"/>
    <w:rsid w:val="3A0D43C8"/>
    <w:rsid w:val="3A371445"/>
    <w:rsid w:val="3A8A3C6B"/>
    <w:rsid w:val="3ABE3914"/>
    <w:rsid w:val="3AD35612"/>
    <w:rsid w:val="3B0F5F1E"/>
    <w:rsid w:val="3B585B17"/>
    <w:rsid w:val="3B800BCA"/>
    <w:rsid w:val="3BC46D08"/>
    <w:rsid w:val="3BE059FC"/>
    <w:rsid w:val="3BE23632"/>
    <w:rsid w:val="3BEE0229"/>
    <w:rsid w:val="3C08753D"/>
    <w:rsid w:val="3C21415B"/>
    <w:rsid w:val="3C237ED3"/>
    <w:rsid w:val="3C7050E2"/>
    <w:rsid w:val="3C7E335B"/>
    <w:rsid w:val="3C8446EA"/>
    <w:rsid w:val="3C917532"/>
    <w:rsid w:val="3CB80C51"/>
    <w:rsid w:val="3CEF6007"/>
    <w:rsid w:val="3D0E0B83"/>
    <w:rsid w:val="3D1B32A0"/>
    <w:rsid w:val="3D2008B6"/>
    <w:rsid w:val="3D2739F3"/>
    <w:rsid w:val="3D74650C"/>
    <w:rsid w:val="3D78424E"/>
    <w:rsid w:val="3D8175A7"/>
    <w:rsid w:val="3D9C3903"/>
    <w:rsid w:val="3DCB0822"/>
    <w:rsid w:val="3DE73182"/>
    <w:rsid w:val="3E043D34"/>
    <w:rsid w:val="3E0930F8"/>
    <w:rsid w:val="3E5325C6"/>
    <w:rsid w:val="3E573E64"/>
    <w:rsid w:val="3E817133"/>
    <w:rsid w:val="3EBF7C5B"/>
    <w:rsid w:val="3EC040FF"/>
    <w:rsid w:val="3F06588A"/>
    <w:rsid w:val="3F141D55"/>
    <w:rsid w:val="3F2D1069"/>
    <w:rsid w:val="3F3E3276"/>
    <w:rsid w:val="3FBA6DA0"/>
    <w:rsid w:val="3FBD23EC"/>
    <w:rsid w:val="3FCF2120"/>
    <w:rsid w:val="400772EC"/>
    <w:rsid w:val="40295CD4"/>
    <w:rsid w:val="40384169"/>
    <w:rsid w:val="404B17A6"/>
    <w:rsid w:val="40A44D1B"/>
    <w:rsid w:val="40CF23D7"/>
    <w:rsid w:val="40F167F2"/>
    <w:rsid w:val="418C651A"/>
    <w:rsid w:val="41A82C28"/>
    <w:rsid w:val="42042555"/>
    <w:rsid w:val="42350960"/>
    <w:rsid w:val="428471F1"/>
    <w:rsid w:val="429F5DD9"/>
    <w:rsid w:val="42A87384"/>
    <w:rsid w:val="42BF022A"/>
    <w:rsid w:val="42DC527F"/>
    <w:rsid w:val="42E3216A"/>
    <w:rsid w:val="43171E14"/>
    <w:rsid w:val="438A17E2"/>
    <w:rsid w:val="43B91C6F"/>
    <w:rsid w:val="43D86445"/>
    <w:rsid w:val="43E3619A"/>
    <w:rsid w:val="43F87E97"/>
    <w:rsid w:val="44112D07"/>
    <w:rsid w:val="441F3676"/>
    <w:rsid w:val="447A08AC"/>
    <w:rsid w:val="44B042CE"/>
    <w:rsid w:val="44D0671E"/>
    <w:rsid w:val="450665E4"/>
    <w:rsid w:val="452059D0"/>
    <w:rsid w:val="45576E3F"/>
    <w:rsid w:val="45592BB7"/>
    <w:rsid w:val="45AC0EB5"/>
    <w:rsid w:val="45E76415"/>
    <w:rsid w:val="46081EE8"/>
    <w:rsid w:val="461A6A09"/>
    <w:rsid w:val="461D5993"/>
    <w:rsid w:val="461F5BAF"/>
    <w:rsid w:val="46671304"/>
    <w:rsid w:val="46F661E4"/>
    <w:rsid w:val="46F81F5C"/>
    <w:rsid w:val="473937C5"/>
    <w:rsid w:val="475F3D89"/>
    <w:rsid w:val="47810BAA"/>
    <w:rsid w:val="478A34FC"/>
    <w:rsid w:val="47B916EB"/>
    <w:rsid w:val="47FD3CCE"/>
    <w:rsid w:val="48455675"/>
    <w:rsid w:val="485A1120"/>
    <w:rsid w:val="48623B31"/>
    <w:rsid w:val="488937B4"/>
    <w:rsid w:val="48D80297"/>
    <w:rsid w:val="48EE3617"/>
    <w:rsid w:val="48F30C2D"/>
    <w:rsid w:val="48F84495"/>
    <w:rsid w:val="491C4628"/>
    <w:rsid w:val="49301E81"/>
    <w:rsid w:val="493127F7"/>
    <w:rsid w:val="498D72D3"/>
    <w:rsid w:val="49F42EAF"/>
    <w:rsid w:val="49F96717"/>
    <w:rsid w:val="4A01737A"/>
    <w:rsid w:val="4A1C41B3"/>
    <w:rsid w:val="4A2512BA"/>
    <w:rsid w:val="4AAA1FB4"/>
    <w:rsid w:val="4AE66C9B"/>
    <w:rsid w:val="4B46598C"/>
    <w:rsid w:val="4B5856BF"/>
    <w:rsid w:val="4B7122DD"/>
    <w:rsid w:val="4BB072A9"/>
    <w:rsid w:val="4BF90C50"/>
    <w:rsid w:val="4C4B0D80"/>
    <w:rsid w:val="4C4C5224"/>
    <w:rsid w:val="4C4D68A6"/>
    <w:rsid w:val="4C6F4A6E"/>
    <w:rsid w:val="4C7327B1"/>
    <w:rsid w:val="4C765DFD"/>
    <w:rsid w:val="4C8C3872"/>
    <w:rsid w:val="4C96024D"/>
    <w:rsid w:val="4CD3324F"/>
    <w:rsid w:val="4CD55219"/>
    <w:rsid w:val="4CEE0089"/>
    <w:rsid w:val="4D096C71"/>
    <w:rsid w:val="4D40640B"/>
    <w:rsid w:val="4D433B3F"/>
    <w:rsid w:val="4D714816"/>
    <w:rsid w:val="4D783DF7"/>
    <w:rsid w:val="4DAB41CC"/>
    <w:rsid w:val="4DE90850"/>
    <w:rsid w:val="4E1C29D4"/>
    <w:rsid w:val="4E2F0959"/>
    <w:rsid w:val="4E4D5283"/>
    <w:rsid w:val="4E5B79A0"/>
    <w:rsid w:val="4E6C7EFD"/>
    <w:rsid w:val="4E9407BC"/>
    <w:rsid w:val="4EBE3A8B"/>
    <w:rsid w:val="4EC372F3"/>
    <w:rsid w:val="4EEF1E97"/>
    <w:rsid w:val="4F07768F"/>
    <w:rsid w:val="4FBA24A4"/>
    <w:rsid w:val="502344EE"/>
    <w:rsid w:val="50666188"/>
    <w:rsid w:val="506B7C43"/>
    <w:rsid w:val="50811214"/>
    <w:rsid w:val="50A867A1"/>
    <w:rsid w:val="51121E6C"/>
    <w:rsid w:val="511A58F1"/>
    <w:rsid w:val="51452242"/>
    <w:rsid w:val="51750D79"/>
    <w:rsid w:val="51764AF1"/>
    <w:rsid w:val="517A013D"/>
    <w:rsid w:val="523B764D"/>
    <w:rsid w:val="525A1D1D"/>
    <w:rsid w:val="52756B57"/>
    <w:rsid w:val="527B23BF"/>
    <w:rsid w:val="52BC4786"/>
    <w:rsid w:val="52D715BF"/>
    <w:rsid w:val="52DE64AA"/>
    <w:rsid w:val="52E33AC0"/>
    <w:rsid w:val="534D53DE"/>
    <w:rsid w:val="53670B95"/>
    <w:rsid w:val="5382152B"/>
    <w:rsid w:val="538B4884"/>
    <w:rsid w:val="53A8726C"/>
    <w:rsid w:val="544B4013"/>
    <w:rsid w:val="545B4C0F"/>
    <w:rsid w:val="54837309"/>
    <w:rsid w:val="54890697"/>
    <w:rsid w:val="54C811C0"/>
    <w:rsid w:val="54CC5378"/>
    <w:rsid w:val="54CD2C7A"/>
    <w:rsid w:val="54DC110F"/>
    <w:rsid w:val="553E1482"/>
    <w:rsid w:val="555B2034"/>
    <w:rsid w:val="55717AA9"/>
    <w:rsid w:val="56091A90"/>
    <w:rsid w:val="566D0271"/>
    <w:rsid w:val="56E66275"/>
    <w:rsid w:val="571406EC"/>
    <w:rsid w:val="57144B90"/>
    <w:rsid w:val="571C1C97"/>
    <w:rsid w:val="571C3A45"/>
    <w:rsid w:val="57212E09"/>
    <w:rsid w:val="57544F8D"/>
    <w:rsid w:val="57C81088"/>
    <w:rsid w:val="57C93BCD"/>
    <w:rsid w:val="57D9131D"/>
    <w:rsid w:val="57D936E4"/>
    <w:rsid w:val="57E97DCB"/>
    <w:rsid w:val="581D1822"/>
    <w:rsid w:val="582C05AD"/>
    <w:rsid w:val="58584F50"/>
    <w:rsid w:val="585C67EF"/>
    <w:rsid w:val="58711B6E"/>
    <w:rsid w:val="589A10C5"/>
    <w:rsid w:val="58D42829"/>
    <w:rsid w:val="59722042"/>
    <w:rsid w:val="59AD6BD6"/>
    <w:rsid w:val="59D979CB"/>
    <w:rsid w:val="59EE791A"/>
    <w:rsid w:val="5A366BCB"/>
    <w:rsid w:val="5A3E3CD2"/>
    <w:rsid w:val="5A4F5EDF"/>
    <w:rsid w:val="5A957D96"/>
    <w:rsid w:val="5ABC3575"/>
    <w:rsid w:val="5B002643"/>
    <w:rsid w:val="5B044F1C"/>
    <w:rsid w:val="5B1651F0"/>
    <w:rsid w:val="5B1E422F"/>
    <w:rsid w:val="5B2E3D47"/>
    <w:rsid w:val="5B6634E0"/>
    <w:rsid w:val="5BCC3C8B"/>
    <w:rsid w:val="5BF1724E"/>
    <w:rsid w:val="5C0E385F"/>
    <w:rsid w:val="5C0E6052"/>
    <w:rsid w:val="5C480E38"/>
    <w:rsid w:val="5C6043D4"/>
    <w:rsid w:val="5C9A5B38"/>
    <w:rsid w:val="5C9D1184"/>
    <w:rsid w:val="5CF37398"/>
    <w:rsid w:val="5DBA306C"/>
    <w:rsid w:val="5DDE7CA6"/>
    <w:rsid w:val="5DF254FF"/>
    <w:rsid w:val="5E47584B"/>
    <w:rsid w:val="5E6957C1"/>
    <w:rsid w:val="5EA66A16"/>
    <w:rsid w:val="5EC073AC"/>
    <w:rsid w:val="5EE4753E"/>
    <w:rsid w:val="5F3C1128"/>
    <w:rsid w:val="5F4E49B7"/>
    <w:rsid w:val="5F5234E4"/>
    <w:rsid w:val="5F5D2E4C"/>
    <w:rsid w:val="5F7A755A"/>
    <w:rsid w:val="5F950838"/>
    <w:rsid w:val="5FD255E8"/>
    <w:rsid w:val="5FD96977"/>
    <w:rsid w:val="5FDE5D3B"/>
    <w:rsid w:val="602A2D2E"/>
    <w:rsid w:val="60A725D1"/>
    <w:rsid w:val="60BA2960"/>
    <w:rsid w:val="60DB04CD"/>
    <w:rsid w:val="60EC26DA"/>
    <w:rsid w:val="6189617B"/>
    <w:rsid w:val="61DB4C28"/>
    <w:rsid w:val="61F555BE"/>
    <w:rsid w:val="621912AD"/>
    <w:rsid w:val="625247BE"/>
    <w:rsid w:val="62662018"/>
    <w:rsid w:val="629152E7"/>
    <w:rsid w:val="62A3326C"/>
    <w:rsid w:val="62D022B3"/>
    <w:rsid w:val="635A7DCF"/>
    <w:rsid w:val="63754C08"/>
    <w:rsid w:val="639A01CB"/>
    <w:rsid w:val="63C67212"/>
    <w:rsid w:val="64326656"/>
    <w:rsid w:val="644A1BF1"/>
    <w:rsid w:val="647A20D9"/>
    <w:rsid w:val="648D1ADE"/>
    <w:rsid w:val="64C45C31"/>
    <w:rsid w:val="64E2007C"/>
    <w:rsid w:val="659375C8"/>
    <w:rsid w:val="65AC5A3D"/>
    <w:rsid w:val="65AD68DC"/>
    <w:rsid w:val="65AE7F5E"/>
    <w:rsid w:val="65FF07B9"/>
    <w:rsid w:val="663C37BC"/>
    <w:rsid w:val="66430FEE"/>
    <w:rsid w:val="66BC66AA"/>
    <w:rsid w:val="66E225B5"/>
    <w:rsid w:val="67191D4F"/>
    <w:rsid w:val="67542D87"/>
    <w:rsid w:val="676034DA"/>
    <w:rsid w:val="67C13A36"/>
    <w:rsid w:val="67E4235D"/>
    <w:rsid w:val="684F5876"/>
    <w:rsid w:val="687F3E33"/>
    <w:rsid w:val="68F6059A"/>
    <w:rsid w:val="69407A67"/>
    <w:rsid w:val="69464C79"/>
    <w:rsid w:val="694806C9"/>
    <w:rsid w:val="695B21AB"/>
    <w:rsid w:val="69990F25"/>
    <w:rsid w:val="69A27DD9"/>
    <w:rsid w:val="69AA4EE0"/>
    <w:rsid w:val="69B30239"/>
    <w:rsid w:val="69CC4E56"/>
    <w:rsid w:val="6A6D03E7"/>
    <w:rsid w:val="6A7F011B"/>
    <w:rsid w:val="6A8219B9"/>
    <w:rsid w:val="6A9E67F3"/>
    <w:rsid w:val="6AB9187F"/>
    <w:rsid w:val="6AC02C0D"/>
    <w:rsid w:val="6AD20B92"/>
    <w:rsid w:val="6AF02DC7"/>
    <w:rsid w:val="6B3233DF"/>
    <w:rsid w:val="6B427AC6"/>
    <w:rsid w:val="6B482C03"/>
    <w:rsid w:val="6B52582F"/>
    <w:rsid w:val="6B563571"/>
    <w:rsid w:val="6B6631E3"/>
    <w:rsid w:val="6B721A2E"/>
    <w:rsid w:val="6B76151E"/>
    <w:rsid w:val="6B930322"/>
    <w:rsid w:val="6B9D6AAA"/>
    <w:rsid w:val="6BDF70C3"/>
    <w:rsid w:val="6BEC17E0"/>
    <w:rsid w:val="6BEE7306"/>
    <w:rsid w:val="6C501D6F"/>
    <w:rsid w:val="6C5A2BED"/>
    <w:rsid w:val="6C7C2B64"/>
    <w:rsid w:val="6C9A56E0"/>
    <w:rsid w:val="6CAB51F7"/>
    <w:rsid w:val="6CB30550"/>
    <w:rsid w:val="6D192AA9"/>
    <w:rsid w:val="6D4A2C62"/>
    <w:rsid w:val="6D6A6E60"/>
    <w:rsid w:val="6DC36570"/>
    <w:rsid w:val="6DE07122"/>
    <w:rsid w:val="6E076DA5"/>
    <w:rsid w:val="6E1A6AD8"/>
    <w:rsid w:val="6E3000AA"/>
    <w:rsid w:val="6E647D53"/>
    <w:rsid w:val="6E7855AD"/>
    <w:rsid w:val="6EAC5256"/>
    <w:rsid w:val="6EBE3907"/>
    <w:rsid w:val="6EBF142E"/>
    <w:rsid w:val="6EFE1F56"/>
    <w:rsid w:val="6EFF7A7C"/>
    <w:rsid w:val="6F6D2B0F"/>
    <w:rsid w:val="6FA523D2"/>
    <w:rsid w:val="6FB1521A"/>
    <w:rsid w:val="6FC36CFC"/>
    <w:rsid w:val="70826210"/>
    <w:rsid w:val="7084011E"/>
    <w:rsid w:val="70B328CC"/>
    <w:rsid w:val="70C66AA3"/>
    <w:rsid w:val="70E433CD"/>
    <w:rsid w:val="70F27898"/>
    <w:rsid w:val="71822E6D"/>
    <w:rsid w:val="71834994"/>
    <w:rsid w:val="71A14E1B"/>
    <w:rsid w:val="71DC40A5"/>
    <w:rsid w:val="71EF3DD8"/>
    <w:rsid w:val="71F1040D"/>
    <w:rsid w:val="72190E55"/>
    <w:rsid w:val="72323CC5"/>
    <w:rsid w:val="725F0F5E"/>
    <w:rsid w:val="726447C6"/>
    <w:rsid w:val="726B41EB"/>
    <w:rsid w:val="72FA6ED8"/>
    <w:rsid w:val="73125FD0"/>
    <w:rsid w:val="731F06ED"/>
    <w:rsid w:val="733028FA"/>
    <w:rsid w:val="73335F46"/>
    <w:rsid w:val="733374EE"/>
    <w:rsid w:val="73ED0445"/>
    <w:rsid w:val="73F27BAF"/>
    <w:rsid w:val="74065409"/>
    <w:rsid w:val="741B480F"/>
    <w:rsid w:val="74367A9C"/>
    <w:rsid w:val="74AE7F7A"/>
    <w:rsid w:val="7507768A"/>
    <w:rsid w:val="754D7793"/>
    <w:rsid w:val="75891404"/>
    <w:rsid w:val="75956A44"/>
    <w:rsid w:val="75973F1C"/>
    <w:rsid w:val="75BA46FD"/>
    <w:rsid w:val="75D73501"/>
    <w:rsid w:val="75F220E9"/>
    <w:rsid w:val="76320737"/>
    <w:rsid w:val="765E777E"/>
    <w:rsid w:val="76832D41"/>
    <w:rsid w:val="76CC0B8C"/>
    <w:rsid w:val="76EB7264"/>
    <w:rsid w:val="771D4F43"/>
    <w:rsid w:val="77207080"/>
    <w:rsid w:val="772B3B04"/>
    <w:rsid w:val="775E5C88"/>
    <w:rsid w:val="77CA50CB"/>
    <w:rsid w:val="77D01FB6"/>
    <w:rsid w:val="77E65C7D"/>
    <w:rsid w:val="77EE068E"/>
    <w:rsid w:val="78315A33"/>
    <w:rsid w:val="78412EB3"/>
    <w:rsid w:val="7883171E"/>
    <w:rsid w:val="78A05E2C"/>
    <w:rsid w:val="78EE303B"/>
    <w:rsid w:val="78FD6DDA"/>
    <w:rsid w:val="794E7636"/>
    <w:rsid w:val="795A5FDB"/>
    <w:rsid w:val="796538BB"/>
    <w:rsid w:val="79817A0B"/>
    <w:rsid w:val="798E3ED6"/>
    <w:rsid w:val="79AB2CDA"/>
    <w:rsid w:val="79E32474"/>
    <w:rsid w:val="7A146AD1"/>
    <w:rsid w:val="7A1F0FD2"/>
    <w:rsid w:val="7A396538"/>
    <w:rsid w:val="7A6A04A0"/>
    <w:rsid w:val="7A6D61E2"/>
    <w:rsid w:val="7A792DD8"/>
    <w:rsid w:val="7A8772A3"/>
    <w:rsid w:val="7AD63D87"/>
    <w:rsid w:val="7ADE2C3C"/>
    <w:rsid w:val="7AEC7106"/>
    <w:rsid w:val="7AEF6BF7"/>
    <w:rsid w:val="7B087CB8"/>
    <w:rsid w:val="7B8C2698"/>
    <w:rsid w:val="7B8E4662"/>
    <w:rsid w:val="7BB51BEE"/>
    <w:rsid w:val="7BF00E78"/>
    <w:rsid w:val="7C1903CF"/>
    <w:rsid w:val="7C29438A"/>
    <w:rsid w:val="7C765821"/>
    <w:rsid w:val="7CC0084B"/>
    <w:rsid w:val="7CD6006E"/>
    <w:rsid w:val="7CF36E72"/>
    <w:rsid w:val="7CFE1373"/>
    <w:rsid w:val="7D0A41BC"/>
    <w:rsid w:val="7D1E1A15"/>
    <w:rsid w:val="7D342FE7"/>
    <w:rsid w:val="7D5A0C9F"/>
    <w:rsid w:val="7D6A6A08"/>
    <w:rsid w:val="7D91734A"/>
    <w:rsid w:val="7D9B4E14"/>
    <w:rsid w:val="7D9E07B9"/>
    <w:rsid w:val="7DED1B13"/>
    <w:rsid w:val="7E573431"/>
    <w:rsid w:val="7E81225C"/>
    <w:rsid w:val="7E9F0934"/>
    <w:rsid w:val="7EAB1087"/>
    <w:rsid w:val="7F121106"/>
    <w:rsid w:val="7F1B7FBA"/>
    <w:rsid w:val="7F2C0419"/>
    <w:rsid w:val="7F6C2F0C"/>
    <w:rsid w:val="7F9B734D"/>
    <w:rsid w:val="7FB1589C"/>
    <w:rsid w:val="7FD36AE7"/>
    <w:rsid w:val="7FDA60C7"/>
    <w:rsid w:val="7FF058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unhideWhenUsed/>
    <w:qFormat/>
    <w:uiPriority w:val="0"/>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toc 1"/>
    <w:basedOn w:val="1"/>
    <w:next w:val="1"/>
    <w:unhideWhenUsed/>
    <w:qFormat/>
    <w:uiPriority w:val="39"/>
    <w:pPr>
      <w:spacing w:line="380" w:lineRule="exact"/>
      <w:jc w:val="distribute"/>
    </w:pPr>
    <w:rPr>
      <w:rFonts w:eastAsia="黑体"/>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customStyle="1" w:styleId="12">
    <w:name w:val="tgt2"/>
    <w:basedOn w:val="1"/>
    <w:qFormat/>
    <w:uiPriority w:val="0"/>
    <w:pPr>
      <w:widowControl/>
      <w:spacing w:after="150" w:line="360" w:lineRule="auto"/>
      <w:jc w:val="left"/>
    </w:pPr>
    <w:rPr>
      <w:rFonts w:ascii="宋体" w:hAnsi="宋体" w:cs="宋体"/>
      <w:b/>
      <w:bCs/>
      <w:kern w:val="0"/>
      <w:sz w:val="36"/>
      <w:szCs w:val="36"/>
    </w:rPr>
  </w:style>
  <w:style w:type="character" w:customStyle="1" w:styleId="13">
    <w:name w:val="批注主题 Char"/>
    <w:link w:val="2"/>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4891</Words>
  <Characters>5014</Characters>
  <Lines>13</Lines>
  <Paragraphs>3</Paragraphs>
  <TotalTime>178</TotalTime>
  <ScaleCrop>false</ScaleCrop>
  <LinksUpToDate>false</LinksUpToDate>
  <CharactersWithSpaces>5032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2023-09-25T18:37:00Z</dcterms:created>
  <dc:creator>岐波 姜</dc:creator>
  <cp:lastModifiedBy>11</cp:lastModifiedBy>
  <cp:lastPrinted>2024-03-07T11:08:00Z</cp:lastPrinted>
  <dcterms:modified xsi:type="dcterms:W3CDTF">2025-06-16T03:27:22Z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123B32455F70494F8E58C16BF4ED81CA_13</vt:lpwstr>
  </property>
  <property fmtid="{D5CDD505-2E9C-101B-9397-08002B2CF9AE}" pid="4" name="KSOTemplateDocerSaveRecord">
    <vt:lpwstr>eyJoZGlkIjoiMjY4MDg1ZWYyOGI5YWIzZmY0MTY0MmIwMzM0NTI2MjUiLCJ1c2VySWQiOiI1MjU5MjAzNjcifQ==</vt:lpwstr>
  </property>
</Properties>
</file>