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F6" w:rsidRDefault="00853594">
      <w:pPr>
        <w:jc w:val="center"/>
        <w:rPr>
          <w:b/>
          <w:sz w:val="30"/>
          <w:szCs w:val="30"/>
        </w:rPr>
      </w:pPr>
      <w:r>
        <w:rPr>
          <w:rFonts w:hint="eastAsia"/>
          <w:b/>
          <w:sz w:val="30"/>
          <w:szCs w:val="30"/>
        </w:rPr>
        <w:t>青岛眼科医院北部院区</w:t>
      </w:r>
      <w:r w:rsidR="00DB76EF">
        <w:rPr>
          <w:rFonts w:hint="eastAsia"/>
          <w:b/>
          <w:sz w:val="30"/>
          <w:szCs w:val="30"/>
        </w:rPr>
        <w:t>污水设施升级</w:t>
      </w:r>
      <w:r>
        <w:rPr>
          <w:rFonts w:hint="eastAsia"/>
          <w:b/>
          <w:sz w:val="30"/>
          <w:szCs w:val="30"/>
        </w:rPr>
        <w:t>改造项目竞争性磋商文件</w:t>
      </w:r>
    </w:p>
    <w:p w:rsidR="00B84AF6" w:rsidRDefault="00B84AF6">
      <w:pPr>
        <w:rPr>
          <w:sz w:val="24"/>
          <w:szCs w:val="24"/>
        </w:rPr>
      </w:pPr>
    </w:p>
    <w:p w:rsidR="00B84AF6" w:rsidRDefault="00853594">
      <w:pPr>
        <w:pStyle w:val="aa"/>
        <w:numPr>
          <w:ilvl w:val="0"/>
          <w:numId w:val="1"/>
        </w:numPr>
        <w:ind w:firstLineChars="0"/>
        <w:jc w:val="center"/>
        <w:rPr>
          <w:b/>
          <w:sz w:val="28"/>
          <w:szCs w:val="28"/>
        </w:rPr>
      </w:pPr>
      <w:r>
        <w:rPr>
          <w:rFonts w:hint="eastAsia"/>
          <w:b/>
          <w:sz w:val="28"/>
          <w:szCs w:val="28"/>
        </w:rPr>
        <w:t>供应商须知</w:t>
      </w:r>
    </w:p>
    <w:p w:rsidR="00B84AF6" w:rsidRDefault="00853594">
      <w:pPr>
        <w:spacing w:line="360" w:lineRule="auto"/>
        <w:rPr>
          <w:b/>
          <w:sz w:val="28"/>
          <w:szCs w:val="28"/>
        </w:rPr>
      </w:pPr>
      <w:r>
        <w:rPr>
          <w:rFonts w:hint="eastAsia"/>
          <w:b/>
          <w:sz w:val="28"/>
          <w:szCs w:val="28"/>
        </w:rPr>
        <w:t>一、供应商资格</w:t>
      </w:r>
    </w:p>
    <w:p w:rsidR="005470D3" w:rsidRDefault="00853594" w:rsidP="00DF0141">
      <w:pPr>
        <w:pStyle w:val="a3"/>
        <w:tabs>
          <w:tab w:val="left" w:pos="0"/>
          <w:tab w:val="left" w:pos="955"/>
        </w:tabs>
        <w:spacing w:line="360" w:lineRule="auto"/>
        <w:ind w:leftChars="0" w:left="0" w:firstLineChars="200" w:firstLine="560"/>
        <w:jc w:val="left"/>
        <w:rPr>
          <w:sz w:val="28"/>
          <w:szCs w:val="28"/>
        </w:rPr>
      </w:pPr>
      <w:bookmarkStart w:id="0" w:name="OLE_LINK35"/>
      <w:bookmarkStart w:id="1" w:name="OLE_LINK36"/>
      <w:r>
        <w:rPr>
          <w:rFonts w:hint="eastAsia"/>
          <w:sz w:val="28"/>
          <w:szCs w:val="28"/>
        </w:rPr>
        <w:t>1</w:t>
      </w:r>
      <w:r>
        <w:rPr>
          <w:rFonts w:hint="eastAsia"/>
          <w:sz w:val="28"/>
          <w:szCs w:val="28"/>
        </w:rPr>
        <w:t>、在中国境内注册、具有能够独立承担民事责任的企业，具有</w:t>
      </w:r>
      <w:r w:rsidRPr="00C82CBE">
        <w:rPr>
          <w:rFonts w:hint="eastAsia"/>
          <w:sz w:val="28"/>
          <w:szCs w:val="28"/>
        </w:rPr>
        <w:t>合法有效的营业执照</w:t>
      </w:r>
      <w:bookmarkEnd w:id="0"/>
      <w:bookmarkEnd w:id="1"/>
      <w:r w:rsidR="00256866">
        <w:rPr>
          <w:rFonts w:hint="eastAsia"/>
          <w:sz w:val="28"/>
          <w:szCs w:val="28"/>
        </w:rPr>
        <w:t>；</w:t>
      </w:r>
    </w:p>
    <w:p w:rsidR="00207287" w:rsidRPr="00207287" w:rsidRDefault="00207287" w:rsidP="00207287">
      <w:pPr>
        <w:pStyle w:val="a3"/>
        <w:tabs>
          <w:tab w:val="left" w:pos="0"/>
          <w:tab w:val="left" w:pos="955"/>
        </w:tabs>
        <w:spacing w:line="360" w:lineRule="auto"/>
        <w:ind w:leftChars="0" w:left="0" w:firstLineChars="200" w:firstLine="560"/>
        <w:jc w:val="left"/>
        <w:rPr>
          <w:sz w:val="28"/>
          <w:szCs w:val="28"/>
        </w:rPr>
      </w:pPr>
      <w:r w:rsidRPr="00207287">
        <w:rPr>
          <w:rFonts w:hint="eastAsia"/>
          <w:sz w:val="28"/>
          <w:szCs w:val="28"/>
        </w:rPr>
        <w:t>2</w:t>
      </w:r>
      <w:r w:rsidRPr="00207287">
        <w:rPr>
          <w:rFonts w:hint="eastAsia"/>
          <w:sz w:val="28"/>
          <w:szCs w:val="28"/>
        </w:rPr>
        <w:t>、须具有环保工程专业承包三级及以上资质、具备建设行政主管部门颁发的安全生产许可证且在有效期内；</w:t>
      </w:r>
    </w:p>
    <w:p w:rsidR="00B84AF6" w:rsidRDefault="00622698" w:rsidP="00DF0141">
      <w:pPr>
        <w:pStyle w:val="a3"/>
        <w:tabs>
          <w:tab w:val="left" w:pos="0"/>
          <w:tab w:val="left" w:pos="955"/>
        </w:tabs>
        <w:spacing w:line="360" w:lineRule="auto"/>
        <w:ind w:leftChars="0" w:left="0" w:firstLineChars="200" w:firstLine="560"/>
        <w:jc w:val="left"/>
        <w:rPr>
          <w:sz w:val="28"/>
          <w:szCs w:val="28"/>
        </w:rPr>
      </w:pPr>
      <w:r>
        <w:rPr>
          <w:rFonts w:hint="eastAsia"/>
          <w:sz w:val="28"/>
          <w:szCs w:val="28"/>
        </w:rPr>
        <w:t>3</w:t>
      </w:r>
      <w:r w:rsidR="00853594">
        <w:rPr>
          <w:rFonts w:hint="eastAsia"/>
          <w:sz w:val="28"/>
          <w:szCs w:val="28"/>
        </w:rPr>
        <w:t>、提供的资格、资质证明文件真实有效；</w:t>
      </w:r>
    </w:p>
    <w:p w:rsidR="00B84AF6" w:rsidRDefault="00622698">
      <w:pPr>
        <w:spacing w:line="360" w:lineRule="auto"/>
        <w:ind w:firstLineChars="200" w:firstLine="560"/>
        <w:rPr>
          <w:sz w:val="28"/>
          <w:szCs w:val="28"/>
        </w:rPr>
      </w:pPr>
      <w:r>
        <w:rPr>
          <w:rFonts w:hint="eastAsia"/>
          <w:sz w:val="28"/>
          <w:szCs w:val="28"/>
        </w:rPr>
        <w:t>4</w:t>
      </w:r>
      <w:r w:rsidR="00853594">
        <w:rPr>
          <w:rFonts w:hint="eastAsia"/>
          <w:sz w:val="28"/>
          <w:szCs w:val="28"/>
        </w:rPr>
        <w:t>、具有良好的商业信誉和健全的财务会计制度；</w:t>
      </w:r>
    </w:p>
    <w:p w:rsidR="00B84AF6" w:rsidRDefault="00622698">
      <w:pPr>
        <w:spacing w:line="360" w:lineRule="auto"/>
        <w:ind w:firstLineChars="200" w:firstLine="560"/>
        <w:rPr>
          <w:sz w:val="28"/>
          <w:szCs w:val="28"/>
        </w:rPr>
      </w:pPr>
      <w:r>
        <w:rPr>
          <w:rFonts w:hint="eastAsia"/>
          <w:sz w:val="28"/>
          <w:szCs w:val="28"/>
        </w:rPr>
        <w:t>5</w:t>
      </w:r>
      <w:r w:rsidR="00853594">
        <w:rPr>
          <w:rFonts w:hint="eastAsia"/>
          <w:sz w:val="28"/>
          <w:szCs w:val="28"/>
        </w:rPr>
        <w:t>、具有履行合同所必需的人员、设备和专业技术能力；</w:t>
      </w:r>
    </w:p>
    <w:p w:rsidR="00B84AF6" w:rsidRDefault="00622698">
      <w:pPr>
        <w:spacing w:line="360" w:lineRule="auto"/>
        <w:ind w:firstLineChars="200" w:firstLine="560"/>
        <w:rPr>
          <w:sz w:val="28"/>
          <w:szCs w:val="28"/>
        </w:rPr>
      </w:pPr>
      <w:r>
        <w:rPr>
          <w:rFonts w:hint="eastAsia"/>
          <w:sz w:val="28"/>
          <w:szCs w:val="28"/>
        </w:rPr>
        <w:t>6</w:t>
      </w:r>
      <w:r w:rsidR="00853594">
        <w:rPr>
          <w:rFonts w:hint="eastAsia"/>
          <w:sz w:val="28"/>
          <w:szCs w:val="28"/>
        </w:rPr>
        <w:t>、有依法缴纳税收和社会保障资金的良好记录；</w:t>
      </w:r>
      <w:r w:rsidR="00853594">
        <w:rPr>
          <w:rFonts w:hint="eastAsia"/>
          <w:sz w:val="28"/>
          <w:szCs w:val="28"/>
        </w:rPr>
        <w:t xml:space="preserve"> </w:t>
      </w:r>
    </w:p>
    <w:p w:rsidR="00B84AF6" w:rsidRDefault="00622698">
      <w:pPr>
        <w:spacing w:line="360" w:lineRule="auto"/>
        <w:ind w:firstLineChars="200" w:firstLine="560"/>
        <w:rPr>
          <w:sz w:val="28"/>
          <w:szCs w:val="28"/>
        </w:rPr>
      </w:pPr>
      <w:r>
        <w:rPr>
          <w:rFonts w:hint="eastAsia"/>
          <w:sz w:val="28"/>
          <w:szCs w:val="28"/>
        </w:rPr>
        <w:t>7</w:t>
      </w:r>
      <w:r w:rsidR="00853594">
        <w:rPr>
          <w:rFonts w:hint="eastAsia"/>
          <w:sz w:val="28"/>
          <w:szCs w:val="28"/>
        </w:rPr>
        <w:t>、参加本次招标活动前三年内，在经营活动中没有重大违法记录；</w:t>
      </w:r>
    </w:p>
    <w:p w:rsidR="00B84AF6" w:rsidRDefault="00622698">
      <w:pPr>
        <w:spacing w:line="360" w:lineRule="auto"/>
        <w:ind w:firstLineChars="200" w:firstLine="560"/>
        <w:rPr>
          <w:sz w:val="28"/>
          <w:szCs w:val="28"/>
        </w:rPr>
      </w:pPr>
      <w:r>
        <w:rPr>
          <w:rFonts w:hint="eastAsia"/>
          <w:sz w:val="28"/>
          <w:szCs w:val="28"/>
        </w:rPr>
        <w:t>8</w:t>
      </w:r>
      <w:r w:rsidR="00853594">
        <w:rPr>
          <w:rFonts w:hint="eastAsia"/>
          <w:sz w:val="28"/>
          <w:szCs w:val="28"/>
        </w:rPr>
        <w:t>、单位负责人为同一人或者存在直接控股、管理关系的不同供应商，不得参加同一合同项下的招标采购活动。</w:t>
      </w:r>
      <w:r w:rsidR="00853594">
        <w:rPr>
          <w:rFonts w:hint="eastAsia"/>
          <w:sz w:val="28"/>
          <w:szCs w:val="28"/>
        </w:rPr>
        <w:t xml:space="preserve"> </w:t>
      </w:r>
    </w:p>
    <w:p w:rsidR="00B84AF6" w:rsidRDefault="00622698">
      <w:pPr>
        <w:spacing w:line="360" w:lineRule="auto"/>
        <w:ind w:firstLineChars="200" w:firstLine="560"/>
        <w:rPr>
          <w:sz w:val="28"/>
          <w:szCs w:val="28"/>
        </w:rPr>
      </w:pPr>
      <w:r>
        <w:rPr>
          <w:rFonts w:hint="eastAsia"/>
          <w:sz w:val="28"/>
          <w:szCs w:val="28"/>
        </w:rPr>
        <w:t>9</w:t>
      </w:r>
      <w:r w:rsidR="00853594">
        <w:rPr>
          <w:rFonts w:hint="eastAsia"/>
          <w:sz w:val="28"/>
          <w:szCs w:val="28"/>
        </w:rPr>
        <w:t>、符合《中华人民共和国政府采购法》第二十二条规定；</w:t>
      </w:r>
    </w:p>
    <w:p w:rsidR="00B84AF6" w:rsidRDefault="00622698">
      <w:pPr>
        <w:spacing w:line="360" w:lineRule="auto"/>
        <w:ind w:firstLineChars="200" w:firstLine="560"/>
        <w:rPr>
          <w:sz w:val="28"/>
          <w:szCs w:val="28"/>
        </w:rPr>
      </w:pPr>
      <w:r>
        <w:rPr>
          <w:rFonts w:hint="eastAsia"/>
          <w:sz w:val="28"/>
          <w:szCs w:val="28"/>
        </w:rPr>
        <w:t>10</w:t>
      </w:r>
      <w:r w:rsidR="00853594">
        <w:rPr>
          <w:rFonts w:hint="eastAsia"/>
          <w:sz w:val="28"/>
          <w:szCs w:val="28"/>
        </w:rPr>
        <w:t>、遵守《中华人民共和国政府采购法》和《中华人民共和国政府采购法实施条例》及其他相关法律、法规和规章；</w:t>
      </w:r>
    </w:p>
    <w:p w:rsidR="00B84AF6" w:rsidRDefault="00853594">
      <w:pPr>
        <w:spacing w:line="360" w:lineRule="auto"/>
        <w:ind w:firstLineChars="200" w:firstLine="560"/>
        <w:rPr>
          <w:sz w:val="28"/>
          <w:szCs w:val="28"/>
        </w:rPr>
      </w:pPr>
      <w:r>
        <w:rPr>
          <w:rFonts w:hint="eastAsia"/>
          <w:sz w:val="28"/>
          <w:szCs w:val="28"/>
        </w:rPr>
        <w:t>1</w:t>
      </w:r>
      <w:r w:rsidR="00622698">
        <w:rPr>
          <w:rFonts w:hint="eastAsia"/>
          <w:sz w:val="28"/>
          <w:szCs w:val="28"/>
        </w:rPr>
        <w:t>1</w:t>
      </w:r>
      <w:r>
        <w:rPr>
          <w:rFonts w:hint="eastAsia"/>
          <w:sz w:val="28"/>
          <w:szCs w:val="28"/>
        </w:rPr>
        <w:t>、</w:t>
      </w:r>
      <w:proofErr w:type="gramStart"/>
      <w:r>
        <w:rPr>
          <w:rFonts w:hint="eastAsia"/>
          <w:sz w:val="28"/>
          <w:szCs w:val="28"/>
        </w:rPr>
        <w:t>符合磋商</w:t>
      </w:r>
      <w:proofErr w:type="gramEnd"/>
      <w:r>
        <w:rPr>
          <w:rFonts w:hint="eastAsia"/>
          <w:sz w:val="28"/>
          <w:szCs w:val="28"/>
        </w:rPr>
        <w:t>文件中规定的其他实质性要求；</w:t>
      </w:r>
    </w:p>
    <w:p w:rsidR="00B84AF6" w:rsidRDefault="00622698">
      <w:pPr>
        <w:spacing w:line="360" w:lineRule="auto"/>
        <w:ind w:firstLineChars="200" w:firstLine="560"/>
        <w:rPr>
          <w:sz w:val="28"/>
          <w:szCs w:val="28"/>
        </w:rPr>
      </w:pPr>
      <w:r>
        <w:rPr>
          <w:rFonts w:hint="eastAsia"/>
          <w:sz w:val="28"/>
          <w:szCs w:val="28"/>
        </w:rPr>
        <w:t>12</w:t>
      </w:r>
      <w:r w:rsidR="00853594">
        <w:rPr>
          <w:rFonts w:hint="eastAsia"/>
          <w:sz w:val="28"/>
          <w:szCs w:val="28"/>
        </w:rPr>
        <w:t>、本项目不接受联合体投标。</w:t>
      </w:r>
    </w:p>
    <w:p w:rsidR="00B84AF6" w:rsidRDefault="00853594">
      <w:pPr>
        <w:spacing w:line="360" w:lineRule="auto"/>
        <w:rPr>
          <w:b/>
          <w:sz w:val="28"/>
          <w:szCs w:val="28"/>
        </w:rPr>
      </w:pPr>
      <w:r>
        <w:rPr>
          <w:rFonts w:hint="eastAsia"/>
          <w:b/>
          <w:sz w:val="28"/>
          <w:szCs w:val="28"/>
        </w:rPr>
        <w:t>二、响应文件的编写</w:t>
      </w:r>
    </w:p>
    <w:p w:rsidR="00B84AF6" w:rsidRDefault="00853594">
      <w:pPr>
        <w:spacing w:line="360" w:lineRule="auto"/>
        <w:ind w:firstLineChars="200" w:firstLine="560"/>
        <w:rPr>
          <w:sz w:val="28"/>
          <w:szCs w:val="28"/>
        </w:rPr>
      </w:pPr>
      <w:r>
        <w:rPr>
          <w:rFonts w:hint="eastAsia"/>
          <w:sz w:val="28"/>
          <w:szCs w:val="28"/>
        </w:rPr>
        <w:lastRenderedPageBreak/>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rsidR="00B84AF6" w:rsidRDefault="00853594">
      <w:pPr>
        <w:spacing w:line="360" w:lineRule="auto"/>
        <w:ind w:firstLineChars="200" w:firstLine="560"/>
        <w:rPr>
          <w:sz w:val="28"/>
          <w:szCs w:val="28"/>
        </w:rPr>
      </w:pPr>
      <w:r>
        <w:rPr>
          <w:rFonts w:hint="eastAsia"/>
          <w:sz w:val="28"/>
          <w:szCs w:val="28"/>
        </w:rPr>
        <w:t>1</w:t>
      </w:r>
      <w:r>
        <w:rPr>
          <w:rFonts w:hint="eastAsia"/>
          <w:sz w:val="28"/>
          <w:szCs w:val="28"/>
        </w:rPr>
        <w:t>、响应文件的组成</w:t>
      </w:r>
    </w:p>
    <w:p w:rsidR="00B84AF6" w:rsidRDefault="00853594">
      <w:pPr>
        <w:spacing w:line="360" w:lineRule="auto"/>
        <w:ind w:firstLineChars="200" w:firstLine="560"/>
        <w:rPr>
          <w:sz w:val="28"/>
          <w:szCs w:val="28"/>
        </w:rPr>
      </w:pPr>
      <w:r>
        <w:rPr>
          <w:rFonts w:hint="eastAsia"/>
          <w:sz w:val="28"/>
          <w:szCs w:val="28"/>
        </w:rPr>
        <w:t>供应商应按竞争性磋商文件的要求编写响应文件，提交证明其有资格进行报价和有能力履行合同的文件。</w:t>
      </w:r>
    </w:p>
    <w:p w:rsidR="00B84AF6" w:rsidRDefault="00853594">
      <w:pPr>
        <w:spacing w:line="360" w:lineRule="auto"/>
        <w:ind w:firstLineChars="200" w:firstLine="562"/>
        <w:rPr>
          <w:b/>
          <w:sz w:val="28"/>
          <w:szCs w:val="28"/>
        </w:rPr>
      </w:pPr>
      <w:r>
        <w:rPr>
          <w:rFonts w:hint="eastAsia"/>
          <w:b/>
          <w:sz w:val="28"/>
          <w:szCs w:val="28"/>
        </w:rPr>
        <w:t>响应文件由报价函、资格证明文件、报价文件、商务文件、技术文件五部分组成。</w:t>
      </w:r>
    </w:p>
    <w:p w:rsidR="00B84AF6" w:rsidRDefault="00853594" w:rsidP="000E0792">
      <w:pPr>
        <w:spacing w:line="360" w:lineRule="auto"/>
        <w:ind w:firstLineChars="200" w:firstLine="562"/>
        <w:rPr>
          <w:b/>
          <w:sz w:val="28"/>
          <w:szCs w:val="28"/>
        </w:rPr>
      </w:pPr>
      <w:r>
        <w:rPr>
          <w:rFonts w:hint="eastAsia"/>
          <w:b/>
          <w:sz w:val="28"/>
          <w:szCs w:val="28"/>
        </w:rPr>
        <w:t xml:space="preserve">1.1 </w:t>
      </w:r>
      <w:r>
        <w:rPr>
          <w:rFonts w:hint="eastAsia"/>
          <w:b/>
          <w:sz w:val="28"/>
          <w:szCs w:val="28"/>
        </w:rPr>
        <w:t>报价函部分</w:t>
      </w:r>
    </w:p>
    <w:p w:rsidR="00B84AF6" w:rsidRDefault="00853594">
      <w:pPr>
        <w:spacing w:line="360" w:lineRule="auto"/>
        <w:ind w:firstLineChars="200" w:firstLine="560"/>
        <w:rPr>
          <w:sz w:val="28"/>
          <w:szCs w:val="28"/>
        </w:rPr>
      </w:pPr>
      <w:r>
        <w:rPr>
          <w:rFonts w:hint="eastAsia"/>
          <w:sz w:val="28"/>
          <w:szCs w:val="28"/>
        </w:rPr>
        <w:t xml:space="preserve">1.1.1 </w:t>
      </w:r>
      <w:r>
        <w:rPr>
          <w:rFonts w:hint="eastAsia"/>
          <w:sz w:val="28"/>
          <w:szCs w:val="28"/>
        </w:rPr>
        <w:t>法定代表人签署的报价函（详见附件）</w:t>
      </w:r>
    </w:p>
    <w:p w:rsidR="00B84AF6" w:rsidRDefault="00853594">
      <w:pPr>
        <w:spacing w:line="360" w:lineRule="auto"/>
        <w:ind w:firstLineChars="200" w:firstLine="562"/>
        <w:rPr>
          <w:b/>
          <w:sz w:val="28"/>
          <w:szCs w:val="28"/>
        </w:rPr>
      </w:pPr>
      <w:r>
        <w:rPr>
          <w:rFonts w:hint="eastAsia"/>
          <w:b/>
          <w:sz w:val="28"/>
          <w:szCs w:val="28"/>
        </w:rPr>
        <w:t xml:space="preserve">1.2 </w:t>
      </w:r>
      <w:r w:rsidR="00DB76EF">
        <w:rPr>
          <w:rFonts w:hint="eastAsia"/>
          <w:b/>
          <w:sz w:val="28"/>
          <w:szCs w:val="28"/>
        </w:rPr>
        <w:t>资质、</w:t>
      </w:r>
      <w:r>
        <w:rPr>
          <w:rFonts w:hint="eastAsia"/>
          <w:b/>
          <w:sz w:val="28"/>
          <w:szCs w:val="28"/>
        </w:rPr>
        <w:t>资格证明文件</w:t>
      </w:r>
    </w:p>
    <w:p w:rsidR="00DB76EF" w:rsidRDefault="00853594">
      <w:pPr>
        <w:spacing w:line="360" w:lineRule="auto"/>
        <w:ind w:firstLineChars="200" w:firstLine="560"/>
        <w:rPr>
          <w:rFonts w:asciiTheme="minorEastAsia" w:hAnsiTheme="minorEastAsia" w:cs="Helvetica"/>
          <w:color w:val="333333"/>
          <w:kern w:val="0"/>
          <w:sz w:val="28"/>
          <w:szCs w:val="28"/>
        </w:rPr>
      </w:pPr>
      <w:r w:rsidRPr="00DF0141">
        <w:rPr>
          <w:rFonts w:hint="eastAsia"/>
          <w:sz w:val="28"/>
          <w:szCs w:val="28"/>
        </w:rPr>
        <w:t xml:space="preserve">1.2.1 </w:t>
      </w:r>
      <w:r w:rsidRPr="00DF0141">
        <w:rPr>
          <w:rFonts w:hint="eastAsia"/>
          <w:sz w:val="28"/>
          <w:szCs w:val="28"/>
        </w:rPr>
        <w:t>营业执照副本复印件（加盖公章）</w:t>
      </w:r>
      <w:r w:rsidR="00DB76EF" w:rsidRPr="00DF0141">
        <w:rPr>
          <w:rFonts w:asciiTheme="minorEastAsia" w:hAnsiTheme="minorEastAsia" w:cs="Helvetica" w:hint="eastAsia"/>
          <w:color w:val="333333"/>
          <w:kern w:val="0"/>
          <w:sz w:val="28"/>
          <w:szCs w:val="28"/>
        </w:rPr>
        <w:t>；</w:t>
      </w:r>
    </w:p>
    <w:p w:rsidR="00B84AF6" w:rsidRDefault="00853594">
      <w:pPr>
        <w:spacing w:line="360" w:lineRule="auto"/>
        <w:ind w:firstLineChars="200" w:firstLine="560"/>
        <w:rPr>
          <w:sz w:val="28"/>
          <w:szCs w:val="28"/>
        </w:rPr>
      </w:pPr>
      <w:r>
        <w:rPr>
          <w:rFonts w:hint="eastAsia"/>
          <w:sz w:val="28"/>
          <w:szCs w:val="28"/>
        </w:rPr>
        <w:t xml:space="preserve">1.2.2 </w:t>
      </w:r>
      <w:r>
        <w:rPr>
          <w:rFonts w:hint="eastAsia"/>
          <w:sz w:val="28"/>
          <w:szCs w:val="28"/>
        </w:rPr>
        <w:t>法定代表人授权委托书（详见附件）；</w:t>
      </w:r>
    </w:p>
    <w:p w:rsidR="00B84AF6" w:rsidRDefault="00853594">
      <w:pPr>
        <w:spacing w:line="360" w:lineRule="auto"/>
        <w:ind w:firstLineChars="200" w:firstLine="560"/>
        <w:rPr>
          <w:b/>
          <w:sz w:val="28"/>
          <w:szCs w:val="28"/>
        </w:rPr>
      </w:pPr>
      <w:r>
        <w:rPr>
          <w:rFonts w:hint="eastAsia"/>
          <w:sz w:val="28"/>
          <w:szCs w:val="28"/>
        </w:rPr>
        <w:t xml:space="preserve">1.2.3 </w:t>
      </w:r>
      <w:r>
        <w:rPr>
          <w:rFonts w:hint="eastAsia"/>
          <w:sz w:val="28"/>
          <w:szCs w:val="28"/>
        </w:rPr>
        <w:t>财务状况报告的相关材料：</w:t>
      </w:r>
      <w:r>
        <w:rPr>
          <w:rFonts w:hint="eastAsia"/>
          <w:b/>
          <w:sz w:val="28"/>
          <w:szCs w:val="28"/>
        </w:rPr>
        <w:t>提供</w:t>
      </w:r>
      <w:r w:rsidR="001F4399">
        <w:rPr>
          <w:rFonts w:hint="eastAsia"/>
          <w:b/>
          <w:sz w:val="28"/>
          <w:szCs w:val="28"/>
        </w:rPr>
        <w:t xml:space="preserve"> 201</w:t>
      </w:r>
      <w:r w:rsidR="00DB76EF">
        <w:rPr>
          <w:rFonts w:hint="eastAsia"/>
          <w:b/>
          <w:sz w:val="28"/>
          <w:szCs w:val="28"/>
        </w:rPr>
        <w:t>8</w:t>
      </w:r>
      <w:r>
        <w:rPr>
          <w:rFonts w:hint="eastAsia"/>
          <w:b/>
          <w:sz w:val="28"/>
          <w:szCs w:val="28"/>
        </w:rPr>
        <w:t>年度会计师事务所出具的年度财务报表或开户银行出具的资信证明复印件（加盖公章）；</w:t>
      </w:r>
    </w:p>
    <w:p w:rsidR="00B84AF6" w:rsidRDefault="00853594">
      <w:pPr>
        <w:spacing w:line="360" w:lineRule="auto"/>
        <w:ind w:firstLineChars="200" w:firstLine="560"/>
        <w:rPr>
          <w:b/>
          <w:sz w:val="28"/>
          <w:szCs w:val="28"/>
        </w:rPr>
      </w:pPr>
      <w:r>
        <w:rPr>
          <w:rFonts w:hint="eastAsia"/>
          <w:sz w:val="28"/>
          <w:szCs w:val="28"/>
        </w:rPr>
        <w:t xml:space="preserve">1.2.4 </w:t>
      </w:r>
      <w:r>
        <w:rPr>
          <w:rFonts w:hint="eastAsia"/>
          <w:sz w:val="28"/>
          <w:szCs w:val="28"/>
        </w:rPr>
        <w:t>依法缴纳税收和社会保障资金的相关材料：</w:t>
      </w:r>
      <w:r>
        <w:rPr>
          <w:rFonts w:hint="eastAsia"/>
          <w:b/>
          <w:sz w:val="28"/>
          <w:szCs w:val="28"/>
        </w:rPr>
        <w:t>投标人参加本次招标活动半年内任意一个月缴纳证明材料复印件（加盖公章）；</w:t>
      </w:r>
    </w:p>
    <w:p w:rsidR="00B84AF6" w:rsidRDefault="00853594">
      <w:pPr>
        <w:spacing w:line="360" w:lineRule="auto"/>
        <w:ind w:firstLineChars="200" w:firstLine="560"/>
        <w:rPr>
          <w:b/>
          <w:sz w:val="28"/>
          <w:szCs w:val="28"/>
        </w:rPr>
      </w:pPr>
      <w:r>
        <w:rPr>
          <w:rFonts w:hint="eastAsia"/>
          <w:sz w:val="28"/>
          <w:szCs w:val="28"/>
        </w:rPr>
        <w:t>1.2.5</w:t>
      </w:r>
      <w:r>
        <w:rPr>
          <w:rFonts w:hint="eastAsia"/>
          <w:sz w:val="28"/>
          <w:szCs w:val="28"/>
        </w:rPr>
        <w:t>在“信用中国”</w:t>
      </w:r>
      <w:r>
        <w:rPr>
          <w:rFonts w:hint="eastAsia"/>
          <w:sz w:val="28"/>
          <w:szCs w:val="28"/>
        </w:rPr>
        <w:t>(www.creditchina.gov.cn)</w:t>
      </w:r>
      <w:r>
        <w:rPr>
          <w:rFonts w:hint="eastAsia"/>
          <w:sz w:val="28"/>
          <w:szCs w:val="28"/>
        </w:rPr>
        <w:t>、中国政府采购网</w:t>
      </w:r>
      <w:r>
        <w:rPr>
          <w:rFonts w:hint="eastAsia"/>
          <w:sz w:val="28"/>
          <w:szCs w:val="28"/>
        </w:rPr>
        <w:t>(www.ccgp.gov.cn)</w:t>
      </w:r>
      <w:r>
        <w:rPr>
          <w:rFonts w:hint="eastAsia"/>
          <w:sz w:val="28"/>
          <w:szCs w:val="28"/>
        </w:rPr>
        <w:t>、“信用山东”（</w:t>
      </w:r>
      <w:r>
        <w:rPr>
          <w:rFonts w:hint="eastAsia"/>
          <w:sz w:val="28"/>
          <w:szCs w:val="28"/>
        </w:rPr>
        <w:t>www. creditsd.gov.cn</w:t>
      </w:r>
      <w:r>
        <w:rPr>
          <w:rFonts w:hint="eastAsia"/>
          <w:sz w:val="28"/>
          <w:szCs w:val="28"/>
        </w:rPr>
        <w:t>）、信用青岛（</w:t>
      </w:r>
      <w:r>
        <w:rPr>
          <w:rFonts w:hint="eastAsia"/>
          <w:sz w:val="28"/>
          <w:szCs w:val="28"/>
        </w:rPr>
        <w:t>credit.qingdao.gov.cn</w:t>
      </w:r>
      <w:r>
        <w:rPr>
          <w:rFonts w:hint="eastAsia"/>
          <w:sz w:val="28"/>
          <w:szCs w:val="28"/>
        </w:rPr>
        <w:t>）网站查询的本投标人未被列入“失信被执行人名单”、“重大税收违法案件当事人名单”、“政府采购严重违</w:t>
      </w:r>
      <w:r>
        <w:rPr>
          <w:rFonts w:hint="eastAsia"/>
          <w:sz w:val="28"/>
          <w:szCs w:val="28"/>
        </w:rPr>
        <w:lastRenderedPageBreak/>
        <w:t>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rsidR="00B84AF6" w:rsidRDefault="00853594">
      <w:pPr>
        <w:spacing w:line="360" w:lineRule="auto"/>
        <w:ind w:firstLineChars="200" w:firstLine="560"/>
        <w:rPr>
          <w:sz w:val="28"/>
          <w:szCs w:val="28"/>
        </w:rPr>
      </w:pPr>
      <w:r>
        <w:rPr>
          <w:rFonts w:hint="eastAsia"/>
          <w:sz w:val="28"/>
          <w:szCs w:val="28"/>
        </w:rPr>
        <w:t xml:space="preserve">1.2.6 </w:t>
      </w:r>
      <w:r>
        <w:rPr>
          <w:rFonts w:hint="eastAsia"/>
          <w:sz w:val="28"/>
          <w:szCs w:val="28"/>
        </w:rPr>
        <w:t>无违法违规声明（详见附件）；</w:t>
      </w:r>
    </w:p>
    <w:p w:rsidR="00B84AF6" w:rsidRDefault="00853594">
      <w:pPr>
        <w:spacing w:line="360" w:lineRule="auto"/>
        <w:ind w:firstLineChars="200" w:firstLine="560"/>
        <w:rPr>
          <w:sz w:val="28"/>
          <w:szCs w:val="28"/>
        </w:rPr>
      </w:pPr>
      <w:r>
        <w:rPr>
          <w:rFonts w:hint="eastAsia"/>
          <w:sz w:val="28"/>
          <w:szCs w:val="28"/>
        </w:rPr>
        <w:t xml:space="preserve">1.2.7 </w:t>
      </w:r>
      <w:r>
        <w:rPr>
          <w:rFonts w:hint="eastAsia"/>
          <w:sz w:val="28"/>
          <w:szCs w:val="28"/>
        </w:rPr>
        <w:t>无不良信用记录承诺函（详见附件）；</w:t>
      </w:r>
    </w:p>
    <w:p w:rsidR="00B84AF6" w:rsidRDefault="00853594">
      <w:pPr>
        <w:spacing w:line="360" w:lineRule="auto"/>
        <w:ind w:firstLineChars="200" w:firstLine="560"/>
        <w:rPr>
          <w:sz w:val="28"/>
          <w:szCs w:val="28"/>
        </w:rPr>
      </w:pPr>
      <w:r>
        <w:rPr>
          <w:rFonts w:hint="eastAsia"/>
          <w:sz w:val="28"/>
          <w:szCs w:val="28"/>
        </w:rPr>
        <w:t>1.2.8</w:t>
      </w:r>
      <w:r>
        <w:rPr>
          <w:rFonts w:hint="eastAsia"/>
          <w:sz w:val="28"/>
          <w:szCs w:val="28"/>
        </w:rPr>
        <w:t>供应商认为需要提交的其它文件。</w:t>
      </w:r>
    </w:p>
    <w:p w:rsidR="00DB76EF" w:rsidRPr="00DF0141" w:rsidRDefault="00DB76EF" w:rsidP="00DB76EF">
      <w:pPr>
        <w:spacing w:line="360" w:lineRule="auto"/>
        <w:ind w:firstLineChars="200" w:firstLine="482"/>
        <w:rPr>
          <w:rFonts w:ascii="宋体" w:hAnsi="宋体"/>
          <w:b/>
          <w:sz w:val="24"/>
          <w:u w:val="single"/>
        </w:rPr>
      </w:pPr>
      <w:r w:rsidRPr="00DF0141">
        <w:rPr>
          <w:rFonts w:ascii="宋体" w:hAnsi="宋体" w:hint="eastAsia"/>
          <w:b/>
          <w:sz w:val="24"/>
        </w:rPr>
        <w:t>备注：</w:t>
      </w:r>
      <w:r w:rsidRPr="00DF0141">
        <w:rPr>
          <w:rFonts w:ascii="宋体" w:hAnsi="宋体" w:hint="eastAsia"/>
          <w:b/>
          <w:sz w:val="24"/>
          <w:u w:val="single"/>
        </w:rPr>
        <w:t>投标人在</w:t>
      </w:r>
      <w:proofErr w:type="gramStart"/>
      <w:r w:rsidRPr="00DF0141">
        <w:rPr>
          <w:rFonts w:ascii="宋体" w:hAnsi="宋体" w:hint="eastAsia"/>
          <w:b/>
          <w:sz w:val="24"/>
          <w:u w:val="single"/>
        </w:rPr>
        <w:t>提交</w:t>
      </w:r>
      <w:r w:rsidR="0076068F">
        <w:rPr>
          <w:rFonts w:ascii="宋体" w:hAnsi="宋体" w:hint="eastAsia"/>
          <w:b/>
          <w:sz w:val="24"/>
          <w:u w:val="single"/>
        </w:rPr>
        <w:t>磋商</w:t>
      </w:r>
      <w:proofErr w:type="gramEnd"/>
      <w:r w:rsidRPr="00DF0141">
        <w:rPr>
          <w:rFonts w:ascii="宋体" w:hAnsi="宋体" w:hint="eastAsia"/>
          <w:b/>
          <w:sz w:val="24"/>
          <w:u w:val="single"/>
        </w:rPr>
        <w:t>文件时，应同时提交以下证明材料</w:t>
      </w:r>
    </w:p>
    <w:p w:rsidR="00DB76EF" w:rsidRPr="00DE212F" w:rsidRDefault="00B3311E" w:rsidP="00DE212F">
      <w:pPr>
        <w:spacing w:line="520" w:lineRule="exact"/>
        <w:ind w:firstLineChars="200" w:firstLine="482"/>
        <w:rPr>
          <w:rFonts w:ascii="宋体" w:hAnsi="宋体" w:cs="Arial"/>
          <w:b/>
          <w:sz w:val="24"/>
          <w:szCs w:val="24"/>
        </w:rPr>
      </w:pPr>
      <w:r w:rsidRPr="00DE212F">
        <w:rPr>
          <w:rFonts w:ascii="宋体" w:hAnsi="宋体" w:cs="Arial" w:hint="eastAsia"/>
          <w:b/>
          <w:sz w:val="24"/>
          <w:szCs w:val="24"/>
        </w:rPr>
        <w:t>企</w:t>
      </w:r>
      <w:r w:rsidR="00DB76EF" w:rsidRPr="00DE212F">
        <w:rPr>
          <w:rFonts w:ascii="宋体" w:hAnsi="宋体" w:cs="Arial" w:hint="eastAsia"/>
          <w:b/>
          <w:sz w:val="24"/>
          <w:szCs w:val="24"/>
        </w:rPr>
        <w:t>业法人营业执照副本原件</w:t>
      </w:r>
      <w:r w:rsidR="00D46934" w:rsidRPr="00DE212F">
        <w:rPr>
          <w:rFonts w:ascii="宋体" w:hAnsi="宋体" w:cs="Arial" w:hint="eastAsia"/>
          <w:b/>
          <w:sz w:val="24"/>
          <w:szCs w:val="24"/>
        </w:rPr>
        <w:t>、环保工程专业承包资质原件、安全生产许可证原件</w:t>
      </w:r>
    </w:p>
    <w:p w:rsidR="00B84AF6" w:rsidRDefault="00853594">
      <w:pPr>
        <w:spacing w:line="360" w:lineRule="auto"/>
        <w:ind w:firstLineChars="200" w:firstLine="562"/>
        <w:rPr>
          <w:b/>
          <w:sz w:val="28"/>
          <w:szCs w:val="28"/>
        </w:rPr>
      </w:pPr>
      <w:r>
        <w:rPr>
          <w:rFonts w:hint="eastAsia"/>
          <w:b/>
          <w:sz w:val="28"/>
          <w:szCs w:val="28"/>
        </w:rPr>
        <w:t xml:space="preserve">1.3 </w:t>
      </w:r>
      <w:r>
        <w:rPr>
          <w:rFonts w:hint="eastAsia"/>
          <w:b/>
          <w:sz w:val="28"/>
          <w:szCs w:val="28"/>
        </w:rPr>
        <w:t>报价文件（详见附件）</w:t>
      </w:r>
    </w:p>
    <w:p w:rsidR="00FF0A78" w:rsidRPr="00FF0A78" w:rsidRDefault="00FF0A78" w:rsidP="00FF0A78">
      <w:pPr>
        <w:spacing w:line="360" w:lineRule="auto"/>
        <w:ind w:firstLineChars="200" w:firstLine="560"/>
        <w:rPr>
          <w:sz w:val="28"/>
          <w:szCs w:val="28"/>
        </w:rPr>
      </w:pPr>
      <w:r w:rsidRPr="00FF0A78">
        <w:rPr>
          <w:rFonts w:hint="eastAsia"/>
          <w:sz w:val="28"/>
          <w:szCs w:val="28"/>
        </w:rPr>
        <w:t>1.3.1</w:t>
      </w:r>
      <w:r w:rsidRPr="00FF0A78">
        <w:rPr>
          <w:rFonts w:hint="eastAsia"/>
          <w:sz w:val="28"/>
          <w:szCs w:val="28"/>
        </w:rPr>
        <w:t>报价一览表</w:t>
      </w:r>
    </w:p>
    <w:p w:rsidR="00FF0A78" w:rsidRPr="00FF0A78" w:rsidRDefault="00FF0A78" w:rsidP="00FF0A78">
      <w:pPr>
        <w:spacing w:line="360" w:lineRule="auto"/>
        <w:ind w:firstLineChars="200" w:firstLine="560"/>
        <w:rPr>
          <w:sz w:val="28"/>
          <w:szCs w:val="28"/>
        </w:rPr>
      </w:pPr>
      <w:r w:rsidRPr="00FF0A78">
        <w:rPr>
          <w:rFonts w:hint="eastAsia"/>
          <w:sz w:val="28"/>
          <w:szCs w:val="28"/>
        </w:rPr>
        <w:t>1.3.2</w:t>
      </w:r>
      <w:r w:rsidRPr="00FF0A78">
        <w:rPr>
          <w:rFonts w:hint="eastAsia"/>
          <w:sz w:val="28"/>
          <w:szCs w:val="28"/>
        </w:rPr>
        <w:t>工程量清单报价表</w:t>
      </w:r>
    </w:p>
    <w:p w:rsidR="00B84AF6" w:rsidRDefault="00853594">
      <w:pPr>
        <w:spacing w:line="360" w:lineRule="auto"/>
        <w:ind w:firstLineChars="200" w:firstLine="562"/>
        <w:rPr>
          <w:rFonts w:ascii="宋体" w:eastAsia="宋体" w:hAnsi="宋体"/>
          <w:b/>
          <w:sz w:val="28"/>
          <w:szCs w:val="28"/>
        </w:rPr>
      </w:pPr>
      <w:r>
        <w:rPr>
          <w:rFonts w:ascii="宋体" w:eastAsia="宋体" w:hAnsi="宋体" w:hint="eastAsia"/>
          <w:b/>
          <w:sz w:val="28"/>
          <w:szCs w:val="28"/>
        </w:rPr>
        <w:t>1.4商务文件</w:t>
      </w:r>
    </w:p>
    <w:p w:rsidR="00B84AF6" w:rsidRDefault="00853594">
      <w:pPr>
        <w:spacing w:line="360" w:lineRule="auto"/>
        <w:ind w:firstLineChars="200" w:firstLine="560"/>
        <w:rPr>
          <w:sz w:val="28"/>
          <w:szCs w:val="28"/>
        </w:rPr>
      </w:pPr>
      <w:r>
        <w:rPr>
          <w:rFonts w:hint="eastAsia"/>
          <w:sz w:val="28"/>
          <w:szCs w:val="28"/>
        </w:rPr>
        <w:t>1.4.1</w:t>
      </w:r>
      <w:r>
        <w:rPr>
          <w:rFonts w:hint="eastAsia"/>
          <w:sz w:val="28"/>
          <w:szCs w:val="28"/>
        </w:rPr>
        <w:t>企业信誉、综合实力等综合情况说明；</w:t>
      </w:r>
    </w:p>
    <w:p w:rsidR="00B84AF6" w:rsidRDefault="00853594">
      <w:pPr>
        <w:spacing w:line="360" w:lineRule="auto"/>
        <w:ind w:firstLineChars="200" w:firstLine="560"/>
        <w:rPr>
          <w:sz w:val="28"/>
          <w:szCs w:val="28"/>
        </w:rPr>
      </w:pPr>
      <w:r>
        <w:rPr>
          <w:rFonts w:hint="eastAsia"/>
          <w:sz w:val="28"/>
          <w:szCs w:val="28"/>
        </w:rPr>
        <w:t>1.4.2</w:t>
      </w:r>
      <w:r>
        <w:rPr>
          <w:rFonts w:hint="eastAsia"/>
          <w:sz w:val="28"/>
          <w:szCs w:val="28"/>
        </w:rPr>
        <w:t>企业获得的产品、安全、质量、环境、节能等认证；</w:t>
      </w:r>
    </w:p>
    <w:p w:rsidR="00B84AF6" w:rsidRPr="00747AF2" w:rsidRDefault="00853594" w:rsidP="00747AF2">
      <w:pPr>
        <w:spacing w:line="360" w:lineRule="auto"/>
        <w:ind w:firstLineChars="200" w:firstLine="560"/>
        <w:rPr>
          <w:sz w:val="28"/>
          <w:szCs w:val="28"/>
        </w:rPr>
      </w:pPr>
      <w:r w:rsidRPr="00747AF2">
        <w:rPr>
          <w:rFonts w:hint="eastAsia"/>
          <w:sz w:val="28"/>
          <w:szCs w:val="28"/>
        </w:rPr>
        <w:t>1.4.</w:t>
      </w:r>
      <w:r w:rsidR="00DB76EF" w:rsidRPr="00747AF2">
        <w:rPr>
          <w:rFonts w:hint="eastAsia"/>
          <w:sz w:val="28"/>
          <w:szCs w:val="28"/>
        </w:rPr>
        <w:t>3 2017</w:t>
      </w:r>
      <w:r w:rsidRPr="00747AF2">
        <w:rPr>
          <w:rFonts w:hint="eastAsia"/>
          <w:sz w:val="28"/>
          <w:szCs w:val="28"/>
        </w:rPr>
        <w:t xml:space="preserve"> </w:t>
      </w:r>
      <w:r w:rsidRPr="00747AF2">
        <w:rPr>
          <w:rFonts w:hint="eastAsia"/>
          <w:sz w:val="28"/>
          <w:szCs w:val="28"/>
        </w:rPr>
        <w:t>年</w:t>
      </w:r>
      <w:r w:rsidR="00747AF2" w:rsidRPr="00747AF2">
        <w:rPr>
          <w:rFonts w:hint="eastAsia"/>
          <w:sz w:val="28"/>
          <w:szCs w:val="28"/>
        </w:rPr>
        <w:t>1</w:t>
      </w:r>
      <w:r w:rsidR="00747AF2" w:rsidRPr="00747AF2">
        <w:rPr>
          <w:rFonts w:hint="eastAsia"/>
          <w:sz w:val="28"/>
          <w:szCs w:val="28"/>
        </w:rPr>
        <w:t>月</w:t>
      </w:r>
      <w:r w:rsidR="00747AF2" w:rsidRPr="00747AF2">
        <w:rPr>
          <w:rFonts w:hint="eastAsia"/>
          <w:sz w:val="28"/>
          <w:szCs w:val="28"/>
        </w:rPr>
        <w:t>1</w:t>
      </w:r>
      <w:r w:rsidR="00747AF2" w:rsidRPr="00747AF2">
        <w:rPr>
          <w:rFonts w:hint="eastAsia"/>
          <w:sz w:val="28"/>
          <w:szCs w:val="28"/>
        </w:rPr>
        <w:t>日</w:t>
      </w:r>
      <w:r w:rsidRPr="00747AF2">
        <w:rPr>
          <w:rFonts w:hint="eastAsia"/>
          <w:sz w:val="28"/>
          <w:szCs w:val="28"/>
        </w:rPr>
        <w:t>至今同类项目业绩表（详见附件）；</w:t>
      </w:r>
    </w:p>
    <w:p w:rsidR="00887E84" w:rsidRDefault="00887E84" w:rsidP="00887E84">
      <w:pPr>
        <w:spacing w:line="360" w:lineRule="auto"/>
        <w:ind w:firstLineChars="200" w:firstLine="560"/>
        <w:rPr>
          <w:sz w:val="28"/>
          <w:szCs w:val="28"/>
        </w:rPr>
      </w:pPr>
      <w:r>
        <w:rPr>
          <w:rFonts w:hint="eastAsia"/>
          <w:sz w:val="28"/>
          <w:szCs w:val="28"/>
        </w:rPr>
        <w:t>1.4.</w:t>
      </w:r>
      <w:r w:rsidR="00FF0A78">
        <w:rPr>
          <w:rFonts w:hint="eastAsia"/>
          <w:sz w:val="28"/>
          <w:szCs w:val="28"/>
        </w:rPr>
        <w:t>4</w:t>
      </w:r>
      <w:r w:rsidRPr="00887E84">
        <w:rPr>
          <w:sz w:val="28"/>
          <w:szCs w:val="28"/>
        </w:rPr>
        <w:t>对发包人提供的服务承诺、优惠条件及合理化建议；</w:t>
      </w:r>
    </w:p>
    <w:p w:rsidR="009F159D" w:rsidRPr="00887E84" w:rsidRDefault="009F159D" w:rsidP="00887E84">
      <w:pPr>
        <w:spacing w:line="360" w:lineRule="auto"/>
        <w:ind w:firstLineChars="200" w:firstLine="560"/>
        <w:rPr>
          <w:sz w:val="28"/>
          <w:szCs w:val="28"/>
        </w:rPr>
      </w:pPr>
      <w:r>
        <w:rPr>
          <w:rFonts w:hint="eastAsia"/>
          <w:sz w:val="28"/>
          <w:szCs w:val="28"/>
        </w:rPr>
        <w:t>1.4.5</w:t>
      </w:r>
      <w:r>
        <w:rPr>
          <w:rFonts w:hint="eastAsia"/>
          <w:sz w:val="28"/>
          <w:szCs w:val="28"/>
        </w:rPr>
        <w:t>商务偏离表（详见附件）</w:t>
      </w:r>
    </w:p>
    <w:p w:rsidR="00B84AF6" w:rsidRDefault="00853594">
      <w:pPr>
        <w:spacing w:line="360" w:lineRule="auto"/>
        <w:ind w:firstLineChars="200" w:firstLine="560"/>
        <w:rPr>
          <w:sz w:val="28"/>
          <w:szCs w:val="28"/>
        </w:rPr>
      </w:pPr>
      <w:r>
        <w:rPr>
          <w:rFonts w:hint="eastAsia"/>
          <w:sz w:val="28"/>
          <w:szCs w:val="28"/>
        </w:rPr>
        <w:t>1.4</w:t>
      </w:r>
      <w:r w:rsidR="009F159D">
        <w:rPr>
          <w:rFonts w:hint="eastAsia"/>
          <w:sz w:val="28"/>
          <w:szCs w:val="28"/>
        </w:rPr>
        <w:t>.6</w:t>
      </w:r>
      <w:r>
        <w:rPr>
          <w:rFonts w:hint="eastAsia"/>
          <w:sz w:val="28"/>
          <w:szCs w:val="28"/>
        </w:rPr>
        <w:t>供应商认为需要提交的其他资料。</w:t>
      </w:r>
    </w:p>
    <w:p w:rsidR="00B84AF6" w:rsidRDefault="00853594" w:rsidP="00C82CBE">
      <w:pPr>
        <w:spacing w:line="360" w:lineRule="auto"/>
        <w:ind w:firstLineChars="200" w:firstLine="562"/>
        <w:rPr>
          <w:b/>
          <w:sz w:val="28"/>
          <w:szCs w:val="28"/>
        </w:rPr>
      </w:pPr>
      <w:r>
        <w:rPr>
          <w:rFonts w:hint="eastAsia"/>
          <w:b/>
          <w:sz w:val="28"/>
          <w:szCs w:val="28"/>
        </w:rPr>
        <w:t xml:space="preserve">1.5 </w:t>
      </w:r>
      <w:r>
        <w:rPr>
          <w:rFonts w:hint="eastAsia"/>
          <w:b/>
          <w:sz w:val="28"/>
          <w:szCs w:val="28"/>
        </w:rPr>
        <w:t>技术文件</w:t>
      </w:r>
    </w:p>
    <w:p w:rsidR="00C82CBE" w:rsidRDefault="00C82CBE" w:rsidP="00C82CBE">
      <w:pPr>
        <w:spacing w:line="360" w:lineRule="auto"/>
        <w:ind w:firstLineChars="200" w:firstLine="560"/>
        <w:rPr>
          <w:sz w:val="28"/>
          <w:szCs w:val="28"/>
        </w:rPr>
      </w:pPr>
      <w:r>
        <w:rPr>
          <w:rFonts w:hint="eastAsia"/>
          <w:sz w:val="28"/>
          <w:szCs w:val="28"/>
        </w:rPr>
        <w:t>1.5.1</w:t>
      </w:r>
      <w:r>
        <w:rPr>
          <w:rFonts w:hint="eastAsia"/>
          <w:sz w:val="28"/>
          <w:szCs w:val="28"/>
        </w:rPr>
        <w:t>设计方案、技术说明、产品性能描述；</w:t>
      </w:r>
    </w:p>
    <w:p w:rsidR="00C82CBE" w:rsidRPr="00015442" w:rsidRDefault="00C82CBE" w:rsidP="00C82CBE">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Pr>
          <w:rFonts w:hint="eastAsia"/>
          <w:sz w:val="28"/>
          <w:szCs w:val="28"/>
        </w:rPr>
        <w:t>；</w:t>
      </w:r>
    </w:p>
    <w:p w:rsidR="00C82CBE" w:rsidRDefault="00C82CBE" w:rsidP="00C82CBE">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Pr>
          <w:rFonts w:hint="eastAsia"/>
          <w:sz w:val="28"/>
          <w:szCs w:val="28"/>
        </w:rPr>
        <w:t>；</w:t>
      </w:r>
    </w:p>
    <w:p w:rsidR="00C82CBE" w:rsidRPr="00015442" w:rsidRDefault="00C82CBE" w:rsidP="00C82CBE">
      <w:pPr>
        <w:spacing w:line="360" w:lineRule="auto"/>
        <w:ind w:firstLineChars="200" w:firstLine="560"/>
        <w:rPr>
          <w:sz w:val="28"/>
          <w:szCs w:val="28"/>
        </w:rPr>
      </w:pPr>
      <w:r w:rsidRPr="00015442">
        <w:rPr>
          <w:rFonts w:hint="eastAsia"/>
          <w:sz w:val="28"/>
          <w:szCs w:val="28"/>
        </w:rPr>
        <w:t>c.</w:t>
      </w:r>
      <w:r w:rsidRPr="00015442">
        <w:rPr>
          <w:rFonts w:hint="eastAsia"/>
          <w:sz w:val="28"/>
          <w:szCs w:val="28"/>
        </w:rPr>
        <w:t>工期保证体系及保证措施</w:t>
      </w:r>
      <w:r>
        <w:rPr>
          <w:rFonts w:hint="eastAsia"/>
          <w:sz w:val="28"/>
          <w:szCs w:val="28"/>
        </w:rPr>
        <w:t>；</w:t>
      </w:r>
    </w:p>
    <w:p w:rsidR="00C82CBE" w:rsidRPr="00015442" w:rsidRDefault="00C82CBE" w:rsidP="00C82CBE">
      <w:pPr>
        <w:spacing w:line="360" w:lineRule="auto"/>
        <w:ind w:firstLineChars="200" w:firstLine="560"/>
        <w:rPr>
          <w:sz w:val="28"/>
          <w:szCs w:val="28"/>
        </w:rPr>
      </w:pPr>
      <w:r w:rsidRPr="00015442">
        <w:rPr>
          <w:rFonts w:hint="eastAsia"/>
          <w:sz w:val="28"/>
          <w:szCs w:val="28"/>
        </w:rPr>
        <w:lastRenderedPageBreak/>
        <w:t>d.</w:t>
      </w:r>
      <w:r w:rsidRPr="00015442">
        <w:rPr>
          <w:rFonts w:hint="eastAsia"/>
          <w:sz w:val="28"/>
          <w:szCs w:val="28"/>
        </w:rPr>
        <w:t>工程质量管理体系及保证措施</w:t>
      </w:r>
      <w:r>
        <w:rPr>
          <w:rFonts w:hint="eastAsia"/>
          <w:sz w:val="28"/>
          <w:szCs w:val="28"/>
        </w:rPr>
        <w:t>；</w:t>
      </w:r>
    </w:p>
    <w:p w:rsidR="00C82CBE" w:rsidRPr="00015442" w:rsidRDefault="00C82CBE" w:rsidP="00C82CBE">
      <w:pPr>
        <w:spacing w:line="360" w:lineRule="auto"/>
        <w:ind w:firstLineChars="200" w:firstLine="560"/>
        <w:rPr>
          <w:sz w:val="28"/>
          <w:szCs w:val="28"/>
        </w:rPr>
      </w:pPr>
      <w:r w:rsidRPr="00015442">
        <w:rPr>
          <w:rFonts w:hint="eastAsia"/>
          <w:sz w:val="28"/>
          <w:szCs w:val="28"/>
        </w:rPr>
        <w:t>e.</w:t>
      </w:r>
      <w:r w:rsidRPr="00015442">
        <w:rPr>
          <w:rFonts w:hint="eastAsia"/>
          <w:sz w:val="28"/>
          <w:szCs w:val="28"/>
        </w:rPr>
        <w:t>安全生产管理体系及保证措施</w:t>
      </w:r>
      <w:r>
        <w:rPr>
          <w:rFonts w:hint="eastAsia"/>
          <w:sz w:val="28"/>
          <w:szCs w:val="28"/>
        </w:rPr>
        <w:t>；</w:t>
      </w:r>
    </w:p>
    <w:p w:rsidR="00C82CBE" w:rsidRPr="00015442" w:rsidRDefault="00C82CBE" w:rsidP="00C82CBE">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Pr>
          <w:rFonts w:hint="eastAsia"/>
          <w:sz w:val="28"/>
          <w:szCs w:val="28"/>
        </w:rPr>
        <w:t>；</w:t>
      </w:r>
    </w:p>
    <w:p w:rsidR="00C82CBE" w:rsidRPr="00015442" w:rsidRDefault="00C82CBE" w:rsidP="00C82CBE">
      <w:pPr>
        <w:spacing w:line="360" w:lineRule="auto"/>
        <w:ind w:firstLineChars="200" w:firstLine="560"/>
        <w:rPr>
          <w:sz w:val="28"/>
          <w:szCs w:val="28"/>
        </w:rPr>
      </w:pPr>
      <w:r w:rsidRPr="00015442">
        <w:rPr>
          <w:rFonts w:hint="eastAsia"/>
          <w:sz w:val="28"/>
          <w:szCs w:val="28"/>
        </w:rPr>
        <w:t>g.</w:t>
      </w:r>
      <w:r w:rsidRPr="00015442">
        <w:rPr>
          <w:rFonts w:hint="eastAsia"/>
          <w:sz w:val="28"/>
          <w:szCs w:val="28"/>
        </w:rPr>
        <w:t>劳动力、机械设备和材料投入计划</w:t>
      </w:r>
      <w:r>
        <w:rPr>
          <w:rFonts w:hint="eastAsia"/>
          <w:sz w:val="28"/>
          <w:szCs w:val="28"/>
        </w:rPr>
        <w:t>；</w:t>
      </w:r>
    </w:p>
    <w:p w:rsidR="00C82CBE" w:rsidRPr="00015442" w:rsidRDefault="00C82CBE" w:rsidP="00C82CBE">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文明施工及保证措施</w:t>
      </w:r>
      <w:r>
        <w:rPr>
          <w:rFonts w:hint="eastAsia"/>
          <w:sz w:val="28"/>
          <w:szCs w:val="28"/>
        </w:rPr>
        <w:t>；</w:t>
      </w:r>
    </w:p>
    <w:p w:rsidR="00C82CBE" w:rsidRDefault="00122610" w:rsidP="00C82CBE">
      <w:pPr>
        <w:spacing w:line="360" w:lineRule="auto"/>
        <w:ind w:firstLineChars="200" w:firstLine="560"/>
        <w:rPr>
          <w:sz w:val="28"/>
          <w:szCs w:val="28"/>
        </w:rPr>
      </w:pPr>
      <w:r>
        <w:rPr>
          <w:rFonts w:hint="eastAsia"/>
          <w:sz w:val="28"/>
          <w:szCs w:val="28"/>
        </w:rPr>
        <w:t>i</w:t>
      </w:r>
      <w:r w:rsidR="00C82CBE" w:rsidRPr="00015442">
        <w:rPr>
          <w:rFonts w:hint="eastAsia"/>
          <w:sz w:val="28"/>
          <w:szCs w:val="28"/>
        </w:rPr>
        <w:t>.</w:t>
      </w:r>
      <w:r w:rsidR="00C82CBE" w:rsidRPr="00015442">
        <w:rPr>
          <w:rFonts w:hint="eastAsia"/>
          <w:sz w:val="28"/>
          <w:szCs w:val="28"/>
        </w:rPr>
        <w:t>合理化建议及其他应说明的事项</w:t>
      </w:r>
      <w:r w:rsidR="00C82CBE">
        <w:rPr>
          <w:rFonts w:hint="eastAsia"/>
          <w:sz w:val="28"/>
          <w:szCs w:val="28"/>
        </w:rPr>
        <w:t>；</w:t>
      </w:r>
    </w:p>
    <w:p w:rsidR="00C82CBE" w:rsidRDefault="00C82CBE" w:rsidP="00067E1C">
      <w:pPr>
        <w:spacing w:line="360" w:lineRule="auto"/>
        <w:ind w:firstLineChars="200" w:firstLine="560"/>
        <w:rPr>
          <w:sz w:val="28"/>
          <w:szCs w:val="28"/>
        </w:rPr>
      </w:pPr>
      <w:r w:rsidRPr="00067E1C">
        <w:rPr>
          <w:rFonts w:hint="eastAsia"/>
          <w:sz w:val="28"/>
          <w:szCs w:val="28"/>
        </w:rPr>
        <w:t>1.5.2</w:t>
      </w:r>
      <w:r w:rsidRPr="00067E1C">
        <w:rPr>
          <w:rFonts w:hint="eastAsia"/>
          <w:sz w:val="28"/>
          <w:szCs w:val="28"/>
        </w:rPr>
        <w:t>主要设备材料清单（名称、品牌、规格型号、制造商名称、产地、数量</w:t>
      </w:r>
      <w:r w:rsidR="008B6462">
        <w:rPr>
          <w:rFonts w:hint="eastAsia"/>
          <w:sz w:val="28"/>
          <w:szCs w:val="28"/>
        </w:rPr>
        <w:t>、详细技术参数</w:t>
      </w:r>
      <w:r w:rsidRPr="00067E1C">
        <w:rPr>
          <w:rFonts w:hint="eastAsia"/>
          <w:sz w:val="28"/>
          <w:szCs w:val="28"/>
        </w:rPr>
        <w:t>）</w:t>
      </w:r>
    </w:p>
    <w:p w:rsidR="00DB76EF" w:rsidRDefault="00DB76EF" w:rsidP="00DB76EF">
      <w:pPr>
        <w:spacing w:line="360" w:lineRule="auto"/>
        <w:ind w:firstLineChars="200" w:firstLine="560"/>
        <w:rPr>
          <w:sz w:val="28"/>
          <w:szCs w:val="28"/>
        </w:rPr>
      </w:pPr>
      <w:r>
        <w:rPr>
          <w:rFonts w:hint="eastAsia"/>
          <w:sz w:val="28"/>
          <w:szCs w:val="28"/>
        </w:rPr>
        <w:t>1.5.3</w:t>
      </w:r>
      <w:r w:rsidRPr="00DB76EF">
        <w:rPr>
          <w:rFonts w:hint="eastAsia"/>
          <w:sz w:val="28"/>
          <w:szCs w:val="28"/>
        </w:rPr>
        <w:t>产品质量证明材料：请提供产品检测报告、行业许可证明材料等的复印件；产品彩色图片，样册等用以证明产品品质的相关证明材料；</w:t>
      </w:r>
      <w:r w:rsidRPr="00DB76EF">
        <w:rPr>
          <w:rFonts w:hint="eastAsia"/>
          <w:sz w:val="28"/>
          <w:szCs w:val="28"/>
        </w:rPr>
        <w:t xml:space="preserve"> </w:t>
      </w:r>
    </w:p>
    <w:p w:rsidR="00C82CBE" w:rsidRDefault="00C82CBE" w:rsidP="00C82CBE">
      <w:pPr>
        <w:spacing w:line="360" w:lineRule="auto"/>
        <w:ind w:firstLineChars="200" w:firstLine="560"/>
        <w:rPr>
          <w:sz w:val="28"/>
          <w:szCs w:val="28"/>
        </w:rPr>
      </w:pPr>
      <w:r>
        <w:rPr>
          <w:rFonts w:hint="eastAsia"/>
          <w:sz w:val="28"/>
          <w:szCs w:val="28"/>
        </w:rPr>
        <w:t>1.5.</w:t>
      </w:r>
      <w:r w:rsidR="001912AA">
        <w:rPr>
          <w:rFonts w:hint="eastAsia"/>
          <w:sz w:val="28"/>
          <w:szCs w:val="28"/>
        </w:rPr>
        <w:t>4</w:t>
      </w:r>
      <w:r>
        <w:rPr>
          <w:rFonts w:hint="eastAsia"/>
          <w:sz w:val="28"/>
          <w:szCs w:val="28"/>
        </w:rPr>
        <w:t xml:space="preserve"> </w:t>
      </w:r>
      <w:r>
        <w:rPr>
          <w:rFonts w:hint="eastAsia"/>
          <w:sz w:val="28"/>
          <w:szCs w:val="28"/>
        </w:rPr>
        <w:t>供应商</w:t>
      </w:r>
      <w:r w:rsidRPr="00015442">
        <w:rPr>
          <w:rFonts w:hint="eastAsia"/>
          <w:sz w:val="28"/>
          <w:szCs w:val="28"/>
        </w:rPr>
        <w:t>认为需要提供的其他资料。</w:t>
      </w:r>
    </w:p>
    <w:p w:rsidR="00B84AF6" w:rsidRDefault="00853594">
      <w:pPr>
        <w:spacing w:line="360" w:lineRule="auto"/>
        <w:ind w:firstLineChars="200" w:firstLine="562"/>
        <w:rPr>
          <w:b/>
          <w:sz w:val="28"/>
          <w:szCs w:val="28"/>
        </w:rPr>
      </w:pPr>
      <w:r>
        <w:rPr>
          <w:rFonts w:hint="eastAsia"/>
          <w:b/>
          <w:sz w:val="28"/>
          <w:szCs w:val="28"/>
        </w:rPr>
        <w:t>2</w:t>
      </w:r>
      <w:r>
        <w:rPr>
          <w:rFonts w:hint="eastAsia"/>
          <w:b/>
          <w:sz w:val="28"/>
          <w:szCs w:val="28"/>
        </w:rPr>
        <w:t>、</w:t>
      </w:r>
      <w:r>
        <w:rPr>
          <w:rFonts w:hint="eastAsia"/>
          <w:b/>
          <w:sz w:val="28"/>
          <w:szCs w:val="28"/>
        </w:rPr>
        <w:t xml:space="preserve"> </w:t>
      </w:r>
      <w:r>
        <w:rPr>
          <w:rFonts w:hint="eastAsia"/>
          <w:b/>
          <w:sz w:val="28"/>
          <w:szCs w:val="28"/>
        </w:rPr>
        <w:t>响应文件的编写方式</w:t>
      </w:r>
    </w:p>
    <w:p w:rsidR="00B84AF6" w:rsidRDefault="00853594">
      <w:pPr>
        <w:spacing w:line="360" w:lineRule="auto"/>
        <w:ind w:firstLineChars="200" w:firstLine="560"/>
        <w:rPr>
          <w:sz w:val="28"/>
          <w:szCs w:val="28"/>
        </w:rPr>
      </w:pPr>
      <w:r>
        <w:rPr>
          <w:rFonts w:hint="eastAsia"/>
          <w:sz w:val="28"/>
          <w:szCs w:val="28"/>
        </w:rPr>
        <w:t xml:space="preserve">2.1 </w:t>
      </w:r>
      <w:r>
        <w:rPr>
          <w:rFonts w:hint="eastAsia"/>
          <w:sz w:val="28"/>
          <w:szCs w:val="28"/>
        </w:rPr>
        <w:t>响应文件按以上顺序胶装成册，并在首页编制“响应文件目录”。</w:t>
      </w:r>
    </w:p>
    <w:p w:rsidR="00B84AF6" w:rsidRDefault="00853594">
      <w:pPr>
        <w:spacing w:line="360" w:lineRule="auto"/>
        <w:ind w:firstLineChars="200" w:firstLine="560"/>
        <w:rPr>
          <w:sz w:val="28"/>
          <w:szCs w:val="28"/>
        </w:rPr>
      </w:pPr>
      <w:r>
        <w:rPr>
          <w:rFonts w:hint="eastAsia"/>
          <w:sz w:val="28"/>
          <w:szCs w:val="28"/>
        </w:rPr>
        <w:t xml:space="preserve">2.2 </w:t>
      </w:r>
      <w:r>
        <w:rPr>
          <w:rFonts w:hint="eastAsia"/>
          <w:sz w:val="28"/>
          <w:szCs w:val="28"/>
        </w:rPr>
        <w:t>响应文件正本和副本用</w:t>
      </w:r>
      <w:r>
        <w:rPr>
          <w:rFonts w:hint="eastAsia"/>
          <w:sz w:val="28"/>
          <w:szCs w:val="28"/>
        </w:rPr>
        <w:t xml:space="preserve"> A4 </w:t>
      </w:r>
      <w:r>
        <w:rPr>
          <w:rFonts w:hint="eastAsia"/>
          <w:sz w:val="28"/>
          <w:szCs w:val="28"/>
        </w:rPr>
        <w:t>幅面的纸张打印复印。</w:t>
      </w:r>
    </w:p>
    <w:p w:rsidR="00B84AF6" w:rsidRDefault="00853594">
      <w:pPr>
        <w:spacing w:line="360" w:lineRule="auto"/>
        <w:ind w:firstLineChars="200" w:firstLine="560"/>
        <w:rPr>
          <w:sz w:val="28"/>
          <w:szCs w:val="28"/>
        </w:rPr>
      </w:pPr>
      <w:r>
        <w:rPr>
          <w:rFonts w:hint="eastAsia"/>
          <w:sz w:val="28"/>
          <w:szCs w:val="28"/>
        </w:rPr>
        <w:t xml:space="preserve">2.3 </w:t>
      </w:r>
      <w:r>
        <w:rPr>
          <w:rFonts w:hint="eastAsia"/>
          <w:sz w:val="28"/>
          <w:szCs w:val="28"/>
        </w:rPr>
        <w:t>“报价一览表”用</w:t>
      </w:r>
      <w:r>
        <w:rPr>
          <w:rFonts w:hint="eastAsia"/>
          <w:sz w:val="28"/>
          <w:szCs w:val="28"/>
        </w:rPr>
        <w:t xml:space="preserve"> A4 </w:t>
      </w:r>
      <w:r>
        <w:rPr>
          <w:rFonts w:hint="eastAsia"/>
          <w:sz w:val="28"/>
          <w:szCs w:val="28"/>
        </w:rPr>
        <w:t>幅面，竖版。</w:t>
      </w:r>
    </w:p>
    <w:p w:rsidR="00B84AF6" w:rsidRDefault="00853594">
      <w:pPr>
        <w:spacing w:line="360" w:lineRule="auto"/>
        <w:ind w:firstLineChars="200" w:firstLine="560"/>
        <w:rPr>
          <w:sz w:val="28"/>
          <w:szCs w:val="28"/>
        </w:rPr>
      </w:pPr>
      <w:r>
        <w:rPr>
          <w:rFonts w:hint="eastAsia"/>
          <w:sz w:val="28"/>
          <w:szCs w:val="28"/>
        </w:rPr>
        <w:t>3</w:t>
      </w:r>
      <w:r>
        <w:rPr>
          <w:rFonts w:hint="eastAsia"/>
          <w:sz w:val="28"/>
          <w:szCs w:val="28"/>
        </w:rPr>
        <w:t>、响应文件的密封及递交</w:t>
      </w:r>
    </w:p>
    <w:p w:rsidR="00B84AF6" w:rsidRDefault="00853594">
      <w:pPr>
        <w:spacing w:line="360" w:lineRule="auto"/>
        <w:ind w:firstLineChars="200" w:firstLine="560"/>
        <w:rPr>
          <w:sz w:val="28"/>
          <w:szCs w:val="28"/>
        </w:rPr>
      </w:pPr>
      <w:r>
        <w:rPr>
          <w:rFonts w:hint="eastAsia"/>
          <w:sz w:val="28"/>
          <w:szCs w:val="28"/>
        </w:rPr>
        <w:t xml:space="preserve">3.1 </w:t>
      </w:r>
      <w:r>
        <w:rPr>
          <w:rFonts w:hint="eastAsia"/>
          <w:sz w:val="28"/>
          <w:szCs w:val="28"/>
        </w:rPr>
        <w:t>响应文件的签署</w:t>
      </w:r>
    </w:p>
    <w:p w:rsidR="00B84AF6" w:rsidRDefault="00853594">
      <w:pPr>
        <w:spacing w:line="360" w:lineRule="auto"/>
        <w:ind w:firstLineChars="200" w:firstLine="560"/>
        <w:rPr>
          <w:sz w:val="28"/>
          <w:szCs w:val="28"/>
        </w:rPr>
      </w:pPr>
      <w:r>
        <w:rPr>
          <w:rFonts w:hint="eastAsia"/>
          <w:sz w:val="28"/>
          <w:szCs w:val="28"/>
        </w:rPr>
        <w:t>供应商必须按竞争性磋商文件的规定签署响应文件（正本、副本）、并在响应文件封面上加盖供应商单位公章。</w:t>
      </w:r>
    </w:p>
    <w:p w:rsidR="00B84AF6" w:rsidRDefault="00853594">
      <w:pPr>
        <w:spacing w:line="360" w:lineRule="auto"/>
        <w:ind w:firstLineChars="200" w:firstLine="560"/>
        <w:rPr>
          <w:sz w:val="28"/>
          <w:szCs w:val="28"/>
        </w:rPr>
      </w:pPr>
      <w:r>
        <w:rPr>
          <w:rFonts w:hint="eastAsia"/>
          <w:sz w:val="28"/>
          <w:szCs w:val="28"/>
        </w:rPr>
        <w:t xml:space="preserve">3.2 </w:t>
      </w:r>
      <w:r>
        <w:rPr>
          <w:rFonts w:hint="eastAsia"/>
          <w:sz w:val="28"/>
          <w:szCs w:val="28"/>
        </w:rPr>
        <w:t>响应文件的密封和标记</w:t>
      </w:r>
    </w:p>
    <w:p w:rsidR="00B84AF6" w:rsidRDefault="00853594">
      <w:pPr>
        <w:spacing w:line="360" w:lineRule="auto"/>
        <w:ind w:firstLineChars="200" w:firstLine="560"/>
        <w:rPr>
          <w:sz w:val="28"/>
          <w:szCs w:val="28"/>
        </w:rPr>
      </w:pPr>
      <w:r>
        <w:rPr>
          <w:rFonts w:hint="eastAsia"/>
          <w:sz w:val="28"/>
          <w:szCs w:val="28"/>
        </w:rPr>
        <w:lastRenderedPageBreak/>
        <w:t xml:space="preserve">3.2.1 </w:t>
      </w:r>
      <w:r>
        <w:rPr>
          <w:rFonts w:hint="eastAsia"/>
          <w:sz w:val="28"/>
          <w:szCs w:val="28"/>
        </w:rPr>
        <w:t>供应商应准备</w:t>
      </w:r>
      <w:r>
        <w:rPr>
          <w:rFonts w:hint="eastAsia"/>
          <w:b/>
          <w:sz w:val="28"/>
          <w:szCs w:val="28"/>
        </w:rPr>
        <w:t>六份</w:t>
      </w:r>
      <w:r>
        <w:rPr>
          <w:rFonts w:hint="eastAsia"/>
          <w:sz w:val="28"/>
          <w:szCs w:val="28"/>
        </w:rPr>
        <w:t>纸质响应文件，</w:t>
      </w:r>
      <w:r>
        <w:rPr>
          <w:rFonts w:hint="eastAsia"/>
          <w:b/>
          <w:sz w:val="28"/>
          <w:szCs w:val="28"/>
        </w:rPr>
        <w:t>一份正本和五份副本</w:t>
      </w:r>
      <w:r>
        <w:rPr>
          <w:rFonts w:hint="eastAsia"/>
          <w:sz w:val="28"/>
          <w:szCs w:val="28"/>
        </w:rPr>
        <w:t>。在每一份响应文件上要明确注明“正本”或“副本”字样，如正本和副本有差异，以正本为准。</w:t>
      </w:r>
    </w:p>
    <w:p w:rsidR="00B84AF6" w:rsidRDefault="00853594">
      <w:pPr>
        <w:spacing w:line="360" w:lineRule="auto"/>
        <w:ind w:firstLineChars="200" w:firstLine="560"/>
        <w:rPr>
          <w:sz w:val="28"/>
          <w:szCs w:val="28"/>
        </w:rPr>
      </w:pPr>
      <w:r>
        <w:rPr>
          <w:rFonts w:hint="eastAsia"/>
          <w:sz w:val="28"/>
          <w:szCs w:val="28"/>
        </w:rPr>
        <w:t>3.2.2</w:t>
      </w:r>
      <w:r>
        <w:rPr>
          <w:rFonts w:hint="eastAsia"/>
          <w:sz w:val="28"/>
          <w:szCs w:val="28"/>
        </w:rPr>
        <w:t>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rsidR="00B84AF6" w:rsidRDefault="00853594">
      <w:pPr>
        <w:spacing w:line="360" w:lineRule="auto"/>
        <w:ind w:firstLineChars="200" w:firstLine="560"/>
        <w:rPr>
          <w:sz w:val="28"/>
          <w:szCs w:val="28"/>
        </w:rPr>
      </w:pPr>
      <w:r>
        <w:rPr>
          <w:rFonts w:hint="eastAsia"/>
          <w:sz w:val="28"/>
          <w:szCs w:val="28"/>
        </w:rPr>
        <w:t>4</w:t>
      </w:r>
      <w:r>
        <w:rPr>
          <w:rFonts w:hint="eastAsia"/>
          <w:sz w:val="28"/>
          <w:szCs w:val="28"/>
        </w:rPr>
        <w:t>、响应文件的递交</w:t>
      </w:r>
    </w:p>
    <w:p w:rsidR="00B84AF6" w:rsidRDefault="00853594">
      <w:pPr>
        <w:spacing w:line="360" w:lineRule="auto"/>
        <w:ind w:firstLineChars="200" w:firstLine="560"/>
        <w:rPr>
          <w:sz w:val="28"/>
          <w:szCs w:val="28"/>
        </w:rPr>
      </w:pPr>
      <w:r>
        <w:rPr>
          <w:rFonts w:hint="eastAsia"/>
          <w:sz w:val="28"/>
          <w:szCs w:val="28"/>
        </w:rPr>
        <w:t xml:space="preserve">4.1 </w:t>
      </w:r>
      <w:r>
        <w:rPr>
          <w:rFonts w:hint="eastAsia"/>
          <w:sz w:val="28"/>
          <w:szCs w:val="28"/>
        </w:rPr>
        <w:t>递交响应文件的地点和时间</w:t>
      </w:r>
    </w:p>
    <w:p w:rsidR="00B84AF6" w:rsidRDefault="00853594">
      <w:pPr>
        <w:spacing w:line="360" w:lineRule="auto"/>
        <w:ind w:firstLineChars="200" w:firstLine="560"/>
        <w:rPr>
          <w:sz w:val="28"/>
          <w:szCs w:val="28"/>
        </w:rPr>
      </w:pPr>
      <w:r>
        <w:rPr>
          <w:rFonts w:hint="eastAsia"/>
          <w:sz w:val="28"/>
          <w:szCs w:val="28"/>
        </w:rPr>
        <w:t>按照磋商公告要求的时间和地点递交。</w:t>
      </w:r>
    </w:p>
    <w:p w:rsidR="00B84AF6" w:rsidRDefault="00853594">
      <w:pPr>
        <w:spacing w:line="360" w:lineRule="auto"/>
        <w:ind w:firstLineChars="200" w:firstLine="560"/>
        <w:rPr>
          <w:sz w:val="28"/>
          <w:szCs w:val="28"/>
        </w:rPr>
      </w:pPr>
      <w:r>
        <w:rPr>
          <w:rFonts w:hint="eastAsia"/>
          <w:sz w:val="28"/>
          <w:szCs w:val="28"/>
        </w:rPr>
        <w:t xml:space="preserve">4.2 </w:t>
      </w:r>
      <w:r>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B84AF6" w:rsidRDefault="00853594">
      <w:pPr>
        <w:spacing w:line="360" w:lineRule="auto"/>
        <w:ind w:firstLineChars="200" w:firstLine="560"/>
        <w:rPr>
          <w:sz w:val="28"/>
          <w:szCs w:val="28"/>
        </w:rPr>
      </w:pPr>
      <w:r>
        <w:rPr>
          <w:rFonts w:hint="eastAsia"/>
          <w:sz w:val="28"/>
          <w:szCs w:val="28"/>
        </w:rPr>
        <w:t xml:space="preserve">4.3 </w:t>
      </w:r>
      <w:r>
        <w:rPr>
          <w:rFonts w:hint="eastAsia"/>
          <w:sz w:val="28"/>
          <w:szCs w:val="28"/>
        </w:rPr>
        <w:t>电报、电话、传真、电子邮件等形式的响应文件概不接受。</w:t>
      </w:r>
    </w:p>
    <w:p w:rsidR="00B84AF6" w:rsidRDefault="00853594">
      <w:pPr>
        <w:spacing w:line="360" w:lineRule="auto"/>
        <w:ind w:firstLineChars="200" w:firstLine="560"/>
        <w:rPr>
          <w:sz w:val="28"/>
          <w:szCs w:val="28"/>
        </w:rPr>
      </w:pPr>
      <w:r>
        <w:rPr>
          <w:rFonts w:hint="eastAsia"/>
          <w:sz w:val="28"/>
          <w:szCs w:val="28"/>
        </w:rPr>
        <w:t xml:space="preserve">4.4 </w:t>
      </w:r>
      <w:r>
        <w:rPr>
          <w:rFonts w:hint="eastAsia"/>
          <w:sz w:val="28"/>
          <w:szCs w:val="28"/>
        </w:rPr>
        <w:t>对供应商提交的响应文件不予退还。</w:t>
      </w:r>
    </w:p>
    <w:p w:rsidR="00B84AF6" w:rsidRDefault="00853594" w:rsidP="00844401">
      <w:pPr>
        <w:spacing w:line="360" w:lineRule="auto"/>
        <w:ind w:firstLineChars="200" w:firstLine="562"/>
        <w:rPr>
          <w:b/>
          <w:sz w:val="28"/>
          <w:szCs w:val="28"/>
        </w:rPr>
      </w:pPr>
      <w:r w:rsidRPr="00844401">
        <w:rPr>
          <w:rFonts w:hint="eastAsia"/>
          <w:b/>
          <w:sz w:val="28"/>
          <w:szCs w:val="28"/>
        </w:rPr>
        <w:t>5</w:t>
      </w:r>
      <w:r w:rsidRPr="00844401">
        <w:rPr>
          <w:rFonts w:hint="eastAsia"/>
          <w:b/>
          <w:sz w:val="28"/>
          <w:szCs w:val="28"/>
        </w:rPr>
        <w:t>、报价要求</w:t>
      </w:r>
    </w:p>
    <w:p w:rsidR="00597DB9" w:rsidRPr="00597DB9" w:rsidRDefault="00597DB9" w:rsidP="00597DB9">
      <w:pPr>
        <w:spacing w:line="360" w:lineRule="auto"/>
        <w:ind w:firstLineChars="200" w:firstLine="560"/>
        <w:rPr>
          <w:sz w:val="28"/>
          <w:szCs w:val="28"/>
        </w:rPr>
      </w:pPr>
      <w:r w:rsidRPr="00597DB9">
        <w:rPr>
          <w:rFonts w:hint="eastAsia"/>
          <w:sz w:val="28"/>
          <w:szCs w:val="28"/>
        </w:rPr>
        <w:t>5.1</w:t>
      </w:r>
      <w:r w:rsidRPr="00597DB9">
        <w:rPr>
          <w:rFonts w:hint="eastAsia"/>
          <w:sz w:val="28"/>
          <w:szCs w:val="28"/>
        </w:rPr>
        <w:t>本项目为交钥匙工程，投标总价中应包括完成本采购范围内工程需要的设计、施工、设备采购、设备安装、调试及试运行等，直至验收合格、交付使用所需要的各项费用。应包含各阶段设备制作费、备品备件费、运杂费、装卸费、设备安装费、调试费、技术培训费、技术资料费、竣工验收费、检测费、培训费、环保验收费及各种险费、利润、税金、风险费等一切费用。</w:t>
      </w:r>
    </w:p>
    <w:p w:rsidR="00FF0A78" w:rsidRPr="00FF0A78" w:rsidRDefault="00853594" w:rsidP="00FF0A78">
      <w:pPr>
        <w:spacing w:line="360" w:lineRule="auto"/>
        <w:ind w:firstLineChars="200" w:firstLine="560"/>
        <w:rPr>
          <w:sz w:val="28"/>
          <w:szCs w:val="28"/>
        </w:rPr>
      </w:pPr>
      <w:r w:rsidRPr="008B6462">
        <w:rPr>
          <w:rFonts w:hint="eastAsia"/>
          <w:sz w:val="28"/>
          <w:szCs w:val="28"/>
        </w:rPr>
        <w:lastRenderedPageBreak/>
        <w:t>5.</w:t>
      </w:r>
      <w:r w:rsidR="00597DB9" w:rsidRPr="008B6462">
        <w:rPr>
          <w:rFonts w:hint="eastAsia"/>
          <w:sz w:val="28"/>
          <w:szCs w:val="28"/>
        </w:rPr>
        <w:t>2</w:t>
      </w:r>
      <w:r w:rsidR="00FE060D">
        <w:rPr>
          <w:rFonts w:hint="eastAsia"/>
          <w:sz w:val="28"/>
          <w:szCs w:val="28"/>
        </w:rPr>
        <w:t>报价方式：本项目以工程量清单方式报价</w:t>
      </w:r>
      <w:r w:rsidR="00FF0A78" w:rsidRPr="008B6462">
        <w:rPr>
          <w:rFonts w:hint="eastAsia"/>
          <w:sz w:val="28"/>
          <w:szCs w:val="28"/>
        </w:rPr>
        <w:t>。</w:t>
      </w:r>
    </w:p>
    <w:p w:rsidR="00B84AF6" w:rsidRDefault="00853594">
      <w:pPr>
        <w:spacing w:line="360" w:lineRule="auto"/>
        <w:ind w:firstLineChars="200" w:firstLine="560"/>
        <w:rPr>
          <w:sz w:val="28"/>
          <w:szCs w:val="28"/>
        </w:rPr>
      </w:pPr>
      <w:r w:rsidRPr="00F556A8">
        <w:rPr>
          <w:rFonts w:hint="eastAsia"/>
          <w:sz w:val="28"/>
          <w:szCs w:val="28"/>
        </w:rPr>
        <w:t>5.</w:t>
      </w:r>
      <w:r w:rsidR="00597DB9" w:rsidRPr="00F556A8">
        <w:rPr>
          <w:rFonts w:hint="eastAsia"/>
          <w:sz w:val="28"/>
          <w:szCs w:val="28"/>
        </w:rPr>
        <w:t>3</w:t>
      </w:r>
      <w:r w:rsidRPr="00F556A8">
        <w:rPr>
          <w:rFonts w:hint="eastAsia"/>
          <w:sz w:val="28"/>
          <w:szCs w:val="28"/>
        </w:rPr>
        <w:t>任何有选择的报价将不予接受，每一项目只允许有一个报价。供应商未填单价或合价的工程项目，在实施后，采购人将不予以支付，并视作该项费用已包括在其他有价款的单价或合价内。</w:t>
      </w:r>
    </w:p>
    <w:p w:rsidR="00B84AF6" w:rsidRDefault="00597DB9">
      <w:pPr>
        <w:spacing w:line="360" w:lineRule="auto"/>
        <w:ind w:firstLineChars="200" w:firstLine="560"/>
        <w:rPr>
          <w:sz w:val="28"/>
          <w:szCs w:val="28"/>
        </w:rPr>
      </w:pPr>
      <w:r>
        <w:rPr>
          <w:rFonts w:hint="eastAsia"/>
          <w:sz w:val="28"/>
          <w:szCs w:val="28"/>
        </w:rPr>
        <w:t>5.4</w:t>
      </w:r>
      <w:r w:rsidR="00853594">
        <w:rPr>
          <w:rFonts w:hint="eastAsia"/>
          <w:sz w:val="28"/>
          <w:szCs w:val="28"/>
        </w:rPr>
        <w:t xml:space="preserve"> </w:t>
      </w:r>
      <w:r w:rsidR="00853594">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B84AF6" w:rsidRDefault="00597DB9">
      <w:pPr>
        <w:spacing w:line="360" w:lineRule="auto"/>
        <w:ind w:firstLineChars="200" w:firstLine="560"/>
        <w:rPr>
          <w:sz w:val="28"/>
          <w:szCs w:val="28"/>
        </w:rPr>
      </w:pPr>
      <w:r>
        <w:rPr>
          <w:rFonts w:hint="eastAsia"/>
          <w:sz w:val="28"/>
          <w:szCs w:val="28"/>
        </w:rPr>
        <w:t>5.5</w:t>
      </w:r>
      <w:r w:rsidR="00853594">
        <w:rPr>
          <w:rFonts w:hint="eastAsia"/>
          <w:sz w:val="28"/>
          <w:szCs w:val="28"/>
        </w:rPr>
        <w:t xml:space="preserve"> </w:t>
      </w:r>
      <w:r w:rsidR="00853594">
        <w:rPr>
          <w:rFonts w:hint="eastAsia"/>
          <w:sz w:val="28"/>
          <w:szCs w:val="28"/>
        </w:rPr>
        <w:t>供应商应充分熟悉本项目与履行合同有关的各种情况，本文件不再对上述情况进行描述。</w:t>
      </w:r>
    </w:p>
    <w:p w:rsidR="00FC7EAB" w:rsidRPr="00E7266F" w:rsidRDefault="00CA34CD" w:rsidP="00606A2E">
      <w:pPr>
        <w:spacing w:line="360" w:lineRule="auto"/>
        <w:ind w:firstLineChars="200" w:firstLine="560"/>
        <w:rPr>
          <w:sz w:val="28"/>
          <w:szCs w:val="28"/>
        </w:rPr>
      </w:pPr>
      <w:r>
        <w:rPr>
          <w:rFonts w:hint="eastAsia"/>
          <w:sz w:val="28"/>
          <w:szCs w:val="28"/>
        </w:rPr>
        <w:t>6</w:t>
      </w:r>
      <w:r>
        <w:rPr>
          <w:rFonts w:hint="eastAsia"/>
          <w:sz w:val="28"/>
          <w:szCs w:val="28"/>
        </w:rPr>
        <w:t>、</w:t>
      </w:r>
      <w:r w:rsidR="00FC7EAB" w:rsidRPr="00606A2E">
        <w:rPr>
          <w:rFonts w:hint="eastAsia"/>
          <w:sz w:val="28"/>
          <w:szCs w:val="28"/>
        </w:rPr>
        <w:t>付款方式</w:t>
      </w:r>
      <w:r w:rsidR="00FC7EAB" w:rsidRPr="00E7266F">
        <w:rPr>
          <w:rFonts w:hint="eastAsia"/>
          <w:sz w:val="28"/>
          <w:szCs w:val="28"/>
        </w:rPr>
        <w:t>：合同签订后支付合同款的</w:t>
      </w:r>
      <w:r w:rsidR="00FC7EAB" w:rsidRPr="00E7266F">
        <w:rPr>
          <w:rFonts w:hint="eastAsia"/>
          <w:sz w:val="28"/>
          <w:szCs w:val="28"/>
        </w:rPr>
        <w:t>30%</w:t>
      </w:r>
      <w:r w:rsidR="00FC7EAB" w:rsidRPr="00E7266F">
        <w:rPr>
          <w:rFonts w:hint="eastAsia"/>
          <w:sz w:val="28"/>
          <w:szCs w:val="28"/>
        </w:rPr>
        <w:t>，工程验收合格经审计后支付至审定额的</w:t>
      </w:r>
      <w:r w:rsidR="00FC7EAB" w:rsidRPr="00E7266F">
        <w:rPr>
          <w:rFonts w:hint="eastAsia"/>
          <w:sz w:val="28"/>
          <w:szCs w:val="28"/>
        </w:rPr>
        <w:t>95%</w:t>
      </w:r>
      <w:r w:rsidR="00FC7EAB" w:rsidRPr="00E7266F">
        <w:rPr>
          <w:rFonts w:hint="eastAsia"/>
          <w:sz w:val="28"/>
          <w:szCs w:val="28"/>
        </w:rPr>
        <w:t>，余款质保期满后一次性无息付清。</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、无效报价</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.1 </w:t>
      </w:r>
      <w:r w:rsidR="00853594">
        <w:rPr>
          <w:rFonts w:hint="eastAsia"/>
          <w:sz w:val="28"/>
          <w:szCs w:val="28"/>
        </w:rPr>
        <w:t>供应商有下列情况之一，其报价将被视为无效：</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.1.1 </w:t>
      </w:r>
      <w:r w:rsidR="00853594">
        <w:rPr>
          <w:rFonts w:hint="eastAsia"/>
          <w:sz w:val="28"/>
          <w:szCs w:val="28"/>
        </w:rPr>
        <w:t>未按规定报价。</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.1.2 </w:t>
      </w:r>
      <w:r w:rsidR="00853594">
        <w:rPr>
          <w:rFonts w:hint="eastAsia"/>
          <w:sz w:val="28"/>
          <w:szCs w:val="28"/>
        </w:rPr>
        <w:t>响应文件未按竞争性磋商文件的规定签署或密封、盖章的。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.1.3 </w:t>
      </w:r>
      <w:r w:rsidR="00853594">
        <w:rPr>
          <w:rFonts w:hint="eastAsia"/>
          <w:sz w:val="28"/>
          <w:szCs w:val="28"/>
        </w:rPr>
        <w:t>报价一览表未加盖本单位公章、法定代表人或授权代表未签字的。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.1.4 </w:t>
      </w:r>
      <w:r w:rsidR="00853594">
        <w:rPr>
          <w:rFonts w:hint="eastAsia"/>
          <w:sz w:val="28"/>
          <w:szCs w:val="28"/>
        </w:rPr>
        <w:t>供应商资格不符合竞争性磋商文件要求，未按竞争性磋商文件要求提供资格、资质证明文件的。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.1.5 </w:t>
      </w:r>
      <w:r w:rsidR="00853594">
        <w:rPr>
          <w:rFonts w:hint="eastAsia"/>
          <w:sz w:val="28"/>
          <w:szCs w:val="28"/>
        </w:rPr>
        <w:t>响应文件载明的付款方式不满足竞争性磋商文件规定且不能被采购人接受。</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.1.6</w:t>
      </w:r>
      <w:r w:rsidR="00853594">
        <w:rPr>
          <w:rFonts w:hint="eastAsia"/>
          <w:sz w:val="28"/>
          <w:szCs w:val="28"/>
        </w:rPr>
        <w:t>不符合竞争性磋商文件中规定的其他实质性要求。</w:t>
      </w:r>
    </w:p>
    <w:p w:rsidR="00B84AF6" w:rsidRDefault="00CA34CD">
      <w:pPr>
        <w:spacing w:line="360" w:lineRule="auto"/>
        <w:ind w:firstLineChars="200" w:firstLine="560"/>
        <w:rPr>
          <w:sz w:val="28"/>
          <w:szCs w:val="28"/>
        </w:rPr>
      </w:pPr>
      <w:r>
        <w:rPr>
          <w:rFonts w:hint="eastAsia"/>
          <w:sz w:val="28"/>
          <w:szCs w:val="28"/>
        </w:rPr>
        <w:lastRenderedPageBreak/>
        <w:t>7</w:t>
      </w:r>
      <w:r w:rsidR="00853594">
        <w:rPr>
          <w:rFonts w:hint="eastAsia"/>
          <w:sz w:val="28"/>
          <w:szCs w:val="28"/>
        </w:rPr>
        <w:t>.1.7</w:t>
      </w:r>
      <w:r w:rsidR="00853594">
        <w:rPr>
          <w:rFonts w:hint="eastAsia"/>
          <w:sz w:val="28"/>
          <w:szCs w:val="28"/>
        </w:rPr>
        <w:t>法律、法规规定的其他情况。</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 </w:t>
      </w:r>
      <w:r w:rsidR="00853594">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.2.1 </w:t>
      </w:r>
      <w:r w:rsidR="00853594">
        <w:rPr>
          <w:rFonts w:hint="eastAsia"/>
          <w:sz w:val="28"/>
          <w:szCs w:val="28"/>
        </w:rPr>
        <w:t>供应商在提交响应文件截止时间后撤回响应文件的。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.2.2 </w:t>
      </w:r>
      <w:r w:rsidR="00853594">
        <w:rPr>
          <w:rFonts w:hint="eastAsia"/>
          <w:sz w:val="28"/>
          <w:szCs w:val="28"/>
        </w:rPr>
        <w:t>供应商提供的有关资格、资质证明文件不真实或提供虚假材料的。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.2.3 </w:t>
      </w:r>
      <w:r w:rsidR="00853594">
        <w:rPr>
          <w:rFonts w:hint="eastAsia"/>
          <w:sz w:val="28"/>
          <w:szCs w:val="28"/>
        </w:rPr>
        <w:t>以他人名义投标或者以其他方式弄虚作假，骗取中标的。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.2.4 </w:t>
      </w:r>
      <w:r w:rsidR="00853594">
        <w:rPr>
          <w:rFonts w:hint="eastAsia"/>
          <w:sz w:val="28"/>
          <w:szCs w:val="28"/>
        </w:rPr>
        <w:t>供应商向采购人、磋商小组成员提供不正当利益。</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.2.5 </w:t>
      </w:r>
      <w:r w:rsidR="00853594">
        <w:rPr>
          <w:rFonts w:hint="eastAsia"/>
          <w:sz w:val="28"/>
          <w:szCs w:val="28"/>
        </w:rPr>
        <w:t>在整个开标、评标过程中，供应商有企图影响评标结果公正性的任何活动或以任何方式诋毁其他供应商或恶意串通的。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.2.6 </w:t>
      </w:r>
      <w:r w:rsidR="00853594">
        <w:rPr>
          <w:rFonts w:hint="eastAsia"/>
          <w:sz w:val="28"/>
          <w:szCs w:val="28"/>
        </w:rPr>
        <w:t>除因不可抗力或磋商文件认可的情形以外，成交供应商不与采购人签订合同的。</w:t>
      </w:r>
    </w:p>
    <w:p w:rsidR="00B84AF6" w:rsidRDefault="00CA34CD">
      <w:pPr>
        <w:spacing w:line="360" w:lineRule="auto"/>
        <w:ind w:firstLineChars="200" w:firstLine="560"/>
        <w:rPr>
          <w:sz w:val="28"/>
          <w:szCs w:val="28"/>
        </w:rPr>
      </w:pPr>
      <w:r>
        <w:rPr>
          <w:rFonts w:hint="eastAsia"/>
          <w:sz w:val="28"/>
          <w:szCs w:val="28"/>
        </w:rPr>
        <w:t>7</w:t>
      </w:r>
      <w:r w:rsidR="00853594">
        <w:rPr>
          <w:rFonts w:hint="eastAsia"/>
          <w:sz w:val="28"/>
          <w:szCs w:val="28"/>
        </w:rPr>
        <w:t xml:space="preserve">.2.7 </w:t>
      </w:r>
      <w:r w:rsidR="00853594">
        <w:rPr>
          <w:rFonts w:hint="eastAsia"/>
          <w:sz w:val="28"/>
          <w:szCs w:val="28"/>
        </w:rPr>
        <w:t>法律、法规规定的其他情况。</w:t>
      </w:r>
    </w:p>
    <w:p w:rsidR="00B84AF6" w:rsidRDefault="00B84AF6">
      <w:pPr>
        <w:spacing w:line="360" w:lineRule="auto"/>
        <w:ind w:firstLineChars="200" w:firstLine="560"/>
        <w:rPr>
          <w:sz w:val="28"/>
          <w:szCs w:val="28"/>
        </w:rPr>
      </w:pPr>
    </w:p>
    <w:p w:rsidR="001912AA" w:rsidRDefault="001912AA">
      <w:pPr>
        <w:spacing w:line="360" w:lineRule="auto"/>
        <w:ind w:firstLineChars="200" w:firstLine="560"/>
        <w:rPr>
          <w:sz w:val="28"/>
          <w:szCs w:val="28"/>
        </w:rPr>
      </w:pPr>
    </w:p>
    <w:p w:rsidR="001912AA" w:rsidRDefault="001912AA">
      <w:pPr>
        <w:spacing w:line="360" w:lineRule="auto"/>
        <w:ind w:firstLineChars="200" w:firstLine="560"/>
        <w:rPr>
          <w:sz w:val="28"/>
          <w:szCs w:val="28"/>
        </w:rPr>
      </w:pPr>
    </w:p>
    <w:p w:rsidR="001912AA" w:rsidRDefault="001912AA">
      <w:pPr>
        <w:spacing w:line="360" w:lineRule="auto"/>
        <w:ind w:firstLineChars="200" w:firstLine="560"/>
        <w:rPr>
          <w:sz w:val="28"/>
          <w:szCs w:val="28"/>
        </w:rPr>
      </w:pPr>
    </w:p>
    <w:p w:rsidR="001912AA" w:rsidRDefault="001912AA">
      <w:pPr>
        <w:spacing w:line="360" w:lineRule="auto"/>
        <w:ind w:firstLineChars="200" w:firstLine="560"/>
        <w:rPr>
          <w:sz w:val="28"/>
          <w:szCs w:val="28"/>
        </w:rPr>
      </w:pPr>
    </w:p>
    <w:p w:rsidR="00FA3502" w:rsidRDefault="00FA3502">
      <w:pPr>
        <w:spacing w:line="360" w:lineRule="auto"/>
        <w:ind w:firstLineChars="200" w:firstLine="560"/>
        <w:rPr>
          <w:sz w:val="28"/>
          <w:szCs w:val="28"/>
        </w:rPr>
      </w:pPr>
    </w:p>
    <w:p w:rsidR="001912AA" w:rsidRDefault="001912AA">
      <w:pPr>
        <w:spacing w:line="360" w:lineRule="auto"/>
        <w:ind w:firstLineChars="200" w:firstLine="560"/>
        <w:rPr>
          <w:sz w:val="28"/>
          <w:szCs w:val="28"/>
        </w:rPr>
      </w:pPr>
    </w:p>
    <w:p w:rsidR="001912AA" w:rsidRDefault="001912AA">
      <w:pPr>
        <w:spacing w:line="360" w:lineRule="auto"/>
        <w:ind w:firstLineChars="200" w:firstLine="560"/>
        <w:rPr>
          <w:sz w:val="28"/>
          <w:szCs w:val="28"/>
        </w:rPr>
      </w:pPr>
    </w:p>
    <w:p w:rsidR="00953834" w:rsidRDefault="00853594" w:rsidP="00953834">
      <w:pPr>
        <w:pStyle w:val="aa"/>
        <w:numPr>
          <w:ilvl w:val="0"/>
          <w:numId w:val="1"/>
        </w:numPr>
        <w:ind w:firstLineChars="0"/>
        <w:jc w:val="center"/>
        <w:rPr>
          <w:b/>
          <w:sz w:val="28"/>
          <w:szCs w:val="28"/>
        </w:rPr>
      </w:pPr>
      <w:r w:rsidRPr="00953834">
        <w:rPr>
          <w:rFonts w:hint="eastAsia"/>
          <w:b/>
          <w:sz w:val="28"/>
          <w:szCs w:val="28"/>
        </w:rPr>
        <w:lastRenderedPageBreak/>
        <w:t>项目说明</w:t>
      </w:r>
    </w:p>
    <w:p w:rsidR="00606A2E" w:rsidRDefault="00606A2E" w:rsidP="00606A2E">
      <w:pPr>
        <w:pStyle w:val="aa"/>
        <w:ind w:left="1170" w:firstLineChars="0" w:firstLine="0"/>
        <w:rPr>
          <w:b/>
          <w:sz w:val="28"/>
          <w:szCs w:val="28"/>
        </w:rPr>
      </w:pPr>
    </w:p>
    <w:p w:rsidR="00271BE6" w:rsidRDefault="00DE212F" w:rsidP="00DE212F">
      <w:pPr>
        <w:spacing w:line="520" w:lineRule="exact"/>
        <w:rPr>
          <w:rFonts w:ascii="Times New Roman" w:eastAsia="宋体" w:hAnsi="Times New Roman"/>
          <w:sz w:val="24"/>
          <w:szCs w:val="24"/>
        </w:rPr>
      </w:pPr>
      <w:bookmarkStart w:id="2" w:name="OLE_LINK20"/>
      <w:bookmarkStart w:id="3" w:name="OLE_LINK16"/>
      <w:bookmarkStart w:id="4" w:name="OLE_LINK18"/>
      <w:bookmarkStart w:id="5" w:name="OLE_LINK15"/>
      <w:bookmarkStart w:id="6" w:name="OLE_LINK19"/>
      <w:bookmarkStart w:id="7" w:name="OLE_LINK17"/>
      <w:bookmarkStart w:id="8" w:name="OLE_LINK21"/>
      <w:r w:rsidRPr="00DE212F">
        <w:rPr>
          <w:rFonts w:ascii="Times New Roman" w:eastAsia="宋体" w:hAnsi="Times New Roman" w:hint="eastAsia"/>
          <w:sz w:val="24"/>
          <w:szCs w:val="24"/>
        </w:rPr>
        <w:t>一、</w:t>
      </w:r>
      <w:r w:rsidRPr="00DE212F">
        <w:rPr>
          <w:rFonts w:ascii="Times New Roman" w:eastAsia="宋体" w:hAnsi="Times New Roman"/>
          <w:sz w:val="24"/>
          <w:szCs w:val="24"/>
        </w:rPr>
        <w:t>工程名称</w:t>
      </w:r>
      <w:r w:rsidR="00FA3502">
        <w:rPr>
          <w:rFonts w:ascii="Times New Roman" w:eastAsia="宋体" w:hAnsi="Times New Roman" w:hint="eastAsia"/>
          <w:sz w:val="24"/>
          <w:szCs w:val="24"/>
        </w:rPr>
        <w:t>：</w:t>
      </w:r>
      <w:bookmarkStart w:id="9" w:name="_Toc347134579"/>
      <w:bookmarkStart w:id="10" w:name="_Toc350848927"/>
      <w:bookmarkStart w:id="11" w:name="_Toc352315868"/>
      <w:r w:rsidRPr="00DE212F">
        <w:rPr>
          <w:rFonts w:ascii="Times New Roman" w:eastAsia="宋体" w:hAnsi="Times New Roman" w:hint="eastAsia"/>
          <w:sz w:val="24"/>
          <w:szCs w:val="24"/>
        </w:rPr>
        <w:t>青岛眼科医院北部院区污水设施升级改造</w:t>
      </w:r>
      <w:r w:rsidRPr="00DE212F">
        <w:rPr>
          <w:rFonts w:ascii="Times New Roman" w:eastAsia="宋体" w:hAnsi="Times New Roman"/>
          <w:sz w:val="24"/>
          <w:szCs w:val="24"/>
        </w:rPr>
        <w:t>项目</w:t>
      </w:r>
      <w:bookmarkStart w:id="12" w:name="_Toc67974066"/>
    </w:p>
    <w:p w:rsidR="00DE212F" w:rsidRPr="00DE212F" w:rsidRDefault="00DE212F" w:rsidP="00DE212F">
      <w:pPr>
        <w:spacing w:line="520" w:lineRule="exact"/>
        <w:rPr>
          <w:rFonts w:ascii="Times New Roman" w:eastAsia="宋体" w:hAnsi="Times New Roman"/>
          <w:sz w:val="24"/>
          <w:szCs w:val="24"/>
        </w:rPr>
      </w:pPr>
      <w:r w:rsidRPr="00DE212F">
        <w:rPr>
          <w:rFonts w:ascii="Times New Roman" w:eastAsia="宋体" w:hAnsi="Times New Roman" w:hint="eastAsia"/>
          <w:sz w:val="24"/>
          <w:szCs w:val="24"/>
        </w:rPr>
        <w:t>二、</w:t>
      </w:r>
      <w:r w:rsidRPr="00DE212F">
        <w:rPr>
          <w:rFonts w:ascii="Times New Roman" w:eastAsia="宋体" w:hAnsi="Times New Roman"/>
          <w:sz w:val="24"/>
          <w:szCs w:val="24"/>
        </w:rPr>
        <w:t>工程地点</w:t>
      </w:r>
      <w:bookmarkEnd w:id="9"/>
      <w:bookmarkEnd w:id="10"/>
      <w:bookmarkEnd w:id="11"/>
      <w:bookmarkEnd w:id="12"/>
    </w:p>
    <w:p w:rsidR="00DE212F" w:rsidRPr="00DE212F" w:rsidRDefault="00DE212F" w:rsidP="00DE212F">
      <w:pPr>
        <w:spacing w:line="520" w:lineRule="exact"/>
        <w:rPr>
          <w:rFonts w:ascii="Times New Roman" w:eastAsia="宋体" w:hAnsi="Times New Roman"/>
          <w:sz w:val="24"/>
          <w:szCs w:val="24"/>
        </w:rPr>
      </w:pPr>
      <w:r w:rsidRPr="00DE212F">
        <w:rPr>
          <w:rFonts w:ascii="Times New Roman" w:eastAsia="宋体" w:hAnsi="Times New Roman"/>
          <w:sz w:val="24"/>
          <w:szCs w:val="24"/>
        </w:rPr>
        <w:t>工程位于</w:t>
      </w:r>
      <w:r w:rsidRPr="00DE212F">
        <w:rPr>
          <w:rFonts w:ascii="Times New Roman" w:eastAsia="宋体" w:hAnsi="Times New Roman" w:hint="eastAsia"/>
          <w:sz w:val="24"/>
          <w:szCs w:val="24"/>
        </w:rPr>
        <w:t>青岛市大</w:t>
      </w:r>
      <w:proofErr w:type="gramStart"/>
      <w:r w:rsidRPr="00DE212F">
        <w:rPr>
          <w:rFonts w:ascii="Times New Roman" w:eastAsia="宋体" w:hAnsi="Times New Roman" w:hint="eastAsia"/>
          <w:sz w:val="24"/>
          <w:szCs w:val="24"/>
        </w:rPr>
        <w:t>崂</w:t>
      </w:r>
      <w:proofErr w:type="gramEnd"/>
      <w:r w:rsidRPr="00DE212F">
        <w:rPr>
          <w:rFonts w:ascii="Times New Roman" w:eastAsia="宋体" w:hAnsi="Times New Roman" w:hint="eastAsia"/>
          <w:sz w:val="24"/>
          <w:szCs w:val="24"/>
        </w:rPr>
        <w:t>路</w:t>
      </w:r>
      <w:r w:rsidRPr="00DE212F">
        <w:rPr>
          <w:rFonts w:ascii="Times New Roman" w:eastAsia="宋体" w:hAnsi="Times New Roman" w:hint="eastAsia"/>
          <w:sz w:val="24"/>
          <w:szCs w:val="24"/>
        </w:rPr>
        <w:t>1118</w:t>
      </w:r>
      <w:r w:rsidRPr="00DE212F">
        <w:rPr>
          <w:rFonts w:ascii="Times New Roman" w:eastAsia="宋体" w:hAnsi="Times New Roman" w:hint="eastAsia"/>
          <w:sz w:val="24"/>
          <w:szCs w:val="24"/>
        </w:rPr>
        <w:t>号青岛眼科医院北部院区内</w:t>
      </w:r>
    </w:p>
    <w:p w:rsidR="00DE212F" w:rsidRPr="00DE212F" w:rsidRDefault="00DE212F" w:rsidP="00DE212F">
      <w:pPr>
        <w:spacing w:line="520" w:lineRule="exact"/>
        <w:rPr>
          <w:rFonts w:ascii="Times New Roman" w:eastAsia="宋体" w:hAnsi="Times New Roman"/>
          <w:sz w:val="24"/>
          <w:szCs w:val="24"/>
        </w:rPr>
      </w:pPr>
      <w:bookmarkStart w:id="13" w:name="_Toc347134580"/>
      <w:bookmarkStart w:id="14" w:name="_Toc350848928"/>
      <w:bookmarkStart w:id="15" w:name="_Toc352315869"/>
      <w:bookmarkStart w:id="16" w:name="_Toc67974067"/>
      <w:r w:rsidRPr="00DE212F">
        <w:rPr>
          <w:rFonts w:ascii="Times New Roman" w:eastAsia="宋体" w:hAnsi="Times New Roman" w:hint="eastAsia"/>
          <w:sz w:val="24"/>
          <w:szCs w:val="24"/>
        </w:rPr>
        <w:t>三、</w:t>
      </w:r>
      <w:r w:rsidRPr="00DE212F">
        <w:rPr>
          <w:rFonts w:ascii="Times New Roman" w:eastAsia="宋体" w:hAnsi="Times New Roman"/>
          <w:sz w:val="24"/>
          <w:szCs w:val="24"/>
        </w:rPr>
        <w:t>工程规模</w:t>
      </w:r>
      <w:bookmarkEnd w:id="13"/>
      <w:bookmarkEnd w:id="14"/>
      <w:bookmarkEnd w:id="15"/>
      <w:bookmarkEnd w:id="16"/>
    </w:p>
    <w:p w:rsidR="00DE212F" w:rsidRPr="00DE212F" w:rsidRDefault="00DE212F" w:rsidP="00DE212F">
      <w:pPr>
        <w:spacing w:line="520" w:lineRule="exact"/>
        <w:rPr>
          <w:rFonts w:ascii="Times New Roman" w:eastAsia="宋体" w:hAnsi="Times New Roman"/>
          <w:sz w:val="24"/>
          <w:szCs w:val="24"/>
        </w:rPr>
      </w:pPr>
      <w:r w:rsidRPr="00DE212F">
        <w:rPr>
          <w:rFonts w:ascii="Times New Roman" w:eastAsia="宋体" w:hAnsi="Times New Roman" w:hint="eastAsia"/>
          <w:sz w:val="24"/>
          <w:szCs w:val="24"/>
        </w:rPr>
        <w:t>污水</w:t>
      </w:r>
      <w:r w:rsidRPr="00DE212F">
        <w:rPr>
          <w:rFonts w:ascii="Times New Roman" w:eastAsia="宋体" w:hAnsi="Times New Roman"/>
          <w:sz w:val="24"/>
          <w:szCs w:val="24"/>
        </w:rPr>
        <w:t>处理规模为</w:t>
      </w:r>
      <w:r w:rsidRPr="00DE212F">
        <w:rPr>
          <w:rFonts w:ascii="Times New Roman" w:eastAsia="宋体" w:hAnsi="Times New Roman" w:hint="eastAsia"/>
          <w:sz w:val="24"/>
          <w:szCs w:val="24"/>
        </w:rPr>
        <w:t>18</w:t>
      </w:r>
      <w:r w:rsidRPr="00DE212F">
        <w:rPr>
          <w:rFonts w:ascii="Times New Roman" w:eastAsia="宋体" w:hAnsi="Times New Roman"/>
          <w:sz w:val="24"/>
          <w:szCs w:val="24"/>
        </w:rPr>
        <w:t>m</w:t>
      </w:r>
      <w:r w:rsidRPr="00DE212F">
        <w:rPr>
          <w:rFonts w:ascii="Times New Roman" w:eastAsia="宋体" w:hAnsi="Times New Roman"/>
          <w:sz w:val="24"/>
          <w:szCs w:val="24"/>
          <w:vertAlign w:val="superscript"/>
        </w:rPr>
        <w:t>3</w:t>
      </w:r>
      <w:r w:rsidRPr="00DE212F">
        <w:rPr>
          <w:rFonts w:ascii="Times New Roman" w:eastAsia="宋体" w:hAnsi="Times New Roman"/>
          <w:sz w:val="24"/>
          <w:szCs w:val="24"/>
        </w:rPr>
        <w:t>/d</w:t>
      </w:r>
      <w:r w:rsidRPr="00DE212F">
        <w:rPr>
          <w:rFonts w:ascii="Times New Roman" w:eastAsia="宋体" w:hAnsi="Times New Roman"/>
          <w:sz w:val="24"/>
          <w:szCs w:val="24"/>
        </w:rPr>
        <w:t>，每天</w:t>
      </w:r>
      <w:r w:rsidRPr="00DE212F">
        <w:rPr>
          <w:rFonts w:ascii="Times New Roman" w:eastAsia="宋体" w:hAnsi="Times New Roman"/>
          <w:sz w:val="24"/>
          <w:szCs w:val="24"/>
        </w:rPr>
        <w:t>24</w:t>
      </w:r>
      <w:r w:rsidRPr="00DE212F">
        <w:rPr>
          <w:rFonts w:ascii="Times New Roman" w:eastAsia="宋体" w:hAnsi="Times New Roman"/>
          <w:sz w:val="24"/>
          <w:szCs w:val="24"/>
        </w:rPr>
        <w:t>小时连续运行。</w:t>
      </w:r>
    </w:p>
    <w:p w:rsidR="00B84AF6" w:rsidRPr="00CE4791" w:rsidRDefault="00453785" w:rsidP="00453785">
      <w:pPr>
        <w:spacing w:line="520" w:lineRule="exact"/>
        <w:rPr>
          <w:rFonts w:ascii="Times New Roman" w:eastAsia="宋体" w:hAnsi="Times New Roman"/>
          <w:sz w:val="24"/>
          <w:szCs w:val="24"/>
        </w:rPr>
      </w:pPr>
      <w:r w:rsidRPr="00CE4791">
        <w:rPr>
          <w:rFonts w:ascii="Times New Roman" w:eastAsia="宋体" w:hAnsi="Times New Roman" w:hint="eastAsia"/>
          <w:sz w:val="24"/>
          <w:szCs w:val="24"/>
        </w:rPr>
        <w:t>四、</w:t>
      </w:r>
      <w:r w:rsidR="00853594" w:rsidRPr="00CE4791">
        <w:rPr>
          <w:rFonts w:ascii="Times New Roman" w:eastAsia="宋体" w:hAnsi="Times New Roman" w:hint="eastAsia"/>
          <w:sz w:val="24"/>
          <w:szCs w:val="24"/>
        </w:rPr>
        <w:t>采购控制价：</w:t>
      </w:r>
      <w:r w:rsidR="00CE4791" w:rsidRPr="00CE4791">
        <w:rPr>
          <w:rFonts w:ascii="Times New Roman" w:eastAsia="宋体" w:hAnsi="Times New Roman" w:hint="eastAsia"/>
          <w:sz w:val="24"/>
          <w:szCs w:val="24"/>
        </w:rPr>
        <w:t>10</w:t>
      </w:r>
      <w:r w:rsidR="00953834" w:rsidRPr="00CE4791">
        <w:rPr>
          <w:rFonts w:ascii="Times New Roman" w:eastAsia="宋体" w:hAnsi="Times New Roman" w:hint="eastAsia"/>
          <w:sz w:val="24"/>
          <w:szCs w:val="24"/>
        </w:rPr>
        <w:t>万元（报价不能</w:t>
      </w:r>
      <w:r w:rsidR="008E4764" w:rsidRPr="00CE4791">
        <w:rPr>
          <w:rFonts w:ascii="Times New Roman" w:eastAsia="宋体" w:hAnsi="Times New Roman" w:hint="eastAsia"/>
          <w:sz w:val="24"/>
          <w:szCs w:val="24"/>
        </w:rPr>
        <w:t>高于</w:t>
      </w:r>
      <w:r w:rsidR="00953834" w:rsidRPr="00CE4791">
        <w:rPr>
          <w:rFonts w:ascii="Times New Roman" w:eastAsia="宋体" w:hAnsi="Times New Roman" w:hint="eastAsia"/>
          <w:sz w:val="24"/>
          <w:szCs w:val="24"/>
        </w:rPr>
        <w:t>采购控制价）</w:t>
      </w:r>
    </w:p>
    <w:p w:rsidR="00E7266F" w:rsidRPr="000A7145" w:rsidRDefault="00453785" w:rsidP="00453785">
      <w:pPr>
        <w:spacing w:line="520" w:lineRule="exact"/>
        <w:rPr>
          <w:rFonts w:ascii="Times New Roman" w:eastAsia="宋体" w:hAnsi="Times New Roman"/>
          <w:sz w:val="24"/>
          <w:szCs w:val="24"/>
        </w:rPr>
      </w:pPr>
      <w:r w:rsidRPr="000A7145">
        <w:rPr>
          <w:rFonts w:ascii="Times New Roman" w:eastAsia="宋体" w:hAnsi="Times New Roman" w:hint="eastAsia"/>
          <w:sz w:val="24"/>
          <w:szCs w:val="24"/>
        </w:rPr>
        <w:t>五</w:t>
      </w:r>
      <w:r w:rsidR="00853594" w:rsidRPr="000A7145">
        <w:rPr>
          <w:rFonts w:ascii="Times New Roman" w:eastAsia="宋体" w:hAnsi="Times New Roman" w:hint="eastAsia"/>
          <w:sz w:val="24"/>
          <w:szCs w:val="24"/>
        </w:rPr>
        <w:t>、工期：</w:t>
      </w:r>
      <w:r w:rsidR="005F66A3" w:rsidRPr="000A7145">
        <w:rPr>
          <w:rFonts w:ascii="Times New Roman" w:eastAsia="宋体" w:hAnsi="Times New Roman" w:hint="eastAsia"/>
          <w:sz w:val="24"/>
          <w:szCs w:val="24"/>
        </w:rPr>
        <w:t>20</w:t>
      </w:r>
      <w:r w:rsidR="005F66A3" w:rsidRPr="000A7145">
        <w:rPr>
          <w:rFonts w:ascii="Times New Roman" w:eastAsia="宋体" w:hAnsi="Times New Roman" w:hint="eastAsia"/>
          <w:sz w:val="24"/>
          <w:szCs w:val="24"/>
        </w:rPr>
        <w:t>日历天</w:t>
      </w:r>
    </w:p>
    <w:p w:rsidR="00B84AF6" w:rsidRPr="00453785" w:rsidRDefault="00453785" w:rsidP="00453785">
      <w:pPr>
        <w:spacing w:line="520" w:lineRule="exact"/>
        <w:rPr>
          <w:rFonts w:ascii="Times New Roman" w:eastAsia="宋体" w:hAnsi="Times New Roman"/>
          <w:sz w:val="24"/>
          <w:szCs w:val="24"/>
        </w:rPr>
      </w:pPr>
      <w:r w:rsidRPr="000A7145">
        <w:rPr>
          <w:rFonts w:ascii="Times New Roman" w:eastAsia="宋体" w:hAnsi="Times New Roman" w:hint="eastAsia"/>
          <w:sz w:val="24"/>
          <w:szCs w:val="24"/>
        </w:rPr>
        <w:t>六</w:t>
      </w:r>
      <w:r w:rsidR="005166F9" w:rsidRPr="000A7145">
        <w:rPr>
          <w:rFonts w:ascii="Times New Roman" w:eastAsia="宋体" w:hAnsi="Times New Roman" w:hint="eastAsia"/>
          <w:sz w:val="24"/>
          <w:szCs w:val="24"/>
        </w:rPr>
        <w:t>、</w:t>
      </w:r>
      <w:r w:rsidR="00853594" w:rsidRPr="000A7145">
        <w:rPr>
          <w:rFonts w:ascii="Times New Roman" w:eastAsia="宋体" w:hAnsi="Times New Roman" w:hint="eastAsia"/>
          <w:sz w:val="24"/>
          <w:szCs w:val="24"/>
        </w:rPr>
        <w:t>工程质保期：</w:t>
      </w:r>
      <w:r w:rsidR="00FF1DA3" w:rsidRPr="000A7145">
        <w:rPr>
          <w:rFonts w:ascii="Times New Roman" w:eastAsia="宋体" w:hAnsi="Times New Roman" w:hint="eastAsia"/>
          <w:sz w:val="24"/>
          <w:szCs w:val="24"/>
        </w:rPr>
        <w:t>验收合格后免费质保</w:t>
      </w:r>
      <w:r w:rsidR="005F66A3" w:rsidRPr="000A7145">
        <w:rPr>
          <w:rFonts w:ascii="Times New Roman" w:eastAsia="宋体" w:hAnsi="Times New Roman" w:hint="eastAsia"/>
          <w:sz w:val="24"/>
          <w:szCs w:val="24"/>
        </w:rPr>
        <w:t>1</w:t>
      </w:r>
      <w:r w:rsidR="00853594" w:rsidRPr="000A7145">
        <w:rPr>
          <w:rFonts w:ascii="Times New Roman" w:eastAsia="宋体" w:hAnsi="Times New Roman" w:hint="eastAsia"/>
          <w:sz w:val="24"/>
          <w:szCs w:val="24"/>
        </w:rPr>
        <w:t>年。</w:t>
      </w:r>
      <w:bookmarkStart w:id="17" w:name="_GoBack"/>
      <w:bookmarkEnd w:id="17"/>
    </w:p>
    <w:p w:rsidR="00453785" w:rsidRPr="00FA3502" w:rsidRDefault="00453785" w:rsidP="00453785">
      <w:pPr>
        <w:spacing w:line="520" w:lineRule="exact"/>
        <w:rPr>
          <w:rFonts w:ascii="Times New Roman" w:eastAsia="宋体" w:hAnsi="Times New Roman"/>
          <w:b/>
          <w:sz w:val="24"/>
          <w:szCs w:val="24"/>
        </w:rPr>
      </w:pPr>
      <w:r w:rsidRPr="00FA3502">
        <w:rPr>
          <w:rFonts w:ascii="Times New Roman" w:eastAsia="宋体" w:hAnsi="Times New Roman" w:hint="eastAsia"/>
          <w:b/>
          <w:sz w:val="24"/>
          <w:szCs w:val="24"/>
        </w:rPr>
        <w:t>七、技术要求</w:t>
      </w:r>
    </w:p>
    <w:p w:rsidR="00DE212F" w:rsidRPr="00DE5989" w:rsidRDefault="00453785" w:rsidP="00DE212F">
      <w:pPr>
        <w:spacing w:line="520" w:lineRule="exact"/>
        <w:rPr>
          <w:rFonts w:ascii="Times New Roman" w:eastAsia="宋体" w:hAnsi="Times New Roman"/>
          <w:sz w:val="24"/>
          <w:szCs w:val="24"/>
        </w:rPr>
      </w:pPr>
      <w:bookmarkStart w:id="18" w:name="_Toc347134582"/>
      <w:bookmarkStart w:id="19" w:name="_Toc350848930"/>
      <w:bookmarkStart w:id="20" w:name="_Toc352315871"/>
      <w:bookmarkStart w:id="21" w:name="_Toc67974069"/>
      <w:r>
        <w:rPr>
          <w:rFonts w:ascii="Times New Roman" w:eastAsia="宋体" w:hAnsi="Times New Roman" w:hint="eastAsia"/>
          <w:sz w:val="24"/>
          <w:szCs w:val="24"/>
        </w:rPr>
        <w:t>（一）</w:t>
      </w:r>
      <w:r w:rsidRPr="00DE5989">
        <w:rPr>
          <w:rFonts w:ascii="Times New Roman" w:eastAsia="宋体" w:hAnsi="Times New Roman"/>
          <w:sz w:val="24"/>
          <w:szCs w:val="24"/>
        </w:rPr>
        <w:t>进出水水质</w:t>
      </w:r>
      <w:bookmarkEnd w:id="18"/>
      <w:bookmarkEnd w:id="19"/>
      <w:bookmarkEnd w:id="20"/>
      <w:bookmarkEnd w:id="21"/>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t>设计进水水质标准如下：</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992"/>
        <w:gridCol w:w="992"/>
        <w:gridCol w:w="1418"/>
        <w:gridCol w:w="992"/>
        <w:gridCol w:w="709"/>
      </w:tblGrid>
      <w:tr w:rsidR="00DE212F" w:rsidRPr="00DE5989" w:rsidTr="00DE212F">
        <w:trPr>
          <w:trHeight w:val="878"/>
        </w:trPr>
        <w:tc>
          <w:tcPr>
            <w:tcW w:w="1276"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指标</w:t>
            </w:r>
          </w:p>
        </w:tc>
        <w:tc>
          <w:tcPr>
            <w:tcW w:w="1134" w:type="dxa"/>
            <w:vAlign w:val="center"/>
          </w:tcPr>
          <w:p w:rsidR="00DE212F" w:rsidRPr="00DE5989" w:rsidRDefault="00DE212F" w:rsidP="00DE212F">
            <w:pPr>
              <w:jc w:val="center"/>
              <w:rPr>
                <w:rFonts w:ascii="Times New Roman" w:eastAsia="宋体" w:hAnsi="Times New Roman"/>
                <w:szCs w:val="20"/>
                <w:vertAlign w:val="subscript"/>
              </w:rPr>
            </w:pPr>
            <w:proofErr w:type="spellStart"/>
            <w:r w:rsidRPr="00DE5989">
              <w:rPr>
                <w:rFonts w:ascii="Times New Roman" w:eastAsia="宋体" w:hAnsi="Times New Roman"/>
                <w:szCs w:val="20"/>
              </w:rPr>
              <w:t>COD</w:t>
            </w:r>
            <w:r w:rsidRPr="00DE5989">
              <w:rPr>
                <w:rFonts w:ascii="Times New Roman" w:eastAsia="宋体" w:hAnsi="Times New Roman" w:hint="eastAsia"/>
                <w:szCs w:val="20"/>
                <w:vertAlign w:val="subscript"/>
              </w:rPr>
              <w:t>cr</w:t>
            </w:r>
            <w:proofErr w:type="spellEnd"/>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1134"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caps/>
                <w:sz w:val="24"/>
                <w:szCs w:val="24"/>
              </w:rPr>
              <w:t>BOD</w:t>
            </w:r>
            <w:r w:rsidRPr="00DE5989">
              <w:rPr>
                <w:rFonts w:ascii="Times New Roman" w:eastAsia="宋体" w:hAnsi="Times New Roman"/>
                <w:caps/>
                <w:sz w:val="24"/>
                <w:szCs w:val="24"/>
                <w:vertAlign w:val="subscript"/>
              </w:rPr>
              <w:t>5</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992" w:type="dxa"/>
            <w:vAlign w:val="center"/>
          </w:tcPr>
          <w:p w:rsidR="00DE212F" w:rsidRPr="00DE5989" w:rsidRDefault="00DE212F" w:rsidP="00DE212F">
            <w:pPr>
              <w:jc w:val="center"/>
              <w:rPr>
                <w:rFonts w:ascii="Times New Roman" w:eastAsia="宋体" w:hAnsi="Times New Roman"/>
                <w:caps/>
                <w:sz w:val="24"/>
                <w:szCs w:val="24"/>
              </w:rPr>
            </w:pPr>
            <w:r w:rsidRPr="00DE5989">
              <w:rPr>
                <w:rFonts w:ascii="Times New Roman" w:eastAsia="宋体" w:hAnsi="Times New Roman"/>
                <w:caps/>
                <w:sz w:val="24"/>
                <w:szCs w:val="24"/>
              </w:rPr>
              <w:t>SS</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氨氮</w:t>
            </w:r>
            <w:r w:rsidRPr="00DE5989">
              <w:rPr>
                <w:rFonts w:ascii="Times New Roman" w:eastAsia="宋体" w:hAnsi="Times New Roman"/>
                <w:sz w:val="24"/>
                <w:szCs w:val="24"/>
              </w:rPr>
              <w:t>(mg/L)</w:t>
            </w:r>
          </w:p>
        </w:tc>
        <w:tc>
          <w:tcPr>
            <w:tcW w:w="1418"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粪大肠杆菌（</w:t>
            </w:r>
            <w:proofErr w:type="gramStart"/>
            <w:r w:rsidRPr="00DE5989">
              <w:rPr>
                <w:rFonts w:ascii="Times New Roman" w:eastAsia="宋体" w:hAnsi="Times New Roman"/>
                <w:sz w:val="24"/>
                <w:szCs w:val="24"/>
              </w:rPr>
              <w:t>个</w:t>
            </w:r>
            <w:proofErr w:type="gramEnd"/>
            <w:r w:rsidRPr="00DE5989">
              <w:rPr>
                <w:rFonts w:ascii="Times New Roman" w:eastAsia="宋体" w:hAnsi="Times New Roman"/>
                <w:sz w:val="24"/>
                <w:szCs w:val="24"/>
              </w:rPr>
              <w:t>/L</w:t>
            </w:r>
            <w:r w:rsidRPr="00DE5989">
              <w:rPr>
                <w:rFonts w:ascii="Times New Roman" w:eastAsia="宋体" w:hAnsi="Times New Roman"/>
                <w:sz w:val="24"/>
                <w:szCs w:val="24"/>
              </w:rPr>
              <w:t>）</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TP</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709"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PH</w:t>
            </w:r>
          </w:p>
        </w:tc>
      </w:tr>
      <w:tr w:rsidR="00DE212F" w:rsidRPr="00DE5989" w:rsidTr="00DE212F">
        <w:trPr>
          <w:trHeight w:val="990"/>
        </w:trPr>
        <w:tc>
          <w:tcPr>
            <w:tcW w:w="1276"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数值（</w:t>
            </w:r>
            <w:r w:rsidRPr="00DE5989">
              <w:rPr>
                <w:rFonts w:ascii="Times New Roman" w:eastAsia="宋体" w:hAnsi="Times New Roman"/>
                <w:sz w:val="24"/>
                <w:szCs w:val="24"/>
              </w:rPr>
              <w:t>mg/</w:t>
            </w:r>
            <w:r w:rsidRPr="00DE5989">
              <w:rPr>
                <w:rFonts w:ascii="Times New Roman" w:eastAsia="宋体" w:hAnsi="Times New Roman"/>
                <w:i/>
                <w:sz w:val="24"/>
                <w:szCs w:val="24"/>
              </w:rPr>
              <w:t>L</w:t>
            </w:r>
            <w:r w:rsidRPr="00DE5989">
              <w:rPr>
                <w:rFonts w:ascii="Times New Roman" w:eastAsia="宋体" w:hAnsi="Times New Roman"/>
                <w:sz w:val="24"/>
                <w:szCs w:val="24"/>
              </w:rPr>
              <w:t>）</w:t>
            </w:r>
          </w:p>
        </w:tc>
        <w:tc>
          <w:tcPr>
            <w:tcW w:w="1134"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500</w:t>
            </w:r>
          </w:p>
        </w:tc>
        <w:tc>
          <w:tcPr>
            <w:tcW w:w="1134"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218</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120</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80</w:t>
            </w:r>
          </w:p>
        </w:tc>
        <w:tc>
          <w:tcPr>
            <w:tcW w:w="1418"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1.6×10</w:t>
            </w:r>
            <w:r w:rsidRPr="00DE5989">
              <w:rPr>
                <w:rFonts w:ascii="Times New Roman" w:eastAsia="宋体" w:hAnsi="Times New Roman"/>
                <w:sz w:val="24"/>
                <w:szCs w:val="24"/>
                <w:vertAlign w:val="superscript"/>
              </w:rPr>
              <w:t>8</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10</w:t>
            </w:r>
          </w:p>
        </w:tc>
        <w:tc>
          <w:tcPr>
            <w:tcW w:w="709"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6-9</w:t>
            </w:r>
          </w:p>
        </w:tc>
      </w:tr>
    </w:tbl>
    <w:p w:rsidR="00DE212F" w:rsidRPr="00046BFC"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设计</w:t>
      </w:r>
      <w:r w:rsidRPr="00DE5989">
        <w:rPr>
          <w:rFonts w:ascii="宋体" w:eastAsia="宋体" w:hAnsi="宋体"/>
          <w:sz w:val="24"/>
          <w:szCs w:val="24"/>
        </w:rPr>
        <w:t>出水水质执行</w:t>
      </w:r>
      <w:r w:rsidRPr="00DE5989">
        <w:rPr>
          <w:rFonts w:ascii="宋体" w:eastAsia="宋体" w:hAnsi="宋体" w:hint="eastAsia"/>
          <w:sz w:val="24"/>
          <w:szCs w:val="24"/>
        </w:rPr>
        <w:t>《医疗污染物排放标准》（山东地方标准</w:t>
      </w:r>
      <w:r w:rsidRPr="00DE5989">
        <w:rPr>
          <w:rFonts w:ascii="宋体" w:eastAsia="宋体" w:hAnsi="宋体"/>
          <w:sz w:val="24"/>
          <w:szCs w:val="24"/>
        </w:rPr>
        <w:t>DB37/596-2006</w:t>
      </w:r>
      <w:r w:rsidRPr="00DE5989">
        <w:rPr>
          <w:rFonts w:ascii="宋体" w:eastAsia="宋体" w:hAnsi="宋体" w:hint="eastAsia"/>
          <w:sz w:val="24"/>
          <w:szCs w:val="24"/>
        </w:rPr>
        <w:t>）</w:t>
      </w:r>
      <w:r w:rsidR="00046BFC" w:rsidRPr="00046BFC">
        <w:rPr>
          <w:rFonts w:ascii="宋体" w:eastAsia="宋体" w:hAnsi="宋体" w:hint="eastAsia"/>
          <w:sz w:val="24"/>
          <w:szCs w:val="24"/>
        </w:rPr>
        <w:t>中</w:t>
      </w:r>
      <w:r w:rsidRPr="00046BFC">
        <w:rPr>
          <w:rFonts w:ascii="宋体" w:eastAsia="宋体" w:hAnsi="宋体" w:hint="eastAsia"/>
          <w:sz w:val="24"/>
          <w:szCs w:val="24"/>
        </w:rPr>
        <w:t>表2中的三级标准要求：</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992"/>
        <w:gridCol w:w="1134"/>
        <w:gridCol w:w="1134"/>
        <w:gridCol w:w="1418"/>
        <w:gridCol w:w="992"/>
        <w:gridCol w:w="709"/>
      </w:tblGrid>
      <w:tr w:rsidR="00DE212F" w:rsidRPr="00DE5989" w:rsidTr="00DE212F">
        <w:trPr>
          <w:trHeight w:val="958"/>
        </w:trPr>
        <w:tc>
          <w:tcPr>
            <w:tcW w:w="1276"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指标</w:t>
            </w:r>
          </w:p>
        </w:tc>
        <w:tc>
          <w:tcPr>
            <w:tcW w:w="992" w:type="dxa"/>
            <w:vAlign w:val="center"/>
          </w:tcPr>
          <w:p w:rsidR="00DE212F" w:rsidRPr="00DE5989" w:rsidRDefault="00DE212F" w:rsidP="00DE212F">
            <w:pPr>
              <w:jc w:val="center"/>
              <w:rPr>
                <w:rFonts w:ascii="Times New Roman" w:eastAsia="宋体" w:hAnsi="Times New Roman"/>
                <w:szCs w:val="20"/>
                <w:vertAlign w:val="subscript"/>
              </w:rPr>
            </w:pPr>
            <w:proofErr w:type="spellStart"/>
            <w:r w:rsidRPr="00DE5989">
              <w:rPr>
                <w:rFonts w:ascii="Times New Roman" w:eastAsia="宋体" w:hAnsi="Times New Roman"/>
                <w:szCs w:val="20"/>
              </w:rPr>
              <w:t>COD</w:t>
            </w:r>
            <w:r w:rsidRPr="00DE5989">
              <w:rPr>
                <w:rFonts w:ascii="Times New Roman" w:eastAsia="宋体" w:hAnsi="Times New Roman"/>
                <w:szCs w:val="20"/>
                <w:vertAlign w:val="subscript"/>
              </w:rPr>
              <w:t>cr</w:t>
            </w:r>
            <w:proofErr w:type="spellEnd"/>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caps/>
                <w:sz w:val="24"/>
                <w:szCs w:val="24"/>
              </w:rPr>
              <w:t>BOD</w:t>
            </w:r>
            <w:r w:rsidRPr="00DE5989">
              <w:rPr>
                <w:rFonts w:ascii="Times New Roman" w:eastAsia="宋体" w:hAnsi="Times New Roman"/>
                <w:caps/>
                <w:sz w:val="24"/>
                <w:szCs w:val="24"/>
                <w:vertAlign w:val="subscript"/>
              </w:rPr>
              <w:t>5</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1134" w:type="dxa"/>
            <w:vAlign w:val="center"/>
          </w:tcPr>
          <w:p w:rsidR="00DE212F" w:rsidRPr="00DE5989" w:rsidRDefault="00DE212F" w:rsidP="00DE212F">
            <w:pPr>
              <w:jc w:val="center"/>
              <w:rPr>
                <w:rFonts w:ascii="Times New Roman" w:eastAsia="宋体" w:hAnsi="Times New Roman"/>
                <w:caps/>
                <w:sz w:val="24"/>
                <w:szCs w:val="24"/>
              </w:rPr>
            </w:pPr>
            <w:r w:rsidRPr="00DE5989">
              <w:rPr>
                <w:rFonts w:ascii="Times New Roman" w:eastAsia="宋体" w:hAnsi="Times New Roman"/>
                <w:caps/>
                <w:sz w:val="24"/>
                <w:szCs w:val="24"/>
              </w:rPr>
              <w:t>SS</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1134"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氨氮</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1418"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粪大肠杆菌</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w:t>
            </w:r>
            <w:proofErr w:type="gramStart"/>
            <w:r w:rsidRPr="00DE5989">
              <w:rPr>
                <w:rFonts w:ascii="Times New Roman" w:eastAsia="宋体" w:hAnsi="Times New Roman"/>
                <w:sz w:val="24"/>
                <w:szCs w:val="24"/>
              </w:rPr>
              <w:t>个</w:t>
            </w:r>
            <w:proofErr w:type="gramEnd"/>
            <w:r w:rsidRPr="00DE5989">
              <w:rPr>
                <w:rFonts w:ascii="Times New Roman" w:eastAsia="宋体" w:hAnsi="Times New Roman"/>
                <w:sz w:val="24"/>
                <w:szCs w:val="24"/>
              </w:rPr>
              <w:t>/L</w:t>
            </w:r>
            <w:r w:rsidRPr="00DE5989">
              <w:rPr>
                <w:rFonts w:ascii="Times New Roman" w:eastAsia="宋体" w:hAnsi="Times New Roman"/>
                <w:sz w:val="24"/>
                <w:szCs w:val="24"/>
              </w:rPr>
              <w:t>）</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TP</w:t>
            </w:r>
          </w:p>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(mg/L)</w:t>
            </w:r>
          </w:p>
        </w:tc>
        <w:tc>
          <w:tcPr>
            <w:tcW w:w="709"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PH</w:t>
            </w:r>
          </w:p>
        </w:tc>
      </w:tr>
      <w:tr w:rsidR="00DE212F" w:rsidRPr="00DE5989" w:rsidTr="00DE212F">
        <w:trPr>
          <w:trHeight w:val="972"/>
        </w:trPr>
        <w:tc>
          <w:tcPr>
            <w:tcW w:w="1276"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数值（</w:t>
            </w:r>
            <w:r w:rsidRPr="00DE5989">
              <w:rPr>
                <w:rFonts w:ascii="Times New Roman" w:eastAsia="宋体" w:hAnsi="Times New Roman"/>
                <w:sz w:val="24"/>
                <w:szCs w:val="24"/>
              </w:rPr>
              <w:t>mg/L</w:t>
            </w:r>
            <w:r w:rsidRPr="00DE5989">
              <w:rPr>
                <w:rFonts w:ascii="Times New Roman" w:eastAsia="宋体" w:hAnsi="Times New Roman"/>
                <w:sz w:val="24"/>
                <w:szCs w:val="24"/>
              </w:rPr>
              <w:t>）</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120</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30</w:t>
            </w:r>
          </w:p>
        </w:tc>
        <w:tc>
          <w:tcPr>
            <w:tcW w:w="1134"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60</w:t>
            </w:r>
          </w:p>
        </w:tc>
        <w:tc>
          <w:tcPr>
            <w:tcW w:w="1134"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sz w:val="24"/>
                <w:szCs w:val="24"/>
              </w:rPr>
              <w:t>25</w:t>
            </w:r>
            <w:r w:rsidRPr="00DE5989">
              <w:rPr>
                <w:rFonts w:ascii="Times New Roman" w:eastAsia="宋体" w:hAnsi="Times New Roman"/>
                <w:sz w:val="24"/>
                <w:szCs w:val="24"/>
              </w:rPr>
              <w:t>（</w:t>
            </w:r>
            <w:r w:rsidRPr="00DE5989">
              <w:rPr>
                <w:rFonts w:ascii="Times New Roman" w:eastAsia="宋体" w:hAnsi="Times New Roman"/>
                <w:sz w:val="24"/>
                <w:szCs w:val="24"/>
              </w:rPr>
              <w:t>30</w:t>
            </w:r>
            <w:r w:rsidRPr="00DE5989">
              <w:rPr>
                <w:rFonts w:ascii="Times New Roman" w:eastAsia="宋体" w:hAnsi="Times New Roman"/>
                <w:sz w:val="24"/>
                <w:szCs w:val="24"/>
              </w:rPr>
              <w:t>）</w:t>
            </w:r>
          </w:p>
        </w:tc>
        <w:tc>
          <w:tcPr>
            <w:tcW w:w="1418"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w:t>
            </w:r>
            <w:r w:rsidRPr="00DE5989">
              <w:rPr>
                <w:rFonts w:ascii="Times New Roman" w:eastAsia="宋体" w:hAnsi="Times New Roman"/>
                <w:sz w:val="24"/>
                <w:szCs w:val="24"/>
              </w:rPr>
              <w:t>500</w:t>
            </w:r>
          </w:p>
        </w:tc>
        <w:tc>
          <w:tcPr>
            <w:tcW w:w="992" w:type="dxa"/>
            <w:vAlign w:val="center"/>
          </w:tcPr>
          <w:p w:rsidR="00DE212F" w:rsidRPr="00DE5989" w:rsidRDefault="00DE212F" w:rsidP="00DE212F">
            <w:pPr>
              <w:jc w:val="center"/>
              <w:rPr>
                <w:rFonts w:ascii="Times New Roman" w:eastAsia="宋体" w:hAnsi="Times New Roman"/>
                <w:sz w:val="24"/>
                <w:szCs w:val="24"/>
              </w:rPr>
            </w:pPr>
            <w:r w:rsidRPr="00DE5989">
              <w:rPr>
                <w:rFonts w:ascii="宋体" w:eastAsia="宋体" w:hAnsi="宋体" w:cs="宋体" w:hint="eastAsia"/>
                <w:sz w:val="24"/>
                <w:szCs w:val="24"/>
              </w:rPr>
              <w:t>≦</w:t>
            </w:r>
            <w:r w:rsidRPr="00DE5989">
              <w:rPr>
                <w:rFonts w:ascii="Times New Roman" w:eastAsia="宋体" w:hAnsi="Times New Roman" w:hint="eastAsia"/>
                <w:sz w:val="24"/>
                <w:szCs w:val="24"/>
              </w:rPr>
              <w:t>1</w:t>
            </w:r>
          </w:p>
        </w:tc>
        <w:tc>
          <w:tcPr>
            <w:tcW w:w="709" w:type="dxa"/>
            <w:vAlign w:val="center"/>
          </w:tcPr>
          <w:p w:rsidR="00DE212F" w:rsidRPr="00DE5989" w:rsidRDefault="00DE212F" w:rsidP="00DE212F">
            <w:pPr>
              <w:jc w:val="center"/>
              <w:rPr>
                <w:rFonts w:ascii="Times New Roman" w:eastAsia="宋体" w:hAnsi="Times New Roman"/>
                <w:sz w:val="24"/>
                <w:szCs w:val="24"/>
              </w:rPr>
            </w:pPr>
            <w:r w:rsidRPr="00DE5989">
              <w:rPr>
                <w:rFonts w:ascii="Times New Roman" w:eastAsia="宋体" w:hAnsi="Times New Roman"/>
                <w:sz w:val="24"/>
                <w:szCs w:val="24"/>
              </w:rPr>
              <w:t>6-9</w:t>
            </w:r>
          </w:p>
        </w:tc>
      </w:tr>
    </w:tbl>
    <w:p w:rsidR="00DE212F" w:rsidRPr="00DE5989" w:rsidRDefault="00DE212F" w:rsidP="00DE212F">
      <w:pPr>
        <w:rPr>
          <w:rFonts w:ascii="Times New Roman" w:eastAsia="宋体" w:hAnsi="Times New Roman"/>
          <w:sz w:val="24"/>
          <w:szCs w:val="24"/>
        </w:rPr>
      </w:pPr>
    </w:p>
    <w:p w:rsidR="00DE212F" w:rsidRPr="00DE5989" w:rsidRDefault="00453785" w:rsidP="00DE212F">
      <w:pPr>
        <w:spacing w:line="520" w:lineRule="exact"/>
        <w:rPr>
          <w:rFonts w:ascii="Times New Roman" w:eastAsia="宋体" w:hAnsi="Times New Roman"/>
          <w:sz w:val="24"/>
          <w:szCs w:val="24"/>
        </w:rPr>
      </w:pPr>
      <w:bookmarkStart w:id="22" w:name="_Toc67974070"/>
      <w:r>
        <w:rPr>
          <w:rFonts w:ascii="Times New Roman" w:eastAsia="宋体" w:hAnsi="Times New Roman" w:hint="eastAsia"/>
          <w:sz w:val="24"/>
          <w:szCs w:val="24"/>
        </w:rPr>
        <w:t>（二）</w:t>
      </w:r>
      <w:r w:rsidRPr="00DE5989">
        <w:rPr>
          <w:rFonts w:ascii="Times New Roman" w:eastAsia="宋体" w:hAnsi="Times New Roman"/>
          <w:sz w:val="24"/>
          <w:szCs w:val="24"/>
        </w:rPr>
        <w:t>设计工艺</w:t>
      </w:r>
      <w:bookmarkEnd w:id="22"/>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t>设计采用</w:t>
      </w:r>
      <w:r w:rsidRPr="00DE5989">
        <w:rPr>
          <w:rFonts w:ascii="Times New Roman" w:eastAsia="宋体" w:hAnsi="Times New Roman"/>
          <w:sz w:val="24"/>
          <w:szCs w:val="24"/>
        </w:rPr>
        <w:t>“</w:t>
      </w:r>
      <w:r w:rsidRPr="00DE5989">
        <w:rPr>
          <w:rFonts w:ascii="Times New Roman" w:eastAsia="宋体" w:hAnsi="Times New Roman"/>
          <w:sz w:val="24"/>
          <w:szCs w:val="24"/>
        </w:rPr>
        <w:t>预处理</w:t>
      </w:r>
      <w:r w:rsidRPr="00DE5989">
        <w:rPr>
          <w:rFonts w:ascii="Times New Roman" w:eastAsia="宋体" w:hAnsi="Times New Roman"/>
          <w:sz w:val="24"/>
          <w:szCs w:val="24"/>
        </w:rPr>
        <w:t>+</w:t>
      </w:r>
      <w:r w:rsidRPr="00DE5989">
        <w:rPr>
          <w:rFonts w:ascii="Times New Roman" w:eastAsia="宋体" w:hAnsi="Times New Roman" w:hint="eastAsia"/>
          <w:sz w:val="24"/>
          <w:szCs w:val="24"/>
        </w:rPr>
        <w:t>生化（厌氧</w:t>
      </w: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缺</w:t>
      </w:r>
      <w:r w:rsidRPr="00DE5989">
        <w:rPr>
          <w:rFonts w:ascii="Times New Roman" w:eastAsia="宋体" w:hAnsi="Times New Roman"/>
          <w:sz w:val="24"/>
          <w:szCs w:val="24"/>
        </w:rPr>
        <w:t>氧</w:t>
      </w:r>
      <w:r w:rsidRPr="00DE5989">
        <w:rPr>
          <w:rFonts w:ascii="Times New Roman" w:eastAsia="宋体" w:hAnsi="Times New Roman"/>
          <w:sz w:val="24"/>
          <w:szCs w:val="24"/>
        </w:rPr>
        <w:t>+</w:t>
      </w:r>
      <w:r w:rsidRPr="00DE5989">
        <w:rPr>
          <w:rFonts w:ascii="Times New Roman" w:eastAsia="宋体" w:hAnsi="Times New Roman"/>
          <w:sz w:val="24"/>
          <w:szCs w:val="24"/>
        </w:rPr>
        <w:t>接触氧化）</w:t>
      </w:r>
      <w:r w:rsidRPr="00DE5989">
        <w:rPr>
          <w:rFonts w:ascii="Times New Roman" w:eastAsia="宋体" w:hAnsi="Times New Roman"/>
          <w:sz w:val="24"/>
          <w:szCs w:val="24"/>
        </w:rPr>
        <w:t>+</w:t>
      </w:r>
      <w:r w:rsidRPr="00DE5989">
        <w:rPr>
          <w:rFonts w:ascii="Times New Roman" w:eastAsia="宋体" w:hAnsi="Times New Roman" w:hint="eastAsia"/>
          <w:sz w:val="24"/>
          <w:szCs w:val="24"/>
        </w:rPr>
        <w:t>二沉</w:t>
      </w: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絮凝沉淀</w:t>
      </w: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消毒</w:t>
      </w:r>
      <w:r w:rsidRPr="00DE5989">
        <w:rPr>
          <w:rFonts w:ascii="Times New Roman" w:eastAsia="宋体" w:hAnsi="Times New Roman"/>
          <w:sz w:val="24"/>
          <w:szCs w:val="24"/>
        </w:rPr>
        <w:t>”</w:t>
      </w:r>
      <w:r w:rsidRPr="00DE5989">
        <w:rPr>
          <w:rFonts w:ascii="Times New Roman" w:eastAsia="宋体" w:hAnsi="Times New Roman"/>
          <w:sz w:val="24"/>
          <w:szCs w:val="24"/>
        </w:rPr>
        <w:t>处理工艺。</w:t>
      </w:r>
    </w:p>
    <w:p w:rsidR="00DE212F" w:rsidRPr="00DE5989" w:rsidRDefault="00453785" w:rsidP="00DE212F">
      <w:pPr>
        <w:spacing w:line="520" w:lineRule="exact"/>
        <w:rPr>
          <w:rFonts w:ascii="Times New Roman" w:eastAsia="宋体" w:hAnsi="Times New Roman"/>
          <w:sz w:val="24"/>
          <w:szCs w:val="24"/>
        </w:rPr>
      </w:pPr>
      <w:bookmarkStart w:id="23" w:name="_Toc347134585"/>
      <w:bookmarkStart w:id="24" w:name="_Toc350848933"/>
      <w:bookmarkStart w:id="25" w:name="_Toc352315874"/>
      <w:bookmarkStart w:id="26" w:name="_Toc67974071"/>
      <w:r>
        <w:rPr>
          <w:rFonts w:ascii="Times New Roman" w:eastAsia="宋体" w:hAnsi="Times New Roman" w:hint="eastAsia"/>
          <w:sz w:val="24"/>
          <w:szCs w:val="24"/>
        </w:rPr>
        <w:lastRenderedPageBreak/>
        <w:t>（三）</w:t>
      </w:r>
      <w:r w:rsidRPr="00DE5989">
        <w:rPr>
          <w:rFonts w:ascii="Times New Roman" w:eastAsia="宋体" w:hAnsi="Times New Roman"/>
          <w:sz w:val="24"/>
          <w:szCs w:val="24"/>
        </w:rPr>
        <w:t>编制依据</w:t>
      </w:r>
      <w:bookmarkEnd w:id="23"/>
      <w:bookmarkEnd w:id="24"/>
      <w:bookmarkEnd w:id="25"/>
      <w:bookmarkEnd w:id="26"/>
    </w:p>
    <w:p w:rsidR="00DE212F" w:rsidRPr="00DE5989" w:rsidRDefault="00DE212F" w:rsidP="00DE212F">
      <w:pPr>
        <w:spacing w:line="520" w:lineRule="exact"/>
        <w:ind w:left="-1" w:firstLineChars="224" w:firstLine="540"/>
        <w:rPr>
          <w:rFonts w:ascii="Times New Roman" w:eastAsia="宋体" w:hAnsi="Times New Roman"/>
          <w:b/>
          <w:sz w:val="24"/>
          <w:szCs w:val="24"/>
        </w:rPr>
      </w:pPr>
      <w:r w:rsidRPr="00DE5989">
        <w:rPr>
          <w:rFonts w:ascii="Times New Roman" w:eastAsia="宋体" w:hAnsi="Times New Roman"/>
          <w:b/>
          <w:sz w:val="24"/>
          <w:szCs w:val="24"/>
        </w:rPr>
        <w:t>法律法规类：</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《中华人民共和国环境保护法》（</w:t>
      </w:r>
      <w:r w:rsidRPr="00DE5989">
        <w:rPr>
          <w:rFonts w:ascii="Times New Roman" w:eastAsia="宋体" w:hAnsi="Times New Roman"/>
          <w:sz w:val="24"/>
          <w:szCs w:val="24"/>
        </w:rPr>
        <w:t>1989</w:t>
      </w:r>
      <w:r w:rsidRPr="00DE5989">
        <w:rPr>
          <w:rFonts w:ascii="Times New Roman" w:eastAsia="宋体" w:hAnsi="Times New Roman"/>
          <w:sz w:val="24"/>
          <w:szCs w:val="24"/>
        </w:rPr>
        <w:t>年</w:t>
      </w:r>
      <w:r w:rsidRPr="00DE5989">
        <w:rPr>
          <w:rFonts w:ascii="Times New Roman" w:eastAsia="宋体" w:hAnsi="Times New Roman"/>
          <w:sz w:val="24"/>
          <w:szCs w:val="24"/>
        </w:rPr>
        <w:t>12</w:t>
      </w:r>
      <w:r w:rsidRPr="00DE5989">
        <w:rPr>
          <w:rFonts w:ascii="Times New Roman" w:eastAsia="宋体" w:hAnsi="Times New Roman"/>
          <w:sz w:val="24"/>
          <w:szCs w:val="24"/>
        </w:rPr>
        <w:t>月）</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《中华人民共和国水污染防治法》（</w:t>
      </w:r>
      <w:r w:rsidRPr="00DE5989">
        <w:rPr>
          <w:rFonts w:ascii="Times New Roman" w:eastAsia="宋体" w:hAnsi="Times New Roman"/>
          <w:sz w:val="24"/>
          <w:szCs w:val="24"/>
        </w:rPr>
        <w:t>1984</w:t>
      </w:r>
      <w:r w:rsidRPr="00DE5989">
        <w:rPr>
          <w:rFonts w:ascii="Times New Roman" w:eastAsia="宋体" w:hAnsi="Times New Roman"/>
          <w:sz w:val="24"/>
          <w:szCs w:val="24"/>
        </w:rPr>
        <w:t>年</w:t>
      </w:r>
      <w:r w:rsidRPr="00DE5989">
        <w:rPr>
          <w:rFonts w:ascii="Times New Roman" w:eastAsia="宋体" w:hAnsi="Times New Roman"/>
          <w:sz w:val="24"/>
          <w:szCs w:val="24"/>
        </w:rPr>
        <w:t>5</w:t>
      </w:r>
      <w:r w:rsidRPr="00DE5989">
        <w:rPr>
          <w:rFonts w:ascii="Times New Roman" w:eastAsia="宋体" w:hAnsi="Times New Roman"/>
          <w:sz w:val="24"/>
          <w:szCs w:val="24"/>
        </w:rPr>
        <w:t>月）</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《中华人民共和国水污染防治法实施细则》（</w:t>
      </w:r>
      <w:r w:rsidRPr="00DE5989">
        <w:rPr>
          <w:rFonts w:ascii="Times New Roman" w:eastAsia="宋体" w:hAnsi="Times New Roman"/>
          <w:sz w:val="24"/>
          <w:szCs w:val="24"/>
        </w:rPr>
        <w:t>2002</w:t>
      </w:r>
      <w:r w:rsidRPr="00DE5989">
        <w:rPr>
          <w:rFonts w:ascii="Times New Roman" w:eastAsia="宋体" w:hAnsi="Times New Roman"/>
          <w:sz w:val="24"/>
          <w:szCs w:val="24"/>
        </w:rPr>
        <w:t>年</w:t>
      </w:r>
      <w:r w:rsidRPr="00DE5989">
        <w:rPr>
          <w:rFonts w:ascii="Times New Roman" w:eastAsia="宋体" w:hAnsi="Times New Roman"/>
          <w:sz w:val="24"/>
          <w:szCs w:val="24"/>
        </w:rPr>
        <w:t>3</w:t>
      </w:r>
      <w:r w:rsidRPr="00DE5989">
        <w:rPr>
          <w:rFonts w:ascii="Times New Roman" w:eastAsia="宋体" w:hAnsi="Times New Roman"/>
          <w:sz w:val="24"/>
          <w:szCs w:val="24"/>
        </w:rPr>
        <w:t>月）</w:t>
      </w:r>
    </w:p>
    <w:p w:rsidR="00DE212F" w:rsidRPr="00DE5989" w:rsidRDefault="00DE212F" w:rsidP="00DE212F">
      <w:pPr>
        <w:spacing w:line="520" w:lineRule="exact"/>
        <w:ind w:left="-1" w:firstLineChars="224" w:firstLine="540"/>
        <w:rPr>
          <w:rFonts w:ascii="Times New Roman" w:eastAsia="宋体" w:hAnsi="Times New Roman"/>
          <w:b/>
          <w:sz w:val="24"/>
          <w:szCs w:val="24"/>
        </w:rPr>
      </w:pPr>
      <w:r w:rsidRPr="00DE5989">
        <w:rPr>
          <w:rFonts w:ascii="Times New Roman" w:eastAsia="宋体" w:hAnsi="Times New Roman"/>
          <w:b/>
          <w:sz w:val="24"/>
          <w:szCs w:val="24"/>
        </w:rPr>
        <w:t>标准规范类：</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《室外排水设计规范》（</w:t>
      </w:r>
      <w:r w:rsidRPr="00DE5989">
        <w:rPr>
          <w:rFonts w:ascii="Times New Roman" w:eastAsia="宋体" w:hAnsi="Times New Roman"/>
          <w:sz w:val="24"/>
          <w:szCs w:val="24"/>
        </w:rPr>
        <w:t>GB50014-2006</w:t>
      </w:r>
      <w:r w:rsidRPr="00DE5989">
        <w:rPr>
          <w:rFonts w:ascii="Times New Roman" w:eastAsia="宋体" w:hAnsi="Times New Roman"/>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hint="eastAsia"/>
          <w:sz w:val="24"/>
          <w:szCs w:val="24"/>
        </w:rPr>
        <w:t>《室外给水设计规范》（</w:t>
      </w:r>
      <w:r w:rsidRPr="00DE5989">
        <w:rPr>
          <w:rFonts w:ascii="Times New Roman" w:eastAsia="宋体" w:hAnsi="Times New Roman" w:hint="eastAsia"/>
          <w:sz w:val="24"/>
          <w:szCs w:val="24"/>
        </w:rPr>
        <w:t>GB50013-2006</w:t>
      </w:r>
      <w:r w:rsidRPr="00DE5989">
        <w:rPr>
          <w:rFonts w:ascii="Times New Roman" w:eastAsia="宋体" w:hAnsi="Times New Roman" w:hint="eastAsia"/>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《地表水环境质量标准》（</w:t>
      </w:r>
      <w:r w:rsidRPr="00DE5989">
        <w:rPr>
          <w:rFonts w:ascii="Times New Roman" w:eastAsia="宋体" w:hAnsi="Times New Roman"/>
          <w:sz w:val="24"/>
          <w:szCs w:val="24"/>
        </w:rPr>
        <w:t>GB3838-2002</w:t>
      </w:r>
      <w:r w:rsidRPr="00DE5989">
        <w:rPr>
          <w:rFonts w:ascii="Times New Roman" w:eastAsia="宋体" w:hAnsi="Times New Roman"/>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《污水综合排放标准》（</w:t>
      </w:r>
      <w:r w:rsidRPr="00DE5989">
        <w:rPr>
          <w:rFonts w:ascii="Times New Roman" w:eastAsia="宋体" w:hAnsi="Times New Roman"/>
          <w:sz w:val="24"/>
          <w:szCs w:val="24"/>
        </w:rPr>
        <w:t>GB8978-1996</w:t>
      </w:r>
      <w:r w:rsidRPr="00DE5989">
        <w:rPr>
          <w:rFonts w:ascii="Times New Roman" w:eastAsia="宋体" w:hAnsi="Times New Roman"/>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《医疗污染物排放标准》（山东省地方标准</w:t>
      </w:r>
      <w:r w:rsidRPr="00DE5989">
        <w:rPr>
          <w:rFonts w:ascii="Times New Roman" w:eastAsia="宋体" w:hAnsi="Times New Roman"/>
          <w:sz w:val="24"/>
          <w:szCs w:val="24"/>
        </w:rPr>
        <w:t>DB37/596-2006</w:t>
      </w:r>
      <w:r w:rsidRPr="00DE5989">
        <w:rPr>
          <w:rFonts w:ascii="Times New Roman" w:eastAsia="宋体" w:hAnsi="Times New Roman"/>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《供配电系统设计规范》</w:t>
      </w:r>
      <w:r w:rsidRPr="00DE5989">
        <w:rPr>
          <w:rFonts w:ascii="Times New Roman" w:eastAsia="宋体" w:hAnsi="Times New Roman"/>
          <w:sz w:val="24"/>
          <w:szCs w:val="24"/>
        </w:rPr>
        <w:t>(GB50052-95)</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hint="eastAsia"/>
          <w:sz w:val="24"/>
          <w:szCs w:val="24"/>
        </w:rPr>
        <w:t>《恶臭污染物排放标准》（</w:t>
      </w:r>
      <w:r w:rsidRPr="00DE5989">
        <w:rPr>
          <w:rFonts w:ascii="Times New Roman" w:eastAsia="宋体" w:hAnsi="Times New Roman" w:hint="eastAsia"/>
          <w:sz w:val="24"/>
          <w:szCs w:val="24"/>
        </w:rPr>
        <w:t>GB14554-93</w:t>
      </w:r>
      <w:r w:rsidRPr="00DE5989">
        <w:rPr>
          <w:rFonts w:ascii="Times New Roman" w:eastAsia="宋体" w:hAnsi="Times New Roman" w:hint="eastAsia"/>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《大气污染物综合排放标准》（</w:t>
      </w:r>
      <w:r w:rsidRPr="00DE5989">
        <w:rPr>
          <w:rFonts w:ascii="Times New Roman" w:eastAsia="宋体" w:hAnsi="Times New Roman"/>
          <w:sz w:val="24"/>
          <w:szCs w:val="24"/>
        </w:rPr>
        <w:t>GB16297-1996</w:t>
      </w:r>
      <w:r w:rsidRPr="00DE5989">
        <w:rPr>
          <w:rFonts w:ascii="Times New Roman" w:eastAsia="宋体" w:hAnsi="Times New Roman"/>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sz w:val="24"/>
          <w:szCs w:val="24"/>
        </w:rPr>
        <w:t>《环境</w:t>
      </w:r>
      <w:r w:rsidRPr="00DE5989">
        <w:rPr>
          <w:rFonts w:ascii="Times New Roman" w:eastAsia="宋体" w:hAnsi="Times New Roman" w:hint="eastAsia"/>
          <w:sz w:val="24"/>
          <w:szCs w:val="24"/>
        </w:rPr>
        <w:t>空气</w:t>
      </w:r>
      <w:r w:rsidRPr="00DE5989">
        <w:rPr>
          <w:rFonts w:ascii="Times New Roman" w:eastAsia="宋体" w:hAnsi="Times New Roman"/>
          <w:sz w:val="24"/>
          <w:szCs w:val="24"/>
        </w:rPr>
        <w:t>质量标准》（</w:t>
      </w:r>
      <w:r w:rsidRPr="00DE5989">
        <w:rPr>
          <w:rFonts w:ascii="Times New Roman" w:eastAsia="宋体" w:hAnsi="Times New Roman"/>
          <w:sz w:val="24"/>
          <w:szCs w:val="24"/>
        </w:rPr>
        <w:t>GB3095-</w:t>
      </w:r>
      <w:r w:rsidRPr="00DE5989">
        <w:rPr>
          <w:rFonts w:ascii="Times New Roman" w:eastAsia="宋体" w:hAnsi="Times New Roman" w:hint="eastAsia"/>
          <w:sz w:val="24"/>
          <w:szCs w:val="24"/>
        </w:rPr>
        <w:t>2012</w:t>
      </w:r>
      <w:r w:rsidRPr="00DE5989">
        <w:rPr>
          <w:rFonts w:ascii="Times New Roman" w:eastAsia="宋体" w:hAnsi="Times New Roman"/>
          <w:sz w:val="24"/>
          <w:szCs w:val="24"/>
        </w:rPr>
        <w:t>）</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hint="eastAsia"/>
          <w:sz w:val="24"/>
          <w:szCs w:val="24"/>
        </w:rPr>
        <w:t>《机械设备安装工程施工及验收工规范》（</w:t>
      </w:r>
      <w:r w:rsidRPr="00DE5989">
        <w:rPr>
          <w:rFonts w:ascii="Times New Roman" w:eastAsia="宋体" w:hAnsi="Times New Roman" w:hint="eastAsia"/>
          <w:sz w:val="24"/>
          <w:szCs w:val="24"/>
        </w:rPr>
        <w:t>GB50180-93</w:t>
      </w:r>
      <w:r w:rsidRPr="00DE5989">
        <w:rPr>
          <w:rFonts w:ascii="Times New Roman" w:eastAsia="宋体" w:hAnsi="Times New Roman" w:hint="eastAsia"/>
          <w:sz w:val="24"/>
          <w:szCs w:val="24"/>
        </w:rPr>
        <w:t>）</w:t>
      </w:r>
    </w:p>
    <w:p w:rsidR="00DE212F" w:rsidRPr="00DE5989" w:rsidRDefault="00DE212F" w:rsidP="00DE212F">
      <w:pPr>
        <w:spacing w:line="520" w:lineRule="exact"/>
        <w:ind w:left="-1" w:firstLineChars="224" w:firstLine="540"/>
        <w:rPr>
          <w:rFonts w:ascii="Times New Roman" w:eastAsia="宋体" w:hAnsi="Times New Roman"/>
          <w:b/>
          <w:sz w:val="24"/>
          <w:szCs w:val="24"/>
        </w:rPr>
      </w:pPr>
      <w:r w:rsidRPr="00DE5989">
        <w:rPr>
          <w:rFonts w:ascii="Times New Roman" w:eastAsia="宋体" w:hAnsi="Times New Roman"/>
          <w:b/>
          <w:sz w:val="24"/>
          <w:szCs w:val="24"/>
        </w:rPr>
        <w:t>其他类：</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sym w:font="Wingdings" w:char="F0D8"/>
      </w:r>
      <w:r w:rsidRPr="00DE5989">
        <w:rPr>
          <w:rFonts w:ascii="Times New Roman" w:eastAsia="宋体" w:hAnsi="Times New Roman" w:hint="eastAsia"/>
          <w:sz w:val="24"/>
          <w:szCs w:val="24"/>
        </w:rPr>
        <w:t>国家、行业及地方标准、规范；设计方通用标准图集。</w:t>
      </w:r>
    </w:p>
    <w:p w:rsidR="00DE212F" w:rsidRPr="00DE5989" w:rsidRDefault="00453785" w:rsidP="00453785">
      <w:pPr>
        <w:spacing w:line="520" w:lineRule="exact"/>
        <w:rPr>
          <w:rFonts w:ascii="宋体" w:eastAsia="宋体" w:hAnsi="宋体"/>
          <w:sz w:val="24"/>
          <w:szCs w:val="24"/>
        </w:rPr>
      </w:pPr>
      <w:bookmarkStart w:id="27" w:name="_Toc347134586"/>
      <w:bookmarkStart w:id="28" w:name="_Toc350848934"/>
      <w:bookmarkStart w:id="29" w:name="_Toc352315875"/>
      <w:bookmarkStart w:id="30" w:name="_Toc67974072"/>
      <w:r>
        <w:rPr>
          <w:rFonts w:ascii="宋体" w:eastAsia="宋体" w:hAnsi="宋体" w:hint="eastAsia"/>
          <w:sz w:val="24"/>
          <w:szCs w:val="24"/>
        </w:rPr>
        <w:t>（四）</w:t>
      </w:r>
      <w:r w:rsidRPr="00DE5989">
        <w:rPr>
          <w:rFonts w:ascii="宋体" w:eastAsia="宋体" w:hAnsi="宋体"/>
          <w:sz w:val="24"/>
          <w:szCs w:val="24"/>
        </w:rPr>
        <w:t>工艺方案</w:t>
      </w:r>
      <w:bookmarkEnd w:id="27"/>
      <w:bookmarkEnd w:id="28"/>
      <w:bookmarkEnd w:id="29"/>
      <w:bookmarkEnd w:id="30"/>
    </w:p>
    <w:p w:rsidR="00DE212F" w:rsidRPr="00DE5989" w:rsidRDefault="00453785" w:rsidP="00453785">
      <w:pPr>
        <w:spacing w:line="520" w:lineRule="exact"/>
        <w:ind w:firstLineChars="100" w:firstLine="240"/>
        <w:rPr>
          <w:rFonts w:ascii="Times New Roman" w:eastAsia="宋体" w:hAnsi="Times New Roman"/>
          <w:sz w:val="24"/>
          <w:szCs w:val="24"/>
        </w:rPr>
      </w:pPr>
      <w:bookmarkStart w:id="31" w:name="_Toc347134587"/>
      <w:bookmarkStart w:id="32" w:name="_Toc350848935"/>
      <w:bookmarkStart w:id="33" w:name="_Toc352315876"/>
      <w:bookmarkStart w:id="34" w:name="_Toc67974073"/>
      <w:r>
        <w:rPr>
          <w:rFonts w:ascii="Times New Roman" w:eastAsia="宋体" w:hAnsi="Times New Roman" w:hint="eastAsia"/>
          <w:sz w:val="24"/>
          <w:szCs w:val="24"/>
        </w:rPr>
        <w:t>1</w:t>
      </w:r>
      <w:r>
        <w:rPr>
          <w:rFonts w:ascii="Times New Roman" w:eastAsia="宋体" w:hAnsi="Times New Roman" w:hint="eastAsia"/>
          <w:sz w:val="24"/>
          <w:szCs w:val="24"/>
        </w:rPr>
        <w:t>、</w:t>
      </w:r>
      <w:r w:rsidR="00DE212F" w:rsidRPr="00DE5989">
        <w:rPr>
          <w:rFonts w:ascii="Times New Roman" w:eastAsia="宋体" w:hAnsi="Times New Roman"/>
          <w:sz w:val="24"/>
          <w:szCs w:val="24"/>
        </w:rPr>
        <w:t>设计原则</w:t>
      </w:r>
      <w:bookmarkEnd w:id="31"/>
      <w:bookmarkEnd w:id="32"/>
      <w:bookmarkEnd w:id="33"/>
      <w:bookmarkEnd w:id="34"/>
    </w:p>
    <w:p w:rsidR="00DE212F" w:rsidRPr="00DE5989" w:rsidRDefault="00DE212F" w:rsidP="00DE212F">
      <w:pPr>
        <w:spacing w:line="520" w:lineRule="exact"/>
        <w:ind w:left="100" w:firstLineChars="200" w:firstLine="480"/>
        <w:rPr>
          <w:rFonts w:ascii="Times New Roman" w:eastAsia="宋体" w:hAnsi="Times New Roman"/>
          <w:sz w:val="24"/>
          <w:szCs w:val="24"/>
        </w:rPr>
      </w:pPr>
      <w:bookmarkStart w:id="35" w:name="_Toc347134588"/>
      <w:bookmarkStart w:id="36" w:name="_Toc350848936"/>
      <w:bookmarkStart w:id="37" w:name="_Toc352315877"/>
      <w:r w:rsidRPr="00DE5989">
        <w:rPr>
          <w:rFonts w:ascii="Times New Roman" w:eastAsia="宋体" w:hAnsi="Times New Roman" w:hint="eastAsia"/>
          <w:sz w:val="24"/>
          <w:szCs w:val="24"/>
        </w:rPr>
        <w:t>此</w:t>
      </w:r>
      <w:r w:rsidRPr="00DE5989">
        <w:rPr>
          <w:rFonts w:ascii="Times New Roman" w:eastAsia="宋体" w:hAnsi="Times New Roman"/>
          <w:sz w:val="24"/>
          <w:szCs w:val="24"/>
        </w:rPr>
        <w:t>污水处理工程</w:t>
      </w:r>
      <w:r w:rsidRPr="00DE5989">
        <w:rPr>
          <w:rFonts w:ascii="Times New Roman" w:eastAsia="宋体" w:hAnsi="Times New Roman" w:hint="eastAsia"/>
          <w:sz w:val="24"/>
          <w:szCs w:val="24"/>
        </w:rPr>
        <w:t>建设地点位于建筑物内</w:t>
      </w:r>
      <w:r w:rsidRPr="00DE5989">
        <w:rPr>
          <w:rFonts w:ascii="Times New Roman" w:eastAsia="宋体" w:hAnsi="Times New Roman"/>
          <w:sz w:val="24"/>
          <w:szCs w:val="24"/>
        </w:rPr>
        <w:t>，需根据</w:t>
      </w:r>
      <w:r w:rsidRPr="00DE5989">
        <w:rPr>
          <w:rFonts w:ascii="Times New Roman" w:eastAsia="宋体" w:hAnsi="Times New Roman" w:hint="eastAsia"/>
          <w:sz w:val="24"/>
          <w:szCs w:val="24"/>
        </w:rPr>
        <w:t>建筑物</w:t>
      </w:r>
      <w:r w:rsidRPr="00DE5989">
        <w:rPr>
          <w:rFonts w:ascii="Times New Roman" w:eastAsia="宋体" w:hAnsi="Times New Roman"/>
          <w:sz w:val="24"/>
          <w:szCs w:val="24"/>
        </w:rPr>
        <w:t>现状，充分考虑</w:t>
      </w:r>
      <w:r w:rsidRPr="00DE5989">
        <w:rPr>
          <w:rFonts w:ascii="Times New Roman" w:eastAsia="宋体" w:hAnsi="Times New Roman" w:hint="eastAsia"/>
          <w:sz w:val="24"/>
          <w:szCs w:val="24"/>
        </w:rPr>
        <w:t>建筑物</w:t>
      </w:r>
      <w:r w:rsidRPr="00DE5989">
        <w:rPr>
          <w:rFonts w:ascii="Times New Roman" w:eastAsia="宋体" w:hAnsi="Times New Roman"/>
          <w:sz w:val="24"/>
          <w:szCs w:val="24"/>
        </w:rPr>
        <w:t>的特点和难点进行，在</w:t>
      </w:r>
      <w:r w:rsidRPr="00DE5989">
        <w:rPr>
          <w:rFonts w:ascii="Times New Roman" w:eastAsia="宋体" w:hAnsi="Times New Roman" w:hint="eastAsia"/>
          <w:sz w:val="24"/>
          <w:szCs w:val="24"/>
        </w:rPr>
        <w:t>建设</w:t>
      </w:r>
      <w:r w:rsidRPr="00DE5989">
        <w:rPr>
          <w:rFonts w:ascii="Times New Roman" w:eastAsia="宋体" w:hAnsi="Times New Roman"/>
          <w:sz w:val="24"/>
          <w:szCs w:val="24"/>
        </w:rPr>
        <w:t>过程中力求充分挖潜，使工程量最少、实施简便。</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sz w:val="24"/>
          <w:szCs w:val="24"/>
        </w:rPr>
        <w:t>基本原则如下：</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1</w:t>
      </w:r>
      <w:r w:rsidRPr="00DE5989">
        <w:rPr>
          <w:rFonts w:ascii="Times New Roman" w:eastAsia="宋体" w:hAnsi="Times New Roman" w:hint="eastAsia"/>
          <w:sz w:val="24"/>
          <w:szCs w:val="24"/>
        </w:rPr>
        <w:t>）认真贯彻执行国家有关于环境保护的方针政策，执行国家有关法规、规范、标准；</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hint="eastAsia"/>
          <w:sz w:val="24"/>
          <w:szCs w:val="24"/>
        </w:rPr>
        <w:lastRenderedPageBreak/>
        <w:t>（</w:t>
      </w:r>
      <w:r w:rsidRPr="00DE5989">
        <w:rPr>
          <w:rFonts w:ascii="Times New Roman" w:eastAsia="宋体" w:hAnsi="Times New Roman" w:hint="eastAsia"/>
          <w:sz w:val="24"/>
          <w:szCs w:val="24"/>
        </w:rPr>
        <w:t>2</w:t>
      </w:r>
      <w:r w:rsidRPr="00DE5989">
        <w:rPr>
          <w:rFonts w:ascii="Times New Roman" w:eastAsia="宋体" w:hAnsi="Times New Roman" w:hint="eastAsia"/>
          <w:sz w:val="24"/>
          <w:szCs w:val="24"/>
        </w:rPr>
        <w:t>）根据处理水水质和处理要求，根据我司以往</w:t>
      </w:r>
      <w:proofErr w:type="gramStart"/>
      <w:r w:rsidRPr="00DE5989">
        <w:rPr>
          <w:rFonts w:ascii="Times New Roman" w:eastAsia="宋体" w:hAnsi="Times New Roman" w:hint="eastAsia"/>
          <w:sz w:val="24"/>
          <w:szCs w:val="24"/>
        </w:rPr>
        <w:t>各类污废水处理</w:t>
      </w:r>
      <w:proofErr w:type="gramEnd"/>
      <w:r w:rsidRPr="00DE5989">
        <w:rPr>
          <w:rFonts w:ascii="Times New Roman" w:eastAsia="宋体" w:hAnsi="Times New Roman" w:hint="eastAsia"/>
          <w:sz w:val="24"/>
          <w:szCs w:val="24"/>
        </w:rPr>
        <w:t>的成功经验，并考虑</w:t>
      </w:r>
      <w:r w:rsidR="00B01C1B">
        <w:rPr>
          <w:rFonts w:ascii="Times New Roman" w:eastAsia="宋体" w:hAnsi="Times New Roman" w:hint="eastAsia"/>
          <w:sz w:val="24"/>
          <w:szCs w:val="24"/>
        </w:rPr>
        <w:t>采购方</w:t>
      </w:r>
      <w:r w:rsidRPr="00DE5989">
        <w:rPr>
          <w:rFonts w:ascii="Times New Roman" w:eastAsia="宋体" w:hAnsi="Times New Roman" w:hint="eastAsia"/>
          <w:sz w:val="24"/>
          <w:szCs w:val="24"/>
        </w:rPr>
        <w:t>的实际情况和要求，合理选用适合本项目实际的先进的、成熟的工艺路线；</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3</w:t>
      </w:r>
      <w:r w:rsidRPr="00DE5989">
        <w:rPr>
          <w:rFonts w:ascii="Times New Roman" w:eastAsia="宋体" w:hAnsi="Times New Roman" w:hint="eastAsia"/>
          <w:sz w:val="24"/>
          <w:szCs w:val="24"/>
        </w:rPr>
        <w:t>）处理设施在工艺设计上考虑待处理水的特殊性，耐冲击性强，运行上有较大的灵活性和调节余地，以适应水质的变化；</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sz w:val="24"/>
          <w:szCs w:val="24"/>
        </w:rPr>
        <w:t>（</w:t>
      </w:r>
      <w:r w:rsidRPr="00DE5989">
        <w:rPr>
          <w:rFonts w:ascii="Times New Roman" w:eastAsia="宋体" w:hAnsi="Times New Roman" w:hint="eastAsia"/>
          <w:sz w:val="24"/>
          <w:szCs w:val="24"/>
        </w:rPr>
        <w:t>4</w:t>
      </w:r>
      <w:r w:rsidRPr="00DE5989">
        <w:rPr>
          <w:rFonts w:ascii="Times New Roman" w:eastAsia="宋体" w:hAnsi="Times New Roman"/>
          <w:sz w:val="24"/>
          <w:szCs w:val="24"/>
        </w:rPr>
        <w:t>）</w:t>
      </w:r>
      <w:r w:rsidRPr="00DE5989">
        <w:rPr>
          <w:rFonts w:ascii="Times New Roman" w:eastAsia="宋体" w:hAnsi="Times New Roman" w:hint="eastAsia"/>
          <w:sz w:val="24"/>
          <w:szCs w:val="24"/>
        </w:rPr>
        <w:t>运行稳定、可靠，在满足处理要求的前提下，达到低能耗、</w:t>
      </w:r>
      <w:proofErr w:type="gramStart"/>
      <w:r w:rsidRPr="00DE5989">
        <w:rPr>
          <w:rFonts w:ascii="Times New Roman" w:eastAsia="宋体" w:hAnsi="Times New Roman" w:hint="eastAsia"/>
          <w:sz w:val="24"/>
          <w:szCs w:val="24"/>
        </w:rPr>
        <w:t>低运行</w:t>
      </w:r>
      <w:proofErr w:type="gramEnd"/>
      <w:r w:rsidRPr="00DE5989">
        <w:rPr>
          <w:rFonts w:ascii="Times New Roman" w:eastAsia="宋体" w:hAnsi="Times New Roman" w:hint="eastAsia"/>
          <w:sz w:val="24"/>
          <w:szCs w:val="24"/>
        </w:rPr>
        <w:t>费、低基建、少占地、管理方便、运行稳定、工期短的目的。尽可能减少运行费和投资，</w:t>
      </w:r>
      <w:r w:rsidRPr="00DE5989">
        <w:rPr>
          <w:rFonts w:ascii="Times New Roman" w:eastAsia="宋体" w:hAnsi="Times New Roman"/>
          <w:sz w:val="24"/>
          <w:szCs w:val="24"/>
        </w:rPr>
        <w:t>保障污水站在日后的运行过程中操作管理、维修方便，劳动强度低</w:t>
      </w:r>
      <w:r w:rsidRPr="00DE5989">
        <w:rPr>
          <w:rFonts w:ascii="Times New Roman" w:eastAsia="宋体" w:hAnsi="Times New Roman" w:hint="eastAsia"/>
          <w:sz w:val="24"/>
          <w:szCs w:val="24"/>
        </w:rPr>
        <w:t>；</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5</w:t>
      </w:r>
      <w:r w:rsidRPr="00DE5989">
        <w:rPr>
          <w:rFonts w:ascii="Times New Roman" w:eastAsia="宋体" w:hAnsi="Times New Roman" w:hint="eastAsia"/>
          <w:sz w:val="24"/>
          <w:szCs w:val="24"/>
        </w:rPr>
        <w:t>）充分利用现有建筑物条件，减少投资；</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6</w:t>
      </w:r>
      <w:r w:rsidRPr="00DE5989">
        <w:rPr>
          <w:rFonts w:ascii="Times New Roman" w:eastAsia="宋体" w:hAnsi="Times New Roman" w:hint="eastAsia"/>
          <w:sz w:val="24"/>
          <w:szCs w:val="24"/>
        </w:rPr>
        <w:t>）设备选型要综合考虑性能、价格因素，设备要求高效节能，噪音低，运行可靠，维护管理方便，便于操作管理；</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7</w:t>
      </w:r>
      <w:r w:rsidRPr="00DE5989">
        <w:rPr>
          <w:rFonts w:ascii="Times New Roman" w:eastAsia="宋体" w:hAnsi="Times New Roman" w:hint="eastAsia"/>
          <w:sz w:val="24"/>
          <w:szCs w:val="24"/>
        </w:rPr>
        <w:t>）水处理站平面和高程布置要求紧凑、合理、美观，实现功能分区，方便运行管理；</w:t>
      </w:r>
    </w:p>
    <w:p w:rsidR="00DE212F" w:rsidRPr="00DE5989" w:rsidRDefault="00DE212F" w:rsidP="00DE212F">
      <w:pPr>
        <w:spacing w:line="520" w:lineRule="exact"/>
        <w:ind w:left="100" w:firstLineChars="200" w:firstLine="480"/>
        <w:rPr>
          <w:rFonts w:ascii="Times New Roman" w:eastAsia="宋体" w:hAnsi="Times New Roman"/>
          <w:sz w:val="24"/>
          <w:szCs w:val="24"/>
        </w:rPr>
      </w:pP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8</w:t>
      </w:r>
      <w:r w:rsidRPr="00DE5989">
        <w:rPr>
          <w:rFonts w:ascii="Times New Roman" w:eastAsia="宋体" w:hAnsi="Times New Roman" w:hint="eastAsia"/>
          <w:sz w:val="24"/>
          <w:szCs w:val="24"/>
        </w:rPr>
        <w:t>）无二次污染，坚持清洁及安全生产原则，</w:t>
      </w:r>
      <w:r w:rsidRPr="00DE5989">
        <w:rPr>
          <w:rFonts w:ascii="Times New Roman" w:eastAsia="宋体" w:hAnsi="Times New Roman"/>
          <w:sz w:val="24"/>
          <w:szCs w:val="24"/>
        </w:rPr>
        <w:t>进行清污分流、污</w:t>
      </w:r>
      <w:proofErr w:type="gramStart"/>
      <w:r w:rsidRPr="00DE5989">
        <w:rPr>
          <w:rFonts w:ascii="Times New Roman" w:eastAsia="宋体" w:hAnsi="Times New Roman"/>
          <w:sz w:val="24"/>
          <w:szCs w:val="24"/>
        </w:rPr>
        <w:t>污</w:t>
      </w:r>
      <w:proofErr w:type="gramEnd"/>
      <w:r w:rsidRPr="00DE5989">
        <w:rPr>
          <w:rFonts w:ascii="Times New Roman" w:eastAsia="宋体" w:hAnsi="Times New Roman"/>
          <w:sz w:val="24"/>
          <w:szCs w:val="24"/>
        </w:rPr>
        <w:t>分流，分质处理</w:t>
      </w:r>
      <w:r w:rsidRPr="00DE5989">
        <w:rPr>
          <w:rFonts w:ascii="Times New Roman" w:eastAsia="宋体" w:hAnsi="Times New Roman" w:hint="eastAsia"/>
          <w:sz w:val="24"/>
          <w:szCs w:val="24"/>
        </w:rPr>
        <w:t>。</w:t>
      </w:r>
    </w:p>
    <w:p w:rsidR="00DE212F" w:rsidRPr="00DE5989" w:rsidRDefault="00453785" w:rsidP="00DE212F">
      <w:pPr>
        <w:spacing w:line="520" w:lineRule="exact"/>
        <w:rPr>
          <w:rFonts w:ascii="Times New Roman" w:eastAsia="宋体" w:hAnsi="Times New Roman"/>
          <w:sz w:val="24"/>
          <w:szCs w:val="24"/>
        </w:rPr>
      </w:pPr>
      <w:bookmarkStart w:id="38" w:name="_Toc67974074"/>
      <w:r>
        <w:rPr>
          <w:rFonts w:ascii="Times New Roman" w:eastAsia="宋体" w:hAnsi="Times New Roman" w:hint="eastAsia"/>
          <w:sz w:val="24"/>
          <w:szCs w:val="24"/>
        </w:rPr>
        <w:t>2</w:t>
      </w:r>
      <w:r w:rsidR="00DE212F" w:rsidRPr="00DE5989">
        <w:rPr>
          <w:rFonts w:ascii="Times New Roman" w:eastAsia="宋体" w:hAnsi="Times New Roman" w:hint="eastAsia"/>
          <w:sz w:val="24"/>
          <w:szCs w:val="24"/>
        </w:rPr>
        <w:t>、</w:t>
      </w:r>
      <w:r w:rsidR="00DE212F" w:rsidRPr="00DE5989">
        <w:rPr>
          <w:rFonts w:ascii="Times New Roman" w:eastAsia="宋体" w:hAnsi="Times New Roman"/>
          <w:sz w:val="24"/>
          <w:szCs w:val="24"/>
        </w:rPr>
        <w:t>方案</w:t>
      </w:r>
      <w:bookmarkEnd w:id="35"/>
      <w:bookmarkEnd w:id="36"/>
      <w:bookmarkEnd w:id="37"/>
      <w:bookmarkEnd w:id="38"/>
    </w:p>
    <w:p w:rsidR="00DE212F" w:rsidRPr="00DE5989" w:rsidRDefault="00DE212F" w:rsidP="00DE212F">
      <w:pPr>
        <w:spacing w:line="520" w:lineRule="exact"/>
        <w:ind w:left="-1" w:firstLineChars="200" w:firstLine="480"/>
        <w:rPr>
          <w:rFonts w:ascii="Times New Roman" w:eastAsia="宋体" w:hAnsi="Times New Roman"/>
          <w:sz w:val="24"/>
          <w:szCs w:val="24"/>
        </w:rPr>
      </w:pPr>
      <w:r w:rsidRPr="00DE5989">
        <w:rPr>
          <w:rFonts w:ascii="Times New Roman" w:eastAsia="宋体" w:hAnsi="Times New Roman"/>
          <w:sz w:val="24"/>
          <w:szCs w:val="24"/>
        </w:rPr>
        <w:t>平均日平均时流量：</w:t>
      </w:r>
      <w:proofErr w:type="spellStart"/>
      <w:r w:rsidRPr="00DE5989">
        <w:rPr>
          <w:rFonts w:ascii="Times New Roman" w:eastAsia="宋体" w:hAnsi="Times New Roman"/>
          <w:sz w:val="24"/>
          <w:szCs w:val="24"/>
        </w:rPr>
        <w:t>Qave</w:t>
      </w:r>
      <w:proofErr w:type="spellEnd"/>
      <w:r w:rsidRPr="00DE5989">
        <w:rPr>
          <w:rFonts w:ascii="Times New Roman" w:eastAsia="宋体" w:hAnsi="Times New Roman"/>
          <w:sz w:val="24"/>
          <w:szCs w:val="24"/>
        </w:rPr>
        <w:t>＝</w:t>
      </w:r>
      <w:r w:rsidRPr="00DE5989">
        <w:rPr>
          <w:rFonts w:ascii="Times New Roman" w:eastAsia="宋体" w:hAnsi="Times New Roman" w:hint="eastAsia"/>
          <w:sz w:val="24"/>
          <w:szCs w:val="24"/>
        </w:rPr>
        <w:t>0.75</w:t>
      </w:r>
      <w:r w:rsidRPr="00DE5989">
        <w:rPr>
          <w:rFonts w:ascii="Times New Roman" w:eastAsia="宋体" w:hAnsi="Times New Roman"/>
          <w:sz w:val="24"/>
          <w:szCs w:val="24"/>
        </w:rPr>
        <w:t>m³/h</w:t>
      </w:r>
      <w:bookmarkStart w:id="39" w:name="_Toc324172932"/>
      <w:bookmarkStart w:id="40" w:name="_Toc94080495"/>
      <w:bookmarkStart w:id="41" w:name="_Toc146429716"/>
    </w:p>
    <w:p w:rsidR="00DE212F" w:rsidRPr="00DE5989" w:rsidRDefault="00DE212F" w:rsidP="00DE212F">
      <w:p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本污水处理站出水要</w:t>
      </w:r>
      <w:r w:rsidRPr="00DE5989">
        <w:rPr>
          <w:rFonts w:ascii="Times New Roman" w:eastAsia="宋体" w:hAnsi="Times New Roman" w:hint="eastAsia"/>
          <w:sz w:val="24"/>
          <w:szCs w:val="24"/>
        </w:rPr>
        <w:t>达到《医疗污染物排放标准》（山东省地方标准</w:t>
      </w:r>
      <w:r w:rsidRPr="00DE5989">
        <w:rPr>
          <w:rFonts w:ascii="Times New Roman" w:eastAsia="宋体" w:hAnsi="Times New Roman"/>
          <w:sz w:val="24"/>
          <w:szCs w:val="24"/>
        </w:rPr>
        <w:t>DB37/596-2006</w:t>
      </w:r>
      <w:r w:rsidRPr="00DE5989">
        <w:rPr>
          <w:rFonts w:ascii="Times New Roman" w:eastAsia="宋体" w:hAnsi="Times New Roman" w:hint="eastAsia"/>
          <w:sz w:val="24"/>
          <w:szCs w:val="24"/>
        </w:rPr>
        <w:t>）中要求的三级排放标准要求。</w:t>
      </w:r>
      <w:r w:rsidRPr="00DE5989">
        <w:rPr>
          <w:rFonts w:ascii="Times New Roman" w:eastAsia="宋体" w:hAnsi="Times New Roman"/>
          <w:sz w:val="24"/>
          <w:szCs w:val="24"/>
        </w:rPr>
        <w:t>污水处理站的工艺流程包括一级预处理段、二级生化处理段、</w:t>
      </w:r>
      <w:r w:rsidRPr="00DE5989">
        <w:rPr>
          <w:rFonts w:ascii="Times New Roman" w:eastAsia="宋体" w:hAnsi="Times New Roman" w:hint="eastAsia"/>
          <w:sz w:val="24"/>
          <w:szCs w:val="24"/>
        </w:rPr>
        <w:t>深度</w:t>
      </w:r>
      <w:r w:rsidRPr="00DE5989">
        <w:rPr>
          <w:rFonts w:ascii="Times New Roman" w:eastAsia="宋体" w:hAnsi="Times New Roman"/>
          <w:sz w:val="24"/>
          <w:szCs w:val="24"/>
        </w:rPr>
        <w:t>处理段。</w:t>
      </w:r>
    </w:p>
    <w:p w:rsidR="00DE212F" w:rsidRPr="00DE5989" w:rsidRDefault="00453785" w:rsidP="00DE212F">
      <w:pPr>
        <w:spacing w:line="520" w:lineRule="exact"/>
        <w:ind w:firstLine="570"/>
        <w:rPr>
          <w:rFonts w:ascii="Times New Roman" w:eastAsia="宋体" w:hAnsi="Times New Roman"/>
          <w:sz w:val="24"/>
          <w:szCs w:val="24"/>
        </w:rPr>
      </w:pPr>
      <w:r>
        <w:rPr>
          <w:rFonts w:ascii="Times New Roman" w:eastAsia="宋体" w:hAnsi="Times New Roman" w:hint="eastAsia"/>
          <w:sz w:val="24"/>
          <w:szCs w:val="24"/>
        </w:rPr>
        <w:t>2.1</w:t>
      </w:r>
      <w:r w:rsidR="00DE212F" w:rsidRPr="00DE5989">
        <w:rPr>
          <w:rFonts w:ascii="Times New Roman" w:eastAsia="宋体" w:hAnsi="Times New Roman"/>
          <w:sz w:val="24"/>
          <w:szCs w:val="24"/>
        </w:rPr>
        <w:t>预处理</w:t>
      </w:r>
    </w:p>
    <w:p w:rsidR="00DE212F" w:rsidRPr="00DE5989" w:rsidRDefault="00DE212F" w:rsidP="00DE212F">
      <w:pPr>
        <w:spacing w:line="520" w:lineRule="exact"/>
        <w:ind w:firstLine="570"/>
        <w:rPr>
          <w:rFonts w:ascii="Times New Roman" w:eastAsia="宋体" w:hAnsi="Times New Roman"/>
          <w:sz w:val="24"/>
          <w:szCs w:val="24"/>
        </w:rPr>
      </w:pPr>
      <w:r w:rsidRPr="00DE5989">
        <w:rPr>
          <w:rFonts w:ascii="Times New Roman" w:eastAsia="宋体" w:hAnsi="Times New Roman"/>
          <w:sz w:val="24"/>
          <w:szCs w:val="24"/>
        </w:rPr>
        <w:t>在所有污水处理站中，污水在生物处理之前都须进行预处理，以保证后续处理工段稳定运行。预处理段也称机械处理段，包括格栅、提升泵等。一般情况下，同样的机械处理构筑物和设备选择可以满足不同类型生物处理工艺的预处理要求。由于本项目为工业污水具有周期波动性，因此需增加调节池，确保水质水量的均匀。</w:t>
      </w:r>
    </w:p>
    <w:p w:rsidR="00DE212F" w:rsidRPr="00DE5989" w:rsidRDefault="00DE212F" w:rsidP="00DE212F">
      <w:pPr>
        <w:spacing w:line="520" w:lineRule="exact"/>
        <w:ind w:firstLine="570"/>
        <w:rPr>
          <w:rFonts w:ascii="Times New Roman" w:eastAsia="宋体" w:hAnsi="Times New Roman"/>
          <w:sz w:val="24"/>
          <w:szCs w:val="24"/>
        </w:rPr>
      </w:pPr>
      <w:r w:rsidRPr="00DE5989">
        <w:rPr>
          <w:rFonts w:ascii="Times New Roman" w:eastAsia="宋体" w:hAnsi="Times New Roman"/>
          <w:sz w:val="24"/>
          <w:szCs w:val="24"/>
        </w:rPr>
        <w:lastRenderedPageBreak/>
        <w:t>2</w:t>
      </w:r>
      <w:r w:rsidR="00453785">
        <w:rPr>
          <w:rFonts w:ascii="Times New Roman" w:eastAsia="宋体" w:hAnsi="Times New Roman" w:hint="eastAsia"/>
          <w:sz w:val="24"/>
          <w:szCs w:val="24"/>
        </w:rPr>
        <w:t>.2</w:t>
      </w:r>
      <w:r w:rsidRPr="00DE5989">
        <w:rPr>
          <w:rFonts w:ascii="Times New Roman" w:eastAsia="宋体" w:hAnsi="Times New Roman"/>
          <w:sz w:val="24"/>
          <w:szCs w:val="24"/>
        </w:rPr>
        <w:t>、二级生化处理</w:t>
      </w:r>
    </w:p>
    <w:p w:rsidR="00DE212F" w:rsidRDefault="00DE212F" w:rsidP="00DE212F">
      <w:p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生物处理工艺</w:t>
      </w:r>
      <w:r>
        <w:rPr>
          <w:rFonts w:ascii="Times New Roman" w:eastAsia="宋体" w:hAnsi="Times New Roman" w:hint="eastAsia"/>
          <w:sz w:val="24"/>
          <w:szCs w:val="24"/>
        </w:rPr>
        <w:t>使用</w:t>
      </w:r>
      <w:r w:rsidRPr="00DE5989">
        <w:rPr>
          <w:rFonts w:ascii="Times New Roman" w:eastAsia="宋体" w:hAnsi="Times New Roman"/>
          <w:sz w:val="24"/>
          <w:szCs w:val="24"/>
        </w:rPr>
        <w:t>生物接触氧化</w:t>
      </w:r>
      <w:r>
        <w:rPr>
          <w:rFonts w:ascii="Times New Roman" w:eastAsia="宋体" w:hAnsi="Times New Roman" w:hint="eastAsia"/>
          <w:sz w:val="24"/>
          <w:szCs w:val="24"/>
        </w:rPr>
        <w:t>法</w:t>
      </w:r>
    </w:p>
    <w:p w:rsidR="00DE212F" w:rsidRPr="00DE5989" w:rsidRDefault="00DE212F" w:rsidP="00DE212F">
      <w:pPr>
        <w:numPr>
          <w:ilvl w:val="0"/>
          <w:numId w:val="5"/>
        </w:numPr>
        <w:tabs>
          <w:tab w:val="left" w:pos="420"/>
        </w:tabs>
        <w:spacing w:line="520" w:lineRule="exact"/>
        <w:ind w:left="0" w:firstLineChars="200" w:firstLine="480"/>
        <w:rPr>
          <w:rFonts w:ascii="Times New Roman" w:eastAsia="宋体" w:hAnsi="Times New Roman"/>
          <w:bCs/>
          <w:sz w:val="24"/>
          <w:szCs w:val="24"/>
        </w:rPr>
      </w:pPr>
      <w:r w:rsidRPr="00DE5989">
        <w:rPr>
          <w:rFonts w:ascii="Times New Roman" w:eastAsia="宋体" w:hAnsi="Times New Roman"/>
          <w:bCs/>
          <w:sz w:val="24"/>
          <w:szCs w:val="24"/>
        </w:rPr>
        <w:t>生物接触氧化工艺</w:t>
      </w:r>
    </w:p>
    <w:p w:rsidR="00DE212F" w:rsidRPr="00DE5989" w:rsidRDefault="00DE212F" w:rsidP="00DE212F">
      <w:p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生物接触氧化工艺采用固定式生物填料作为微生物的载体，生长有微生物的载体淹没在水中，宝气系统为反应器中的微生物供氧。由于生物接触氧化法的微生物固定生长于生物填料上，克服了悬浮活性污泥易于流失的缺点，在反应器中能保持很高的生物量。</w:t>
      </w:r>
    </w:p>
    <w:p w:rsidR="00DE212F" w:rsidRPr="00DE5989" w:rsidRDefault="00DE212F" w:rsidP="00DE212F">
      <w:p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工艺特点：</w:t>
      </w:r>
    </w:p>
    <w:p w:rsidR="00DE212F" w:rsidRPr="00DE5989" w:rsidRDefault="00DE212F" w:rsidP="00DE212F">
      <w:pPr>
        <w:numPr>
          <w:ilvl w:val="0"/>
          <w:numId w:val="6"/>
        </w:num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生物接触氧化法对冲击负荷和水质变化的耐受性强，运行稳定；</w:t>
      </w:r>
    </w:p>
    <w:p w:rsidR="00DE212F" w:rsidRPr="00DE5989" w:rsidRDefault="00DE212F" w:rsidP="00DE212F">
      <w:pPr>
        <w:numPr>
          <w:ilvl w:val="0"/>
          <w:numId w:val="6"/>
        </w:num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生物接触氧化法容积负荷高，占地面积小，建设费用低；</w:t>
      </w:r>
    </w:p>
    <w:p w:rsidR="00DE212F" w:rsidRPr="00DE5989" w:rsidRDefault="00DE212F" w:rsidP="00DE212F">
      <w:pPr>
        <w:numPr>
          <w:ilvl w:val="0"/>
          <w:numId w:val="6"/>
        </w:num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生物接触氧化法污泥产量较低，无需污泥回流，运行管理简单；</w:t>
      </w:r>
    </w:p>
    <w:p w:rsidR="00DE212F" w:rsidRPr="00DE5989" w:rsidRDefault="00DE212F" w:rsidP="00DE212F">
      <w:pPr>
        <w:numPr>
          <w:ilvl w:val="0"/>
          <w:numId w:val="6"/>
        </w:numPr>
        <w:spacing w:line="520" w:lineRule="exact"/>
        <w:ind w:firstLineChars="200" w:firstLine="480"/>
        <w:rPr>
          <w:rFonts w:ascii="Times New Roman" w:eastAsia="宋体" w:hAnsi="Times New Roman"/>
          <w:sz w:val="24"/>
          <w:szCs w:val="24"/>
        </w:rPr>
      </w:pPr>
      <w:r w:rsidRPr="00DE5989">
        <w:rPr>
          <w:rFonts w:ascii="Times New Roman" w:eastAsia="宋体" w:hAnsi="Times New Roman"/>
          <w:sz w:val="24"/>
          <w:szCs w:val="24"/>
        </w:rPr>
        <w:t>生物接触氧化法有时脱落一些细碎生物膜，沉淀性能较差的造成水中的悬浮固体浓度高。</w:t>
      </w:r>
    </w:p>
    <w:p w:rsidR="00DE212F" w:rsidRPr="00DE5989" w:rsidRDefault="00DE212F" w:rsidP="00DE212F">
      <w:pPr>
        <w:spacing w:line="520" w:lineRule="exact"/>
        <w:rPr>
          <w:rFonts w:ascii="Times New Roman" w:eastAsia="宋体" w:hAnsi="Times New Roman"/>
          <w:sz w:val="24"/>
          <w:szCs w:val="24"/>
        </w:rPr>
      </w:pPr>
      <w:r>
        <w:rPr>
          <w:rFonts w:ascii="Times New Roman" w:eastAsia="宋体" w:hAnsi="Times New Roman" w:hint="eastAsia"/>
          <w:sz w:val="24"/>
          <w:szCs w:val="24"/>
        </w:rPr>
        <w:t xml:space="preserve">    </w:t>
      </w:r>
      <w:r w:rsidRPr="00DE5989">
        <w:rPr>
          <w:rFonts w:ascii="Times New Roman" w:eastAsia="宋体" w:hAnsi="Times New Roman"/>
          <w:sz w:val="24"/>
          <w:szCs w:val="24"/>
        </w:rPr>
        <w:t>接触氧化法作用原理为：附着在填料上的好氧微生物，在溶解氧充足的条件下，吸附、分解、吸收污水中的有机污染物。老化的生物膜在水力冲击的作用下脱落并随水流出。选用适当的生化填料可使丝状菌在填料之间形成立体结构，大大增加了微生物与污水的接触面积，并且丝状菌对多数有机物具有较强的分解能力，从而提高了生化处理效率。接触氧化池均匀曝气，生物膜直接受到气流、水流的双重扰动，加速了生物膜的脱落与更新，使其保持较高的活性，而且能够克服堵塞现象。</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Times New Roman" w:eastAsia="宋体" w:hAnsi="Times New Roman"/>
          <w:sz w:val="24"/>
          <w:szCs w:val="24"/>
        </w:rPr>
        <w:t>接触氧化法主要具有以下特点：</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①</w:t>
      </w:r>
      <w:r w:rsidRPr="00DE5989">
        <w:rPr>
          <w:rFonts w:ascii="Times New Roman" w:eastAsia="宋体" w:hAnsi="Times New Roman"/>
          <w:sz w:val="24"/>
          <w:szCs w:val="24"/>
        </w:rPr>
        <w:t>容积负荷高，处理时间短，节约占地面积。</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②</w:t>
      </w:r>
      <w:r w:rsidRPr="00DE5989">
        <w:rPr>
          <w:rFonts w:ascii="Times New Roman" w:eastAsia="宋体" w:hAnsi="Times New Roman"/>
          <w:sz w:val="24"/>
          <w:szCs w:val="24"/>
        </w:rPr>
        <w:t>生物活性高。接触氧化池中，曝气装置设在填料下，不仅供氧充分，而且对生物膜起到了搅动作用，加速了生物膜的更新，提高了生物膜的活性。另外，曝气会形成水的紊流，使附着在填料上的生物膜可以连续、均匀地与水接触，避免了接触不均匀的缺陷。由于空气搅动，池内污水在填料间流动，增强了传质效</w:t>
      </w:r>
      <w:r w:rsidRPr="00DE5989">
        <w:rPr>
          <w:rFonts w:ascii="Times New Roman" w:eastAsia="宋体" w:hAnsi="Times New Roman"/>
          <w:sz w:val="24"/>
          <w:szCs w:val="24"/>
        </w:rPr>
        <w:lastRenderedPageBreak/>
        <w:t>果，提高了微生物代谢速度。</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③</w:t>
      </w:r>
      <w:r w:rsidRPr="00DE5989">
        <w:rPr>
          <w:rFonts w:ascii="Times New Roman" w:eastAsia="宋体" w:hAnsi="Times New Roman"/>
          <w:sz w:val="24"/>
          <w:szCs w:val="24"/>
        </w:rPr>
        <w:t>微生物浓度高。一般活性污泥法的污泥浓度为</w:t>
      </w:r>
      <w:r w:rsidRPr="00DE5989">
        <w:rPr>
          <w:rFonts w:ascii="Times New Roman" w:eastAsia="宋体" w:hAnsi="Times New Roman"/>
          <w:sz w:val="24"/>
          <w:szCs w:val="24"/>
        </w:rPr>
        <w:t>2</w:t>
      </w:r>
      <w:r w:rsidRPr="00DE5989">
        <w:rPr>
          <w:rFonts w:ascii="Times New Roman" w:eastAsia="宋体" w:hAnsi="Times New Roman"/>
          <w:sz w:val="24"/>
          <w:szCs w:val="24"/>
        </w:rPr>
        <w:t>～</w:t>
      </w:r>
      <w:r w:rsidRPr="00DE5989">
        <w:rPr>
          <w:rFonts w:ascii="Times New Roman" w:eastAsia="宋体" w:hAnsi="Times New Roman"/>
          <w:sz w:val="24"/>
          <w:szCs w:val="24"/>
        </w:rPr>
        <w:t>3g/L</w:t>
      </w:r>
      <w:r w:rsidRPr="00DE5989">
        <w:rPr>
          <w:rFonts w:ascii="Times New Roman" w:eastAsia="宋体" w:hAnsi="Times New Roman"/>
          <w:sz w:val="24"/>
          <w:szCs w:val="24"/>
        </w:rPr>
        <w:t>，微生物在池中处于悬浮状态；接触氧化池中绝大多数微生物附着在填料上，单位体积内水中和填料上的微生物浓度可达到</w:t>
      </w:r>
      <w:r w:rsidRPr="00DE5989">
        <w:rPr>
          <w:rFonts w:ascii="Times New Roman" w:eastAsia="宋体" w:hAnsi="Times New Roman"/>
          <w:sz w:val="24"/>
          <w:szCs w:val="24"/>
        </w:rPr>
        <w:t>10</w:t>
      </w:r>
      <w:r w:rsidRPr="00DE5989">
        <w:rPr>
          <w:rFonts w:ascii="Times New Roman" w:eastAsia="宋体" w:hAnsi="Times New Roman"/>
          <w:sz w:val="24"/>
          <w:szCs w:val="24"/>
        </w:rPr>
        <w:t>～</w:t>
      </w:r>
      <w:r w:rsidRPr="00DE5989">
        <w:rPr>
          <w:rFonts w:ascii="Times New Roman" w:eastAsia="宋体" w:hAnsi="Times New Roman"/>
          <w:sz w:val="24"/>
          <w:szCs w:val="24"/>
        </w:rPr>
        <w:t>20g/L</w:t>
      </w:r>
      <w:r w:rsidRPr="00DE5989">
        <w:rPr>
          <w:rFonts w:ascii="Times New Roman" w:eastAsia="宋体" w:hAnsi="Times New Roman"/>
          <w:sz w:val="24"/>
          <w:szCs w:val="24"/>
        </w:rPr>
        <w:t>，由于微生物浓度高，有利于提高容积负荷。</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④</w:t>
      </w:r>
      <w:r w:rsidRPr="00DE5989">
        <w:rPr>
          <w:rFonts w:ascii="Times New Roman" w:eastAsia="宋体" w:hAnsi="Times New Roman"/>
          <w:sz w:val="24"/>
          <w:szCs w:val="24"/>
        </w:rPr>
        <w:t>污泥产量低，所需回流的污泥量低。与活性污泥法相比，接触氧化法的容积负荷高，但污泥产量不仅不高，反而有所降低。国内外的研究实验都证明，接触氧化法的污泥产量远低于活性污泥法。一般认为，污泥产量低是由于接触氧化池内溶解氧浓度高，微生物的内源呼吸进行的较充分，合成物质被进一步氧化；接触氧化池内的微生物食物链比较完全和稳定；生物膜中的厌氧层将部分生物膜分解，转化成甲烷和有机酸。这些都是减少污泥量的因素。接触氧化法由于微生物附着在填料上，生物膜的脱落和增长可以自动保持平衡，所以不需要污泥回流，给管理带来方便。</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⑤</w:t>
      </w:r>
      <w:r w:rsidRPr="00DE5989">
        <w:rPr>
          <w:rFonts w:ascii="Times New Roman" w:eastAsia="宋体" w:hAnsi="Times New Roman"/>
          <w:sz w:val="24"/>
          <w:szCs w:val="24"/>
        </w:rPr>
        <w:t>出水水质好而稳定。在进水短期内突然变化时，出水水质受到的影响很小。在毒物和</w:t>
      </w:r>
      <w:r w:rsidRPr="00DE5989">
        <w:rPr>
          <w:rFonts w:ascii="Times New Roman" w:eastAsia="宋体" w:hAnsi="Times New Roman"/>
          <w:sz w:val="24"/>
          <w:szCs w:val="24"/>
        </w:rPr>
        <w:t>PH</w:t>
      </w:r>
      <w:r w:rsidRPr="00DE5989">
        <w:rPr>
          <w:rFonts w:ascii="Times New Roman" w:eastAsia="宋体" w:hAnsi="Times New Roman"/>
          <w:sz w:val="24"/>
          <w:szCs w:val="24"/>
        </w:rPr>
        <w:t>的冲击下，生物膜受影响小，而且恢复快。</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⑥</w:t>
      </w:r>
      <w:r w:rsidRPr="00DE5989">
        <w:rPr>
          <w:rFonts w:ascii="Times New Roman" w:eastAsia="宋体" w:hAnsi="Times New Roman"/>
          <w:sz w:val="24"/>
          <w:szCs w:val="24"/>
        </w:rPr>
        <w:t>动力消耗低。除污水中含有大量活性物质以外，采用接触氧化法处理污水，一般能节省动力</w:t>
      </w:r>
      <w:r w:rsidRPr="00DE5989">
        <w:rPr>
          <w:rFonts w:ascii="Times New Roman" w:eastAsia="宋体" w:hAnsi="Times New Roman"/>
          <w:sz w:val="24"/>
          <w:szCs w:val="24"/>
        </w:rPr>
        <w:t>30%</w:t>
      </w:r>
      <w:r w:rsidRPr="00DE5989">
        <w:rPr>
          <w:rFonts w:ascii="Times New Roman" w:eastAsia="宋体" w:hAnsi="Times New Roman"/>
          <w:sz w:val="24"/>
          <w:szCs w:val="24"/>
        </w:rPr>
        <w:t>。这主要是由于在接触氧化池中有填料存在，起到切割气泡，增加</w:t>
      </w:r>
      <w:proofErr w:type="gramStart"/>
      <w:r w:rsidRPr="00DE5989">
        <w:rPr>
          <w:rFonts w:ascii="Times New Roman" w:eastAsia="宋体" w:hAnsi="Times New Roman"/>
          <w:sz w:val="24"/>
          <w:szCs w:val="24"/>
        </w:rPr>
        <w:t>紊</w:t>
      </w:r>
      <w:proofErr w:type="gramEnd"/>
      <w:r w:rsidRPr="00DE5989">
        <w:rPr>
          <w:rFonts w:ascii="Times New Roman" w:eastAsia="宋体" w:hAnsi="Times New Roman"/>
          <w:sz w:val="24"/>
          <w:szCs w:val="24"/>
        </w:rPr>
        <w:t>动作用，增大了氧的传递系数，省去污泥回流，也使电耗下降。</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⑦</w:t>
      </w:r>
      <w:proofErr w:type="gramStart"/>
      <w:r w:rsidRPr="00DE5989">
        <w:rPr>
          <w:rFonts w:ascii="Times New Roman" w:eastAsia="宋体" w:hAnsi="Times New Roman"/>
          <w:sz w:val="24"/>
          <w:szCs w:val="24"/>
        </w:rPr>
        <w:t>挂膜方便</w:t>
      </w:r>
      <w:proofErr w:type="gramEnd"/>
      <w:r w:rsidRPr="00DE5989">
        <w:rPr>
          <w:rFonts w:ascii="Times New Roman" w:eastAsia="宋体" w:hAnsi="Times New Roman"/>
          <w:sz w:val="24"/>
          <w:szCs w:val="24"/>
        </w:rPr>
        <w:t>，可以间歇运行。接触氧化法处理生活污水时，一般不需要接入菌种，连续运转十几天就可挂膜。对于工业污水，</w:t>
      </w:r>
      <w:proofErr w:type="gramStart"/>
      <w:r w:rsidRPr="00DE5989">
        <w:rPr>
          <w:rFonts w:ascii="Times New Roman" w:eastAsia="宋体" w:hAnsi="Times New Roman"/>
          <w:sz w:val="24"/>
          <w:szCs w:val="24"/>
        </w:rPr>
        <w:t>挂膜时宜</w:t>
      </w:r>
      <w:proofErr w:type="gramEnd"/>
      <w:r w:rsidRPr="00DE5989">
        <w:rPr>
          <w:rFonts w:ascii="Times New Roman" w:eastAsia="宋体" w:hAnsi="Times New Roman"/>
          <w:sz w:val="24"/>
          <w:szCs w:val="24"/>
        </w:rPr>
        <w:t>接入菌种，运行数天后也可挂膜。</w:t>
      </w:r>
    </w:p>
    <w:p w:rsidR="00DE212F" w:rsidRPr="00DE5989" w:rsidRDefault="00DE212F" w:rsidP="00DE212F">
      <w:pPr>
        <w:spacing w:line="520" w:lineRule="exact"/>
        <w:ind w:firstLine="480"/>
        <w:rPr>
          <w:rFonts w:ascii="Times New Roman" w:eastAsia="宋体" w:hAnsi="Times New Roman"/>
          <w:sz w:val="24"/>
          <w:szCs w:val="24"/>
        </w:rPr>
      </w:pPr>
      <w:r w:rsidRPr="00DE5989">
        <w:rPr>
          <w:rFonts w:ascii="宋体" w:eastAsia="宋体" w:hAnsi="宋体" w:cs="宋体" w:hint="eastAsia"/>
          <w:sz w:val="24"/>
          <w:szCs w:val="24"/>
        </w:rPr>
        <w:t>⑧</w:t>
      </w:r>
      <w:r w:rsidRPr="00DE5989">
        <w:rPr>
          <w:rFonts w:ascii="Times New Roman" w:eastAsia="宋体" w:hAnsi="Times New Roman"/>
          <w:sz w:val="24"/>
          <w:szCs w:val="24"/>
        </w:rPr>
        <w:t>不存在污泥膨胀问题。在活性污泥法中容易产生膨胀的菌种，如丝状菌，在接触氧化法中不仅不产生膨胀，而且能充分发挥其分解、氧化能力高的优点。接触氧化池内填料固定在水中，附着在填料上的丝状菌有较强的分解有机物的能力，具有立体结构，但沉降性能差，在接触氧化池中易随出水流出，因此不易产生污泥膨胀问题。</w:t>
      </w:r>
    </w:p>
    <w:p w:rsidR="00DE212F" w:rsidRPr="00B01C1B" w:rsidRDefault="00453785" w:rsidP="00DE212F">
      <w:pPr>
        <w:spacing w:line="520" w:lineRule="exact"/>
        <w:ind w:firstLine="570"/>
        <w:rPr>
          <w:rFonts w:ascii="Times New Roman" w:eastAsia="宋体" w:hAnsi="Times New Roman"/>
          <w:sz w:val="24"/>
          <w:szCs w:val="24"/>
        </w:rPr>
      </w:pPr>
      <w:r w:rsidRPr="00B01C1B">
        <w:rPr>
          <w:rFonts w:ascii="Times New Roman" w:eastAsia="宋体" w:hAnsi="Times New Roman" w:hint="eastAsia"/>
          <w:sz w:val="24"/>
          <w:szCs w:val="24"/>
        </w:rPr>
        <w:t>2.3</w:t>
      </w:r>
      <w:r w:rsidR="00DE212F" w:rsidRPr="00B01C1B">
        <w:rPr>
          <w:rFonts w:ascii="Times New Roman" w:eastAsia="宋体" w:hAnsi="Times New Roman"/>
          <w:sz w:val="24"/>
          <w:szCs w:val="24"/>
        </w:rPr>
        <w:t>、</w:t>
      </w:r>
      <w:r w:rsidR="00DE212F" w:rsidRPr="00B01C1B">
        <w:rPr>
          <w:rFonts w:ascii="Times New Roman" w:eastAsia="宋体" w:hAnsi="Times New Roman" w:hint="eastAsia"/>
          <w:sz w:val="24"/>
          <w:szCs w:val="24"/>
        </w:rPr>
        <w:t>深度</w:t>
      </w:r>
      <w:r w:rsidR="00DE212F" w:rsidRPr="00B01C1B">
        <w:rPr>
          <w:rFonts w:ascii="Times New Roman" w:eastAsia="宋体" w:hAnsi="Times New Roman"/>
          <w:sz w:val="24"/>
          <w:szCs w:val="24"/>
        </w:rPr>
        <w:t>处理</w:t>
      </w:r>
    </w:p>
    <w:p w:rsidR="00DE212F" w:rsidRPr="00DE5989" w:rsidRDefault="00DE212F" w:rsidP="00DE212F">
      <w:pPr>
        <w:spacing w:line="520" w:lineRule="exact"/>
        <w:ind w:firstLine="570"/>
        <w:rPr>
          <w:rFonts w:ascii="Times New Roman" w:eastAsia="宋体" w:hAnsi="Times New Roman"/>
          <w:sz w:val="24"/>
          <w:szCs w:val="24"/>
        </w:rPr>
      </w:pPr>
      <w:r w:rsidRPr="00DE5989">
        <w:rPr>
          <w:rFonts w:ascii="Times New Roman" w:eastAsia="宋体" w:hAnsi="Times New Roman"/>
          <w:sz w:val="24"/>
          <w:szCs w:val="24"/>
        </w:rPr>
        <w:lastRenderedPageBreak/>
        <w:t>为保证出水</w:t>
      </w:r>
      <w:r w:rsidRPr="00DE5989">
        <w:rPr>
          <w:rFonts w:ascii="Times New Roman" w:eastAsia="宋体" w:hAnsi="Times New Roman" w:hint="eastAsia"/>
          <w:sz w:val="24"/>
          <w:szCs w:val="24"/>
        </w:rPr>
        <w:t>稳定</w:t>
      </w:r>
      <w:r w:rsidRPr="00DE5989">
        <w:rPr>
          <w:rFonts w:ascii="Times New Roman" w:eastAsia="宋体" w:hAnsi="Times New Roman"/>
          <w:sz w:val="24"/>
          <w:szCs w:val="24"/>
        </w:rPr>
        <w:t>达标排放，本工程采用</w:t>
      </w:r>
      <w:r w:rsidRPr="00DE5989">
        <w:rPr>
          <w:rFonts w:ascii="Times New Roman" w:eastAsia="宋体" w:hAnsi="Times New Roman" w:hint="eastAsia"/>
          <w:sz w:val="24"/>
          <w:szCs w:val="24"/>
        </w:rPr>
        <w:t>“絮凝沉淀池</w:t>
      </w: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次氯酸钠消毒”</w:t>
      </w:r>
      <w:r w:rsidRPr="00DE5989">
        <w:rPr>
          <w:rFonts w:ascii="Times New Roman" w:eastAsia="宋体" w:hAnsi="Times New Roman"/>
          <w:sz w:val="24"/>
          <w:szCs w:val="24"/>
        </w:rPr>
        <w:t>工艺。</w:t>
      </w:r>
    </w:p>
    <w:p w:rsidR="00DE212F" w:rsidRPr="00DE5989" w:rsidRDefault="00DE212F" w:rsidP="00DE212F">
      <w:pPr>
        <w:spacing w:line="520" w:lineRule="exact"/>
        <w:ind w:left="-1" w:firstLineChars="224" w:firstLine="538"/>
        <w:rPr>
          <w:rFonts w:ascii="Times New Roman" w:eastAsia="宋体" w:hAnsi="Times New Roman"/>
          <w:sz w:val="24"/>
          <w:szCs w:val="24"/>
        </w:rPr>
      </w:pPr>
      <w:r w:rsidRPr="00DE5989">
        <w:rPr>
          <w:rFonts w:ascii="Times New Roman" w:eastAsia="宋体" w:hAnsi="Times New Roman"/>
          <w:sz w:val="24"/>
          <w:szCs w:val="24"/>
        </w:rPr>
        <w:t>综上所述：本项目设计采用</w:t>
      </w:r>
      <w:r w:rsidRPr="00DE5989">
        <w:rPr>
          <w:rFonts w:ascii="Times New Roman" w:eastAsia="宋体" w:hAnsi="Times New Roman"/>
          <w:sz w:val="24"/>
          <w:szCs w:val="24"/>
        </w:rPr>
        <w:t>“</w:t>
      </w:r>
      <w:r w:rsidRPr="00DE5989">
        <w:rPr>
          <w:rFonts w:ascii="Times New Roman" w:eastAsia="宋体" w:hAnsi="Times New Roman"/>
          <w:sz w:val="24"/>
          <w:szCs w:val="24"/>
        </w:rPr>
        <w:t>预处理</w:t>
      </w:r>
      <w:r w:rsidRPr="00DE5989">
        <w:rPr>
          <w:rFonts w:ascii="Times New Roman" w:eastAsia="宋体" w:hAnsi="Times New Roman"/>
          <w:sz w:val="24"/>
          <w:szCs w:val="24"/>
        </w:rPr>
        <w:t>+</w:t>
      </w:r>
      <w:r w:rsidRPr="00DE5989">
        <w:rPr>
          <w:rFonts w:ascii="Times New Roman" w:eastAsia="宋体" w:hAnsi="Times New Roman" w:hint="eastAsia"/>
          <w:sz w:val="24"/>
          <w:szCs w:val="24"/>
        </w:rPr>
        <w:t>生化（厌氧</w:t>
      </w: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缺</w:t>
      </w:r>
      <w:r w:rsidRPr="00DE5989">
        <w:rPr>
          <w:rFonts w:ascii="Times New Roman" w:eastAsia="宋体" w:hAnsi="Times New Roman"/>
          <w:sz w:val="24"/>
          <w:szCs w:val="24"/>
        </w:rPr>
        <w:t>氧</w:t>
      </w:r>
      <w:r w:rsidRPr="00DE5989">
        <w:rPr>
          <w:rFonts w:ascii="Times New Roman" w:eastAsia="宋体" w:hAnsi="Times New Roman"/>
          <w:sz w:val="24"/>
          <w:szCs w:val="24"/>
        </w:rPr>
        <w:t>+</w:t>
      </w:r>
      <w:r w:rsidRPr="00DE5989">
        <w:rPr>
          <w:rFonts w:ascii="Times New Roman" w:eastAsia="宋体" w:hAnsi="Times New Roman"/>
          <w:sz w:val="24"/>
          <w:szCs w:val="24"/>
        </w:rPr>
        <w:t>接触氧化）</w:t>
      </w:r>
      <w:r w:rsidRPr="00DE5989">
        <w:rPr>
          <w:rFonts w:ascii="Times New Roman" w:eastAsia="宋体" w:hAnsi="Times New Roman"/>
          <w:sz w:val="24"/>
          <w:szCs w:val="24"/>
        </w:rPr>
        <w:t>+</w:t>
      </w:r>
      <w:r w:rsidRPr="00DE5989">
        <w:rPr>
          <w:rFonts w:ascii="Times New Roman" w:eastAsia="宋体" w:hAnsi="Times New Roman" w:hint="eastAsia"/>
          <w:sz w:val="24"/>
          <w:szCs w:val="24"/>
        </w:rPr>
        <w:t>二沉</w:t>
      </w: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絮凝沉淀</w:t>
      </w:r>
      <w:r w:rsidRPr="00DE5989">
        <w:rPr>
          <w:rFonts w:ascii="Times New Roman" w:eastAsia="宋体" w:hAnsi="Times New Roman" w:hint="eastAsia"/>
          <w:sz w:val="24"/>
          <w:szCs w:val="24"/>
        </w:rPr>
        <w:t>+</w:t>
      </w:r>
      <w:r w:rsidRPr="00DE5989">
        <w:rPr>
          <w:rFonts w:ascii="Times New Roman" w:eastAsia="宋体" w:hAnsi="Times New Roman" w:hint="eastAsia"/>
          <w:sz w:val="24"/>
          <w:szCs w:val="24"/>
        </w:rPr>
        <w:t>消毒</w:t>
      </w:r>
      <w:r w:rsidRPr="00DE5989">
        <w:rPr>
          <w:rFonts w:ascii="Times New Roman" w:eastAsia="宋体" w:hAnsi="Times New Roman"/>
          <w:sz w:val="24"/>
          <w:szCs w:val="24"/>
        </w:rPr>
        <w:t>”</w:t>
      </w:r>
      <w:r w:rsidRPr="00DE5989">
        <w:rPr>
          <w:rFonts w:ascii="Times New Roman" w:eastAsia="宋体" w:hAnsi="Times New Roman"/>
          <w:sz w:val="24"/>
          <w:szCs w:val="24"/>
        </w:rPr>
        <w:t>处理工艺。</w:t>
      </w:r>
    </w:p>
    <w:p w:rsidR="00DE212F" w:rsidRDefault="00453785" w:rsidP="00DE212F">
      <w:pPr>
        <w:spacing w:line="520" w:lineRule="exact"/>
        <w:rPr>
          <w:rFonts w:ascii="Times New Roman" w:eastAsia="宋体" w:hAnsi="Times New Roman"/>
          <w:sz w:val="24"/>
          <w:szCs w:val="24"/>
        </w:rPr>
      </w:pPr>
      <w:bookmarkStart w:id="42" w:name="_Toc67974075"/>
      <w:r>
        <w:rPr>
          <w:rFonts w:ascii="Times New Roman" w:eastAsia="宋体" w:hAnsi="Times New Roman" w:hint="eastAsia"/>
          <w:sz w:val="24"/>
          <w:szCs w:val="24"/>
        </w:rPr>
        <w:t>（</w:t>
      </w:r>
      <w:r w:rsidR="00B01C1B">
        <w:rPr>
          <w:rFonts w:ascii="Times New Roman" w:eastAsia="宋体" w:hAnsi="Times New Roman" w:hint="eastAsia"/>
          <w:sz w:val="24"/>
          <w:szCs w:val="24"/>
        </w:rPr>
        <w:t>五</w:t>
      </w:r>
      <w:r>
        <w:rPr>
          <w:rFonts w:ascii="Times New Roman" w:eastAsia="宋体" w:hAnsi="Times New Roman" w:hint="eastAsia"/>
          <w:sz w:val="24"/>
          <w:szCs w:val="24"/>
        </w:rPr>
        <w:t>）</w:t>
      </w:r>
      <w:r w:rsidRPr="00DE5989">
        <w:rPr>
          <w:rFonts w:ascii="Times New Roman" w:eastAsia="宋体" w:hAnsi="Times New Roman"/>
          <w:sz w:val="24"/>
          <w:szCs w:val="24"/>
        </w:rPr>
        <w:t>工艺流程图</w:t>
      </w:r>
      <w:bookmarkEnd w:id="42"/>
    </w:p>
    <w:p w:rsidR="00DE212F" w:rsidRPr="003F3B3C" w:rsidRDefault="00DE212F" w:rsidP="00DE212F">
      <w:pPr>
        <w:spacing w:line="380" w:lineRule="exact"/>
        <w:ind w:firstLineChars="200" w:firstLine="480"/>
        <w:rPr>
          <w:rFonts w:ascii="宋体" w:hAnsi="宋体"/>
          <w:sz w:val="24"/>
          <w:szCs w:val="24"/>
        </w:rPr>
      </w:pPr>
      <w:r w:rsidRPr="003F3B3C">
        <w:rPr>
          <w:rFonts w:ascii="宋体" w:hAnsi="宋体" w:hint="eastAsia"/>
          <w:sz w:val="24"/>
          <w:szCs w:val="24"/>
        </w:rPr>
        <w:t>原有污水处理工艺流程框图如下：</w:t>
      </w:r>
    </w:p>
    <w:p w:rsidR="00DE212F" w:rsidRPr="00142E6B" w:rsidRDefault="007B427A" w:rsidP="00DE212F">
      <w:pPr>
        <w:ind w:firstLine="480"/>
        <w:rPr>
          <w:rFonts w:ascii="宋体" w:hAnsi="宋体"/>
          <w:szCs w:val="21"/>
        </w:rPr>
      </w:pPr>
      <w:r>
        <w:rPr>
          <w:rFonts w:ascii="宋体" w:hAnsi="宋体"/>
          <w:szCs w:val="21"/>
        </w:rPr>
        <w:pict>
          <v:shapetype id="_x0000_t202" coordsize="21600,21600" o:spt="202" path="m,l,21600r21600,l21600,xe">
            <v:stroke joinstyle="miter"/>
            <v:path gradientshapeok="t" o:connecttype="rect"/>
          </v:shapetype>
          <v:shape id="文本框 2" o:spid="_x0000_s1107" type="#_x0000_t202" style="position:absolute;left:0;text-align:left;margin-left:175.4pt;margin-top:1pt;width:100.5pt;height:25.5pt;z-index:251725824" strokecolor="white" strokeweight="1.5pt">
            <v:textbox style="mso-next-textbox:#文本框 2">
              <w:txbxContent>
                <w:p w:rsidR="00DE212F" w:rsidRDefault="00DE212F" w:rsidP="00DE212F">
                  <w:pPr>
                    <w:pStyle w:val="ac"/>
                  </w:pPr>
                  <w:r>
                    <w:rPr>
                      <w:rFonts w:hint="eastAsia"/>
                    </w:rPr>
                    <w:t>医疗、生活污水</w:t>
                  </w:r>
                </w:p>
              </w:txbxContent>
            </v:textbox>
          </v:shape>
        </w:pict>
      </w:r>
    </w:p>
    <w:p w:rsidR="00DE212F" w:rsidRPr="00142E6B" w:rsidRDefault="007B427A" w:rsidP="00DE212F">
      <w:pPr>
        <w:ind w:firstLine="480"/>
        <w:rPr>
          <w:rFonts w:ascii="宋体" w:hAnsi="宋体"/>
          <w:szCs w:val="21"/>
        </w:rPr>
      </w:pPr>
      <w:r>
        <w:rPr>
          <w:rFonts w:ascii="宋体" w:hAnsi="宋体"/>
        </w:rPr>
        <w:pict>
          <v:group id="组合 81" o:spid="_x0000_s1116" style="position:absolute;left:0;text-align:left;margin-left:25.65pt;margin-top:9.55pt;width:298.45pt;height:246.25pt;z-index:251735040" coordorigin="4731,8417" coordsize="5969,4925">
            <v:shape id="文本框 4" o:spid="_x0000_s1117" type="#_x0000_t202" style="position:absolute;left:8024;top:8815;width:1440;height:450" strokeweight="1.5pt">
              <v:textbox style="mso-next-textbox:#文本框 4">
                <w:txbxContent>
                  <w:p w:rsidR="00DE212F" w:rsidRDefault="00DE212F" w:rsidP="00DE212F">
                    <w:pPr>
                      <w:pStyle w:val="ac"/>
                      <w:jc w:val="center"/>
                    </w:pPr>
                    <w:r>
                      <w:rPr>
                        <w:rFonts w:hint="eastAsia"/>
                      </w:rPr>
                      <w:t>化粪池</w:t>
                    </w:r>
                  </w:p>
                </w:txbxContent>
              </v:textbox>
            </v:shape>
            <v:shape id="文本框 6" o:spid="_x0000_s1118" type="#_x0000_t202" style="position:absolute;left:7987;top:9659;width:1515;height:466" strokeweight="1.5pt">
              <v:textbox style="mso-next-textbox:#文本框 6">
                <w:txbxContent>
                  <w:p w:rsidR="00DE212F" w:rsidRDefault="00DE212F" w:rsidP="00DE212F">
                    <w:pPr>
                      <w:pStyle w:val="ac"/>
                      <w:ind w:right="240"/>
                      <w:jc w:val="right"/>
                    </w:pPr>
                    <w:r>
                      <w:rPr>
                        <w:rFonts w:hint="eastAsia"/>
                      </w:rPr>
                      <w:t>调节池</w:t>
                    </w:r>
                  </w:p>
                </w:txbxContent>
              </v:textbox>
            </v:shape>
            <v:shape id="文本框 11" o:spid="_x0000_s1119" type="#_x0000_t202" style="position:absolute;left:7593;top:10525;width:2151;height:450" strokeweight="1.5pt">
              <v:textbox style="mso-next-textbox:#文本框 11">
                <w:txbxContent>
                  <w:p w:rsidR="00DE212F" w:rsidRDefault="00DE212F" w:rsidP="00DE212F">
                    <w:pPr>
                      <w:pStyle w:val="ac"/>
                      <w:jc w:val="center"/>
                    </w:pPr>
                    <w:r>
                      <w:rPr>
                        <w:rFonts w:hint="eastAsia"/>
                      </w:rPr>
                      <w:t>好氧池</w:t>
                    </w:r>
                  </w:p>
                </w:txbxContent>
              </v:textbox>
            </v:shape>
            <v:shape id="文本框 13" o:spid="_x0000_s1120" type="#_x0000_t202" style="position:absolute;left:7968;top:11337;width:1515;height:450" strokeweight="1.5pt">
              <v:textbox style="mso-next-textbox:#文本框 13">
                <w:txbxContent>
                  <w:p w:rsidR="00DE212F" w:rsidRDefault="00DE212F" w:rsidP="00DE212F">
                    <w:pPr>
                      <w:pStyle w:val="ac"/>
                      <w:jc w:val="center"/>
                      <w:rPr>
                        <w:sz w:val="21"/>
                        <w:szCs w:val="21"/>
                      </w:rPr>
                    </w:pPr>
                    <w:r>
                      <w:rPr>
                        <w:rFonts w:hint="eastAsia"/>
                        <w:sz w:val="21"/>
                        <w:szCs w:val="21"/>
                      </w:rPr>
                      <w:t>沉淀池</w:t>
                    </w:r>
                  </w:p>
                </w:txbxContent>
              </v:textbox>
            </v:shape>
            <v:shape id="文本框 15" o:spid="_x0000_s1121" type="#_x0000_t202" style="position:absolute;left:8006;top:12094;width:1501;height:495" strokeweight="1.5pt">
              <v:textbox style="mso-next-textbox:#文本框 15">
                <w:txbxContent>
                  <w:p w:rsidR="00DE212F" w:rsidRDefault="00DE212F" w:rsidP="00DE212F">
                    <w:pPr>
                      <w:pStyle w:val="ac"/>
                      <w:jc w:val="center"/>
                      <w:rPr>
                        <w:sz w:val="21"/>
                        <w:szCs w:val="21"/>
                      </w:rPr>
                    </w:pPr>
                    <w:r>
                      <w:rPr>
                        <w:rFonts w:hint="eastAsia"/>
                        <w:sz w:val="21"/>
                        <w:szCs w:val="21"/>
                      </w:rPr>
                      <w:t>消毒池</w:t>
                    </w:r>
                  </w:p>
                </w:txbxContent>
              </v:textbox>
            </v:shape>
            <v:line id="直线 5" o:spid="_x0000_s1122" style="position:absolute" from="8750,9253" to="8751,9684" strokeweight="1.25pt">
              <v:fill o:detectmouseclick="t"/>
              <v:stroke endarrow="classic" endarrowwidth="narrow" endarrowlength="long"/>
            </v:line>
            <v:line id="直线 12" o:spid="_x0000_s1123" style="position:absolute" from="8743,10993" to="8744,11424" strokeweight="1.25pt">
              <v:fill o:detectmouseclick="t"/>
              <v:stroke endarrow="classic" endarrowwidth="narrow" endarrowlength="long"/>
            </v:line>
            <v:line id="直线 14" o:spid="_x0000_s1124" style="position:absolute" from="8746,11689" to="8747,12120" strokeweight="1.25pt">
              <v:fill o:detectmouseclick="t"/>
              <v:stroke endarrow="classic" endarrowwidth="narrow" endarrowlength="long"/>
            </v:line>
            <v:shape id="文本框 17" o:spid="_x0000_s1125" type="#_x0000_t202" style="position:absolute;left:4731;top:12124;width:2429;height:570" strokecolor="white" strokeweight="1.5pt">
              <v:textbox style="mso-next-textbox:#文本框 17">
                <w:txbxContent>
                  <w:p w:rsidR="00DE212F" w:rsidRDefault="00DE212F" w:rsidP="00DE212F">
                    <w:pPr>
                      <w:ind w:firstLineChars="100" w:firstLine="210"/>
                    </w:pPr>
                    <w:r>
                      <w:rPr>
                        <w:rFonts w:hint="eastAsia"/>
                      </w:rPr>
                      <w:t>次氯酸钠消毒液</w:t>
                    </w:r>
                  </w:p>
                </w:txbxContent>
              </v:textbox>
            </v:shape>
            <v:shapetype id="_x0000_t32" coordsize="21600,21600" o:spt="32" o:oned="t" path="m,l21600,21600e" filled="f">
              <v:path arrowok="t" fillok="f" o:connecttype="none"/>
              <o:lock v:ext="edit" shapetype="t"/>
            </v:shapetype>
            <v:shape id="自选图形 16" o:spid="_x0000_s1126" type="#_x0000_t32" style="position:absolute;left:7231;top:12335;width:544;height:18;flip:y" strokeweight="1.5pt">
              <v:fill o:detectmouseclick="t"/>
              <v:stroke dashstyle="longDashDot" endarrow="classic"/>
            </v:shape>
            <v:shape id="文本框 7" o:spid="_x0000_s1127" type="#_x0000_t202" style="position:absolute;left:8690;top:10185;width:2010;height:510" filled="f" stroked="f" strokeweight="1.5pt">
              <v:fill o:detectmouseclick="t"/>
              <v:textbox style="mso-next-textbox:#文本框 7">
                <w:txbxContent>
                  <w:p w:rsidR="00DE212F" w:rsidRDefault="00DE212F" w:rsidP="00DE212F">
                    <w:pPr>
                      <w:pStyle w:val="ac"/>
                    </w:pPr>
                    <w:r>
                      <w:rPr>
                        <w:rFonts w:hint="eastAsia"/>
                      </w:rPr>
                      <w:t>泵</w:t>
                    </w:r>
                  </w:p>
                  <w:p w:rsidR="00DE212F" w:rsidRDefault="00DE212F" w:rsidP="00DE212F">
                    <w:pPr>
                      <w:ind w:firstLine="480"/>
                    </w:pPr>
                  </w:p>
                </w:txbxContent>
              </v:textbox>
            </v:shape>
            <v:shape id="文本框 9" o:spid="_x0000_s1128" type="#_x0000_t202" style="position:absolute;left:5712;top:10544;width:1140;height:510" strokecolor="white" strokeweight="1.5pt">
              <v:textbox style="mso-next-textbox:#文本框 9">
                <w:txbxContent>
                  <w:p w:rsidR="00DE212F" w:rsidRDefault="00DE212F" w:rsidP="00DE212F">
                    <w:pPr>
                      <w:pStyle w:val="ac"/>
                    </w:pPr>
                    <w:r>
                      <w:rPr>
                        <w:rFonts w:hint="eastAsia"/>
                      </w:rPr>
                      <w:t>鼓风机</w:t>
                    </w:r>
                  </w:p>
                </w:txbxContent>
              </v:textbox>
            </v:shape>
            <v:shape id="自选图形 10" o:spid="_x0000_s1129" type="#_x0000_t32" style="position:absolute;left:6980;top:10802;width:462;height:1" strokeweight="1.5pt">
              <v:fill o:detectmouseclick="t"/>
              <v:stroke dashstyle="1 1" endarrow="classic" endcap="round"/>
            </v:shape>
            <v:line id="直线 18" o:spid="_x0000_s1130" style="position:absolute" from="8761,12554" to="8762,12985" strokeweight="1.25pt">
              <v:fill o:detectmouseclick="t"/>
              <v:stroke endarrow="classic" endarrowwidth="narrow" endarrowlength="long"/>
            </v:line>
            <v:shape id="文本框 19" o:spid="_x0000_s1131" type="#_x0000_t202" style="position:absolute;left:8006;top:12922;width:1515;height:420" stroked="f" strokeweight="1.5pt">
              <v:textbox style="mso-next-textbox:#文本框 19">
                <w:txbxContent>
                  <w:p w:rsidR="00DE212F" w:rsidRDefault="00DE212F" w:rsidP="00DE212F">
                    <w:pPr>
                      <w:pStyle w:val="ac"/>
                      <w:jc w:val="center"/>
                    </w:pPr>
                    <w:r>
                      <w:rPr>
                        <w:rFonts w:hint="eastAsia"/>
                      </w:rPr>
                      <w:t>达标出水</w:t>
                    </w:r>
                  </w:p>
                </w:txbxContent>
              </v:textbox>
            </v:shape>
            <v:line id="直线 3" o:spid="_x0000_s1132" style="position:absolute" from="8741,8417" to="8742,8848" strokeweight="1.25pt">
              <v:fill o:detectmouseclick="t"/>
              <v:stroke endarrow="classic" endarrowwidth="narrow" endarrowlength="long"/>
            </v:line>
          </v:group>
        </w:pict>
      </w:r>
    </w:p>
    <w:p w:rsidR="00DE212F" w:rsidRPr="00142E6B" w:rsidRDefault="00DE212F" w:rsidP="00DE212F">
      <w:pPr>
        <w:pStyle w:val="ab"/>
        <w:rPr>
          <w:rFonts w:ascii="宋体" w:hAnsi="宋体"/>
          <w:szCs w:val="21"/>
        </w:rPr>
      </w:pPr>
    </w:p>
    <w:p w:rsidR="00DE212F" w:rsidRPr="00142E6B" w:rsidRDefault="007B427A" w:rsidP="00DE212F">
      <w:pPr>
        <w:pStyle w:val="ab"/>
        <w:rPr>
          <w:rFonts w:ascii="宋体" w:hAnsi="宋体"/>
          <w:szCs w:val="21"/>
        </w:rPr>
      </w:pPr>
      <w:r>
        <w:rPr>
          <w:rFonts w:ascii="宋体" w:hAnsi="宋体"/>
          <w:bCs/>
          <w:szCs w:val="21"/>
        </w:rPr>
        <w:pict>
          <v:shape id="文本框 21" o:spid="_x0000_s1108" type="#_x0000_t202" style="position:absolute;left:0;text-align:left;margin-left:374pt;margin-top:8.35pt;width:85.85pt;height:28.5pt;z-index:251726848;mso-position-horizontal-relative:margin" strokecolor="white" strokeweight="1.5pt">
            <v:textbox style="mso-next-textbox:#文本框 21">
              <w:txbxContent>
                <w:p w:rsidR="00DE212F" w:rsidRDefault="00DE212F" w:rsidP="00DE212F">
                  <w:pPr>
                    <w:ind w:firstLineChars="100" w:firstLine="210"/>
                  </w:pPr>
                  <w:r>
                    <w:rPr>
                      <w:rFonts w:hint="eastAsia"/>
                    </w:rPr>
                    <w:t>污水管线</w:t>
                  </w:r>
                </w:p>
              </w:txbxContent>
            </v:textbox>
            <w10:wrap anchorx="margin"/>
          </v:shape>
        </w:pict>
      </w:r>
    </w:p>
    <w:p w:rsidR="00DE212F" w:rsidRPr="00142E6B" w:rsidRDefault="007B427A" w:rsidP="00DE212F">
      <w:pPr>
        <w:pStyle w:val="ab"/>
        <w:rPr>
          <w:rFonts w:ascii="宋体" w:hAnsi="宋体"/>
          <w:szCs w:val="21"/>
        </w:rPr>
      </w:pPr>
      <w:r>
        <w:rPr>
          <w:rFonts w:ascii="宋体" w:hAnsi="宋体"/>
          <w:bCs/>
          <w:szCs w:val="21"/>
        </w:rPr>
        <w:pict>
          <v:shape id="自选图形 23" o:spid="_x0000_s1113" type="#_x0000_t32" style="position:absolute;left:0;text-align:left;margin-left:327pt;margin-top:4.95pt;width:42pt;height:0;z-index:251731968" o:connectortype="straight" strokeweight="1.5pt">
            <v:stroke endarrow="classic"/>
          </v:shape>
        </w:pict>
      </w:r>
    </w:p>
    <w:p w:rsidR="00DE212F" w:rsidRPr="00142E6B" w:rsidRDefault="007B427A" w:rsidP="00DE212F">
      <w:pPr>
        <w:pStyle w:val="ab"/>
        <w:rPr>
          <w:rFonts w:ascii="宋体" w:hAnsi="宋体"/>
          <w:szCs w:val="21"/>
        </w:rPr>
      </w:pPr>
      <w:r>
        <w:rPr>
          <w:rFonts w:ascii="宋体" w:hAnsi="宋体"/>
          <w:szCs w:val="21"/>
        </w:rPr>
        <w:pict>
          <v:shape id="文本框 20" o:spid="_x0000_s1111" type="#_x0000_t202" style="position:absolute;left:0;text-align:left;margin-left:374.25pt;margin-top:8.65pt;width:82.6pt;height:28.5pt;z-index:251729920;mso-position-horizontal-relative:margin" strokecolor="white" strokeweight="1.5pt">
            <v:textbox style="mso-next-textbox:#文本框 20">
              <w:txbxContent>
                <w:p w:rsidR="00DE212F" w:rsidRDefault="00DE212F" w:rsidP="00DE212F">
                  <w:pPr>
                    <w:ind w:firstLineChars="100" w:firstLine="210"/>
                  </w:pPr>
                  <w:r>
                    <w:rPr>
                      <w:rFonts w:hint="eastAsia"/>
                    </w:rPr>
                    <w:t>空气管线</w:t>
                  </w:r>
                </w:p>
              </w:txbxContent>
            </v:textbox>
            <w10:wrap anchorx="margin"/>
          </v:shape>
        </w:pict>
      </w:r>
    </w:p>
    <w:p w:rsidR="00DE212F" w:rsidRPr="00142E6B" w:rsidRDefault="007B427A" w:rsidP="00DE212F">
      <w:pPr>
        <w:pStyle w:val="ab"/>
        <w:tabs>
          <w:tab w:val="left" w:pos="6041"/>
        </w:tabs>
        <w:rPr>
          <w:rFonts w:ascii="宋体" w:hAnsi="宋体"/>
          <w:szCs w:val="21"/>
        </w:rPr>
      </w:pPr>
      <w:r>
        <w:rPr>
          <w:rFonts w:ascii="宋体" w:hAnsi="宋体"/>
          <w:szCs w:val="21"/>
        </w:rPr>
        <w:pict>
          <v:shape id="自选图形 22" o:spid="_x0000_s1115" type="#_x0000_t32" style="position:absolute;left:0;text-align:left;margin-left:327.2pt;margin-top:7.5pt;width:42pt;height:.05pt;z-index:251734016" o:connectortype="straight" strokeweight="1.5pt">
            <v:stroke dashstyle="1 1" endarrow="classic" endcap="round"/>
          </v:shape>
        </w:pict>
      </w:r>
      <w:r w:rsidR="00DE212F" w:rsidRPr="00142E6B">
        <w:rPr>
          <w:rFonts w:ascii="宋体" w:hAnsi="宋体"/>
          <w:szCs w:val="21"/>
        </w:rPr>
        <w:tab/>
      </w:r>
    </w:p>
    <w:p w:rsidR="00DE212F" w:rsidRPr="00142E6B" w:rsidRDefault="007B427A" w:rsidP="00DE212F">
      <w:pPr>
        <w:pStyle w:val="ab"/>
        <w:rPr>
          <w:rFonts w:ascii="宋体" w:hAnsi="宋体"/>
          <w:szCs w:val="21"/>
        </w:rPr>
      </w:pPr>
      <w:r>
        <w:rPr>
          <w:rFonts w:ascii="宋体" w:hAnsi="宋体"/>
          <w:bCs/>
          <w:szCs w:val="21"/>
        </w:rPr>
        <w:pict>
          <v:shape id="文本框 24" o:spid="_x0000_s1110" type="#_x0000_t202" style="position:absolute;left:0;text-align:left;margin-left:374.75pt;margin-top:14.55pt;width:80.25pt;height:27.75pt;z-index:251728896;mso-position-horizontal-relative:margin" strokecolor="white" strokeweight="1.5pt">
            <v:textbox style="mso-next-textbox:#文本框 24">
              <w:txbxContent>
                <w:p w:rsidR="00DE212F" w:rsidRDefault="00DE212F" w:rsidP="00DE212F">
                  <w:pPr>
                    <w:ind w:firstLineChars="100" w:firstLine="210"/>
                  </w:pPr>
                  <w:r>
                    <w:rPr>
                      <w:rFonts w:hint="eastAsia"/>
                    </w:rPr>
                    <w:t>污泥管线</w:t>
                  </w:r>
                </w:p>
              </w:txbxContent>
            </v:textbox>
            <w10:wrap anchorx="margin"/>
          </v:shape>
        </w:pict>
      </w:r>
      <w:r>
        <w:rPr>
          <w:rFonts w:ascii="宋体" w:hAnsi="宋体"/>
          <w:szCs w:val="21"/>
        </w:rPr>
        <w:pict>
          <v:line id="直线 8" o:spid="_x0000_s1106" style="position:absolute;left:0;text-align:left;z-index:251724800" from="226.8pt,-.55pt" to="226.85pt,21pt" strokeweight="1.25pt">
            <v:stroke endarrow="classic" endarrowwidth="narrow" endarrowlength="long"/>
          </v:line>
        </w:pict>
      </w:r>
    </w:p>
    <w:p w:rsidR="00DE212F" w:rsidRPr="00142E6B" w:rsidRDefault="007B427A" w:rsidP="00DE212F">
      <w:pPr>
        <w:pStyle w:val="ab"/>
        <w:rPr>
          <w:rFonts w:ascii="宋体" w:hAnsi="宋体"/>
          <w:szCs w:val="21"/>
        </w:rPr>
      </w:pPr>
      <w:r>
        <w:rPr>
          <w:rFonts w:ascii="宋体" w:hAnsi="宋体"/>
          <w:szCs w:val="21"/>
        </w:rPr>
        <w:pict>
          <v:shape id="自选图形 27" o:spid="_x0000_s1114" type="#_x0000_t32" style="position:absolute;left:0;text-align:left;margin-left:330pt;margin-top:12.6pt;width:37.6pt;height:.05pt;z-index:251732992" o:connectortype="straight" strokeweight="1.5pt">
            <v:stroke dashstyle="dash" endarrow="classic"/>
          </v:shape>
        </w:pict>
      </w:r>
    </w:p>
    <w:p w:rsidR="00DE212F" w:rsidRPr="00142E6B" w:rsidRDefault="00DE212F" w:rsidP="00DE212F">
      <w:pPr>
        <w:pStyle w:val="ab"/>
        <w:rPr>
          <w:rFonts w:ascii="宋体" w:hAnsi="宋体"/>
          <w:szCs w:val="21"/>
        </w:rPr>
      </w:pPr>
    </w:p>
    <w:p w:rsidR="00DE212F" w:rsidRPr="00142E6B" w:rsidRDefault="007B427A" w:rsidP="00DE212F">
      <w:pPr>
        <w:pStyle w:val="ab"/>
        <w:rPr>
          <w:rFonts w:ascii="宋体" w:hAnsi="宋体"/>
          <w:szCs w:val="21"/>
        </w:rPr>
      </w:pPr>
      <w:r>
        <w:rPr>
          <w:rFonts w:ascii="宋体" w:hAnsi="宋体"/>
          <w:bCs/>
          <w:szCs w:val="21"/>
        </w:rPr>
        <w:pict>
          <v:shape id="文本框 25" o:spid="_x0000_s1109" type="#_x0000_t202" style="position:absolute;left:0;text-align:left;margin-left:375pt;margin-top:8.25pt;width:82.6pt;height:27.75pt;z-index:251727872;mso-position-horizontal-relative:margin" strokecolor="white" strokeweight="1.5pt">
            <v:textbox style="mso-next-textbox:#文本框 25">
              <w:txbxContent>
                <w:p w:rsidR="00DE212F" w:rsidRDefault="00DE212F" w:rsidP="00DE212F">
                  <w:pPr>
                    <w:ind w:firstLineChars="100" w:firstLine="210"/>
                  </w:pPr>
                  <w:r>
                    <w:rPr>
                      <w:rFonts w:hint="eastAsia"/>
                    </w:rPr>
                    <w:t>加药管线</w:t>
                  </w:r>
                </w:p>
              </w:txbxContent>
            </v:textbox>
            <w10:wrap anchorx="margin"/>
          </v:shape>
        </w:pict>
      </w:r>
    </w:p>
    <w:p w:rsidR="00DE212F" w:rsidRPr="00142E6B" w:rsidRDefault="007B427A" w:rsidP="00DE212F">
      <w:pPr>
        <w:pStyle w:val="ab"/>
        <w:rPr>
          <w:rFonts w:ascii="宋体" w:hAnsi="宋体"/>
          <w:szCs w:val="21"/>
        </w:rPr>
      </w:pPr>
      <w:r>
        <w:rPr>
          <w:rFonts w:ascii="宋体" w:hAnsi="宋体"/>
          <w:bCs/>
          <w:szCs w:val="21"/>
        </w:rPr>
        <w:pict>
          <v:shape id="自选图形 26" o:spid="_x0000_s1112" type="#_x0000_t32" style="position:absolute;left:0;text-align:left;margin-left:329.45pt;margin-top:5.6pt;width:42pt;height:0;z-index:251730944" o:connectortype="straight" strokeweight="1.5pt">
            <v:stroke dashstyle="longDashDot" endarrow="classic"/>
          </v:shape>
        </w:pict>
      </w:r>
    </w:p>
    <w:p w:rsidR="00DE212F" w:rsidRPr="00142E6B" w:rsidRDefault="00DE212F" w:rsidP="00DE212F">
      <w:pPr>
        <w:pStyle w:val="ab"/>
        <w:rPr>
          <w:rFonts w:ascii="宋体" w:hAnsi="宋体"/>
          <w:szCs w:val="21"/>
        </w:rPr>
      </w:pPr>
    </w:p>
    <w:p w:rsidR="00DE212F" w:rsidRPr="00142E6B" w:rsidRDefault="00DE212F" w:rsidP="00DE212F">
      <w:pPr>
        <w:pStyle w:val="ab"/>
        <w:rPr>
          <w:rFonts w:ascii="宋体" w:hAnsi="宋体"/>
          <w:szCs w:val="21"/>
        </w:rPr>
      </w:pPr>
    </w:p>
    <w:p w:rsidR="00DE212F" w:rsidRPr="00142E6B" w:rsidRDefault="00DE212F" w:rsidP="00DE212F">
      <w:pPr>
        <w:pStyle w:val="ab"/>
        <w:rPr>
          <w:rFonts w:ascii="宋体" w:hAnsi="宋体"/>
          <w:szCs w:val="21"/>
        </w:rPr>
      </w:pPr>
    </w:p>
    <w:p w:rsidR="00DE212F" w:rsidRPr="00142E6B" w:rsidRDefault="00DE212F" w:rsidP="00DE212F">
      <w:pPr>
        <w:pStyle w:val="ab"/>
        <w:rPr>
          <w:rFonts w:ascii="宋体" w:hAnsi="宋体"/>
          <w:szCs w:val="21"/>
        </w:rPr>
      </w:pPr>
    </w:p>
    <w:p w:rsidR="00DE212F" w:rsidRPr="00142E6B" w:rsidRDefault="00DE212F" w:rsidP="00DE212F">
      <w:pPr>
        <w:ind w:firstLine="480"/>
        <w:rPr>
          <w:rFonts w:ascii="宋体" w:hAnsi="宋体"/>
          <w:bCs/>
          <w:szCs w:val="21"/>
        </w:rPr>
      </w:pPr>
    </w:p>
    <w:p w:rsidR="00DE212F" w:rsidRPr="00142E6B" w:rsidRDefault="00DE212F" w:rsidP="00DE212F">
      <w:pPr>
        <w:spacing w:line="336" w:lineRule="auto"/>
        <w:ind w:firstLine="3360"/>
        <w:jc w:val="center"/>
        <w:rPr>
          <w:rFonts w:ascii="宋体" w:hAnsi="宋体"/>
          <w:szCs w:val="21"/>
        </w:rPr>
      </w:pPr>
    </w:p>
    <w:p w:rsidR="00DE212F" w:rsidRPr="00142E6B" w:rsidRDefault="00DE212F" w:rsidP="00DE212F">
      <w:pPr>
        <w:spacing w:line="336" w:lineRule="auto"/>
        <w:ind w:firstLine="3360"/>
        <w:rPr>
          <w:rFonts w:ascii="宋体" w:hAnsi="宋体"/>
          <w:szCs w:val="21"/>
        </w:rPr>
      </w:pPr>
      <w:r w:rsidRPr="00142E6B">
        <w:rPr>
          <w:rFonts w:ascii="宋体" w:hAnsi="宋体"/>
          <w:szCs w:val="21"/>
        </w:rPr>
        <w:t xml:space="preserve">图1 </w:t>
      </w:r>
      <w:r w:rsidRPr="00142E6B">
        <w:rPr>
          <w:rFonts w:ascii="宋体" w:hAnsi="宋体" w:hint="eastAsia"/>
          <w:szCs w:val="21"/>
        </w:rPr>
        <w:t>原有</w:t>
      </w:r>
      <w:r w:rsidRPr="00142E6B">
        <w:rPr>
          <w:rFonts w:ascii="宋体" w:hAnsi="宋体"/>
          <w:szCs w:val="21"/>
        </w:rPr>
        <w:t>工艺流程图</w:t>
      </w:r>
    </w:p>
    <w:p w:rsidR="00DE212F" w:rsidRPr="00DE5989" w:rsidRDefault="00DE212F" w:rsidP="00DE212F">
      <w:pPr>
        <w:spacing w:line="520" w:lineRule="exact"/>
        <w:rPr>
          <w:rFonts w:ascii="Times New Roman" w:eastAsia="宋体" w:hAnsi="Times New Roman"/>
          <w:b/>
          <w:bCs/>
          <w:sz w:val="24"/>
          <w:szCs w:val="24"/>
        </w:rPr>
      </w:pPr>
    </w:p>
    <w:p w:rsidR="00DE212F" w:rsidRPr="003F3B3C" w:rsidRDefault="00DE212F" w:rsidP="00DE212F">
      <w:pPr>
        <w:ind w:firstLineChars="200" w:firstLine="480"/>
        <w:rPr>
          <w:rFonts w:ascii="Times New Roman" w:eastAsia="宋体" w:hAnsi="Times New Roman"/>
          <w:sz w:val="24"/>
          <w:szCs w:val="24"/>
        </w:rPr>
      </w:pPr>
      <w:r>
        <w:rPr>
          <w:rFonts w:ascii="宋体" w:hAnsi="宋体" w:hint="eastAsia"/>
          <w:sz w:val="24"/>
          <w:szCs w:val="24"/>
        </w:rPr>
        <w:t>改造后</w:t>
      </w:r>
      <w:r w:rsidRPr="003F3B3C">
        <w:rPr>
          <w:rFonts w:ascii="宋体" w:hAnsi="宋体" w:hint="eastAsia"/>
          <w:sz w:val="24"/>
          <w:szCs w:val="24"/>
        </w:rPr>
        <w:t>污水处理工艺流程框图如下：</w:t>
      </w:r>
    </w:p>
    <w:bookmarkEnd w:id="39"/>
    <w:bookmarkEnd w:id="40"/>
    <w:bookmarkEnd w:id="41"/>
    <w:p w:rsidR="00DE212F" w:rsidRPr="00DE5989" w:rsidRDefault="00DE212F" w:rsidP="00DE212F">
      <w:pPr>
        <w:spacing w:line="360" w:lineRule="auto"/>
        <w:jc w:val="center"/>
        <w:rPr>
          <w:rFonts w:ascii="Times New Roman" w:eastAsia="宋体" w:hAnsi="Times New Roman"/>
          <w:sz w:val="24"/>
          <w:szCs w:val="24"/>
        </w:rPr>
      </w:pPr>
      <w:r>
        <w:rPr>
          <w:rFonts w:ascii="Times New Roman" w:eastAsia="宋体" w:hAnsi="Times New Roman"/>
          <w:noProof/>
          <w:sz w:val="24"/>
          <w:szCs w:val="24"/>
        </w:rPr>
        <w:lastRenderedPageBreak/>
        <w:drawing>
          <wp:inline distT="0" distB="0" distL="0" distR="0">
            <wp:extent cx="4381500" cy="4772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4772025"/>
                    </a:xfrm>
                    <a:prstGeom prst="rect">
                      <a:avLst/>
                    </a:prstGeom>
                    <a:noFill/>
                    <a:ln>
                      <a:noFill/>
                    </a:ln>
                  </pic:spPr>
                </pic:pic>
              </a:graphicData>
            </a:graphic>
          </wp:inline>
        </w:drawing>
      </w:r>
      <w:r w:rsidR="007B427A">
        <w:rPr>
          <w:rFonts w:ascii="Tahoma" w:eastAsia="微软雅黑" w:hAnsi="Tahoma"/>
          <w:noProof/>
          <w:kern w:val="0"/>
          <w:sz w:val="22"/>
        </w:rPr>
        <w:pict>
          <v:line id="直接连接符 4" o:spid="_x0000_s1105" style="position:absolute;left:0;text-align:left;z-index:251723776;visibility:visible;mso-wrap-distance-top:-3e-5mm;mso-wrap-distance-bottom:-3e-5mm;mso-position-horizontal-relative:text;mso-position-vertical-relative:text" from="612pt,26.65pt" to="9in,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" strokecolor="#c90" strokeweight="1.25pt">
            <v:stroke endarrow="block" endarrowlength="long"/>
          </v:line>
        </w:pict>
      </w:r>
      <w:r w:rsidR="007B427A">
        <w:rPr>
          <w:rFonts w:ascii="Tahoma" w:eastAsia="微软雅黑" w:hAnsi="Tahoma"/>
          <w:noProof/>
          <w:kern w:val="0"/>
          <w:sz w:val="22"/>
        </w:rPr>
        <w:pict>
          <v:shape id="文本框 3" o:spid="_x0000_s1104" type="#_x0000_t202" style="position:absolute;left:0;text-align:left;margin-left:590.7pt;margin-top:3.25pt;width:93.3pt;height:25.5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wwIAALo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" filled="f" stroked="f">
            <v:textbox>
              <w:txbxContent>
                <w:p w:rsidR="00DE212F" w:rsidRDefault="00DE212F" w:rsidP="00DE212F">
                  <w:pPr>
                    <w:jc w:val="center"/>
                    <w:rPr>
                      <w:rFonts w:eastAsia="黑体"/>
                      <w:sz w:val="24"/>
                    </w:rPr>
                  </w:pPr>
                  <w:r>
                    <w:rPr>
                      <w:rFonts w:eastAsia="黑体" w:hint="eastAsia"/>
                      <w:sz w:val="24"/>
                    </w:rPr>
                    <w:t>泥饼外运</w:t>
                  </w:r>
                </w:p>
              </w:txbxContent>
            </v:textbox>
          </v:shape>
        </w:pict>
      </w:r>
    </w:p>
    <w:p w:rsidR="00DE212F" w:rsidRDefault="00DE212F" w:rsidP="00DE212F">
      <w:pPr>
        <w:spacing w:line="336" w:lineRule="auto"/>
        <w:ind w:firstLine="3360"/>
        <w:rPr>
          <w:rFonts w:ascii="宋体" w:hAnsi="宋体"/>
          <w:szCs w:val="21"/>
        </w:rPr>
      </w:pPr>
      <w:bookmarkStart w:id="43" w:name="_Toc347134591"/>
      <w:bookmarkStart w:id="44" w:name="_Toc350848939"/>
      <w:bookmarkStart w:id="45" w:name="_Toc352315880"/>
      <w:bookmarkStart w:id="46" w:name="_Toc67974077"/>
      <w:r w:rsidRPr="00142E6B">
        <w:rPr>
          <w:rFonts w:ascii="宋体" w:hAnsi="宋体"/>
          <w:szCs w:val="21"/>
        </w:rPr>
        <w:t>图</w:t>
      </w:r>
      <w:r>
        <w:rPr>
          <w:rFonts w:ascii="宋体" w:hAnsi="宋体" w:hint="eastAsia"/>
          <w:szCs w:val="21"/>
        </w:rPr>
        <w:t>2</w:t>
      </w:r>
      <w:r w:rsidRPr="00142E6B">
        <w:rPr>
          <w:rFonts w:ascii="宋体" w:hAnsi="宋体"/>
          <w:szCs w:val="21"/>
        </w:rPr>
        <w:t xml:space="preserve"> </w:t>
      </w:r>
      <w:r>
        <w:rPr>
          <w:rFonts w:ascii="宋体" w:hAnsi="宋体" w:hint="eastAsia"/>
          <w:szCs w:val="21"/>
        </w:rPr>
        <w:t>改造后</w:t>
      </w:r>
      <w:r w:rsidRPr="00142E6B">
        <w:rPr>
          <w:rFonts w:ascii="宋体" w:hAnsi="宋体"/>
          <w:szCs w:val="21"/>
        </w:rPr>
        <w:t>工艺流程图</w:t>
      </w:r>
    </w:p>
    <w:p w:rsidR="00DE212F" w:rsidRPr="00DE5989" w:rsidRDefault="00453785" w:rsidP="00453785">
      <w:pPr>
        <w:spacing w:line="520" w:lineRule="exact"/>
        <w:rPr>
          <w:rFonts w:ascii="宋体" w:eastAsia="宋体" w:hAnsi="宋体"/>
          <w:sz w:val="24"/>
          <w:szCs w:val="24"/>
        </w:rPr>
      </w:pPr>
      <w:r>
        <w:rPr>
          <w:rFonts w:ascii="宋体" w:eastAsia="宋体" w:hAnsi="宋体" w:hint="eastAsia"/>
          <w:sz w:val="24"/>
          <w:szCs w:val="24"/>
        </w:rPr>
        <w:t>（</w:t>
      </w:r>
      <w:r w:rsidR="00B01C1B">
        <w:rPr>
          <w:rFonts w:ascii="宋体" w:eastAsia="宋体" w:hAnsi="宋体" w:hint="eastAsia"/>
          <w:sz w:val="24"/>
          <w:szCs w:val="24"/>
        </w:rPr>
        <w:t>六</w:t>
      </w:r>
      <w:r>
        <w:rPr>
          <w:rFonts w:ascii="宋体" w:eastAsia="宋体" w:hAnsi="宋体" w:hint="eastAsia"/>
          <w:sz w:val="24"/>
          <w:szCs w:val="24"/>
        </w:rPr>
        <w:t>）</w:t>
      </w:r>
      <w:r w:rsidR="00DE212F" w:rsidRPr="00DE5989">
        <w:rPr>
          <w:rFonts w:ascii="宋体" w:eastAsia="宋体" w:hAnsi="宋体" w:hint="eastAsia"/>
          <w:sz w:val="24"/>
          <w:szCs w:val="24"/>
        </w:rPr>
        <w:t xml:space="preserve"> 工艺</w:t>
      </w:r>
      <w:r w:rsidR="00DE212F" w:rsidRPr="00DE5989">
        <w:rPr>
          <w:rFonts w:ascii="宋体" w:eastAsia="宋体" w:hAnsi="宋体"/>
          <w:sz w:val="24"/>
          <w:szCs w:val="24"/>
        </w:rPr>
        <w:t>设计</w:t>
      </w:r>
      <w:bookmarkEnd w:id="43"/>
      <w:bookmarkEnd w:id="44"/>
      <w:bookmarkEnd w:id="45"/>
      <w:bookmarkEnd w:id="46"/>
    </w:p>
    <w:p w:rsidR="00DE212F" w:rsidRPr="00DE5989" w:rsidRDefault="00DE212F" w:rsidP="00DE212F">
      <w:pPr>
        <w:spacing w:line="520" w:lineRule="exact"/>
        <w:rPr>
          <w:rFonts w:ascii="宋体" w:eastAsia="宋体" w:hAnsi="宋体"/>
          <w:sz w:val="24"/>
          <w:szCs w:val="24"/>
        </w:rPr>
      </w:pPr>
      <w:bookmarkStart w:id="47" w:name="_Toc67974081"/>
      <w:r w:rsidRPr="00DE5989">
        <w:rPr>
          <w:rFonts w:ascii="宋体" w:eastAsia="宋体" w:hAnsi="宋体" w:hint="eastAsia"/>
          <w:sz w:val="24"/>
          <w:szCs w:val="24"/>
        </w:rPr>
        <w:t>1、</w:t>
      </w:r>
      <w:r w:rsidRPr="00DE5989">
        <w:rPr>
          <w:rFonts w:ascii="宋体" w:eastAsia="宋体" w:hAnsi="宋体"/>
          <w:sz w:val="24"/>
          <w:szCs w:val="24"/>
        </w:rPr>
        <w:t>调节池</w:t>
      </w:r>
      <w:r w:rsidRPr="00DE5989">
        <w:rPr>
          <w:rFonts w:ascii="宋体" w:eastAsia="宋体" w:hAnsi="宋体" w:hint="eastAsia"/>
          <w:sz w:val="24"/>
          <w:szCs w:val="24"/>
        </w:rPr>
        <w:t>（新建）</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主要功能：调整污水水质水量的均衡性，确保后续处理连续运行，并对污水进行提升，为后续处理设施提供足够势能。</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结构类型：</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池    数：1座</w:t>
      </w:r>
    </w:p>
    <w:p w:rsidR="00DE212F" w:rsidRPr="00DE5989"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寸：3.3×2.4×1.8m</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（1）</w:t>
      </w:r>
      <w:r w:rsidRPr="00DE5989">
        <w:rPr>
          <w:rFonts w:ascii="宋体" w:eastAsia="宋体" w:hAnsi="宋体"/>
          <w:sz w:val="24"/>
          <w:szCs w:val="24"/>
        </w:rPr>
        <w:t>潜污泵</w:t>
      </w:r>
      <w:r w:rsidRPr="00DE5989">
        <w:rPr>
          <w:rFonts w:ascii="宋体" w:eastAsia="宋体" w:hAnsi="宋体" w:hint="eastAsia"/>
          <w:sz w:val="24"/>
          <w:szCs w:val="24"/>
        </w:rPr>
        <w:t>（已有）</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量：2台，1用1备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（2）</w:t>
      </w:r>
      <w:r w:rsidRPr="00DE5989">
        <w:rPr>
          <w:rFonts w:ascii="宋体" w:eastAsia="宋体" w:hAnsi="宋体"/>
          <w:sz w:val="24"/>
          <w:szCs w:val="24"/>
        </w:rPr>
        <w:t>曝气</w:t>
      </w:r>
      <w:r>
        <w:rPr>
          <w:rFonts w:ascii="宋体" w:eastAsia="宋体" w:hAnsi="宋体" w:hint="eastAsia"/>
          <w:sz w:val="24"/>
          <w:szCs w:val="24"/>
        </w:rPr>
        <w:t>搅拌</w:t>
      </w:r>
      <w:r w:rsidRPr="00DE5989">
        <w:rPr>
          <w:rFonts w:ascii="宋体" w:eastAsia="宋体" w:hAnsi="宋体"/>
          <w:sz w:val="24"/>
          <w:szCs w:val="24"/>
        </w:rPr>
        <w:t>系统</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lastRenderedPageBreak/>
        <w:t>数    量：1套</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（3）液位控制</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量：1套</w:t>
      </w:r>
    </w:p>
    <w:p w:rsidR="00DE212F" w:rsidRPr="00DE5989" w:rsidRDefault="00DE212F" w:rsidP="00DE212F">
      <w:pPr>
        <w:spacing w:line="520" w:lineRule="exact"/>
        <w:rPr>
          <w:rFonts w:ascii="宋体" w:eastAsia="宋体" w:hAnsi="宋体"/>
          <w:sz w:val="24"/>
          <w:szCs w:val="24"/>
        </w:rPr>
      </w:pPr>
      <w:r w:rsidRPr="00DE5989">
        <w:rPr>
          <w:rFonts w:ascii="宋体" w:eastAsia="宋体" w:hAnsi="宋体" w:hint="eastAsia"/>
          <w:sz w:val="24"/>
          <w:szCs w:val="24"/>
        </w:rPr>
        <w:t>2、厌氧池</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w:t>
      </w:r>
      <w:r w:rsidRPr="00DE5989">
        <w:rPr>
          <w:rFonts w:ascii="宋体" w:eastAsia="宋体" w:hAnsi="宋体" w:hint="eastAsia"/>
          <w:sz w:val="24"/>
          <w:szCs w:val="24"/>
        </w:rPr>
        <w:t>通过</w:t>
      </w:r>
      <w:proofErr w:type="gramStart"/>
      <w:r w:rsidRPr="00DE5989">
        <w:rPr>
          <w:rFonts w:ascii="宋体" w:eastAsia="宋体" w:hAnsi="宋体" w:hint="eastAsia"/>
          <w:sz w:val="24"/>
          <w:szCs w:val="24"/>
        </w:rPr>
        <w:t>聚磷菌生</w:t>
      </w:r>
      <w:proofErr w:type="gramEnd"/>
      <w:r w:rsidRPr="00DE5989">
        <w:rPr>
          <w:rFonts w:ascii="宋体" w:eastAsia="宋体" w:hAnsi="宋体" w:hint="eastAsia"/>
          <w:sz w:val="24"/>
          <w:szCs w:val="24"/>
        </w:rPr>
        <w:t>化除磷；</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构 筑 物：</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池    数：1座</w:t>
      </w:r>
    </w:p>
    <w:p w:rsidR="00DE212F" w:rsidRPr="00DE5989"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w:t>
      </w:r>
      <w:r>
        <w:rPr>
          <w:rFonts w:ascii="宋体" w:eastAsia="宋体" w:hAnsi="宋体" w:hint="eastAsia"/>
          <w:sz w:val="24"/>
          <w:szCs w:val="24"/>
        </w:rPr>
        <w:t>1.544</w:t>
      </w:r>
      <w:r w:rsidRPr="00DE5989">
        <w:rPr>
          <w:rFonts w:ascii="宋体" w:eastAsia="宋体" w:hAnsi="宋体" w:hint="eastAsia"/>
          <w:sz w:val="24"/>
          <w:szCs w:val="24"/>
        </w:rPr>
        <w:t>×</w:t>
      </w:r>
      <w:r>
        <w:rPr>
          <w:rFonts w:ascii="宋体" w:eastAsia="宋体" w:hAnsi="宋体" w:hint="eastAsia"/>
          <w:sz w:val="24"/>
          <w:szCs w:val="24"/>
        </w:rPr>
        <w:t>1</w:t>
      </w:r>
      <w:r w:rsidRPr="00DE5989">
        <w:rPr>
          <w:rFonts w:ascii="宋体" w:eastAsia="宋体" w:hAnsi="宋体" w:hint="eastAsia"/>
          <w:sz w:val="24"/>
          <w:szCs w:val="24"/>
        </w:rPr>
        <w:t>×1.8m</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（1）组合填料</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1批</w:t>
      </w:r>
    </w:p>
    <w:p w:rsidR="00DE212F" w:rsidRPr="00DE5989" w:rsidRDefault="00DE212F" w:rsidP="00DE212F">
      <w:pPr>
        <w:spacing w:line="520" w:lineRule="exact"/>
        <w:rPr>
          <w:rFonts w:ascii="宋体" w:eastAsia="宋体" w:hAnsi="宋体"/>
          <w:sz w:val="24"/>
          <w:szCs w:val="24"/>
        </w:rPr>
      </w:pPr>
      <w:r w:rsidRPr="00DE5989">
        <w:rPr>
          <w:rFonts w:ascii="宋体" w:eastAsia="宋体" w:hAnsi="宋体" w:hint="eastAsia"/>
          <w:sz w:val="24"/>
          <w:szCs w:val="24"/>
        </w:rPr>
        <w:t>3、缺氧池</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w:t>
      </w:r>
      <w:r w:rsidRPr="00DE5989">
        <w:rPr>
          <w:rFonts w:ascii="宋体" w:eastAsia="宋体" w:hAnsi="宋体" w:cs="宋体"/>
          <w:sz w:val="24"/>
          <w:szCs w:val="24"/>
        </w:rPr>
        <w:t>在缺氧环境下，反硝化</w:t>
      </w:r>
      <w:proofErr w:type="gramStart"/>
      <w:r w:rsidRPr="00DE5989">
        <w:rPr>
          <w:rFonts w:ascii="宋体" w:eastAsia="宋体" w:hAnsi="宋体" w:cs="宋体"/>
          <w:sz w:val="24"/>
          <w:szCs w:val="24"/>
        </w:rPr>
        <w:t>菌</w:t>
      </w:r>
      <w:proofErr w:type="gramEnd"/>
      <w:r w:rsidRPr="00DE5989">
        <w:rPr>
          <w:rFonts w:ascii="宋体" w:eastAsia="宋体" w:hAnsi="宋体" w:cs="宋体"/>
          <w:sz w:val="24"/>
          <w:szCs w:val="24"/>
        </w:rPr>
        <w:t>利用进水中的</w:t>
      </w:r>
      <w:proofErr w:type="gramStart"/>
      <w:r w:rsidRPr="00DE5989">
        <w:rPr>
          <w:rFonts w:ascii="宋体" w:eastAsia="宋体" w:hAnsi="宋体" w:cs="宋体"/>
          <w:sz w:val="24"/>
          <w:szCs w:val="24"/>
        </w:rPr>
        <w:t>碳源快速</w:t>
      </w:r>
      <w:proofErr w:type="gramEnd"/>
      <w:r w:rsidRPr="00DE5989">
        <w:rPr>
          <w:rFonts w:ascii="宋体" w:eastAsia="宋体" w:hAnsi="宋体" w:cs="宋体"/>
          <w:sz w:val="24"/>
          <w:szCs w:val="24"/>
        </w:rPr>
        <w:t>将</w:t>
      </w:r>
      <w:proofErr w:type="spellStart"/>
      <w:r w:rsidRPr="00DE5989">
        <w:rPr>
          <w:rFonts w:ascii="宋体" w:eastAsia="宋体" w:hAnsi="宋体" w:cs="宋体"/>
          <w:sz w:val="24"/>
          <w:szCs w:val="24"/>
        </w:rPr>
        <w:t>NOx</w:t>
      </w:r>
      <w:proofErr w:type="spellEnd"/>
      <w:r w:rsidRPr="00DE5989">
        <w:rPr>
          <w:rFonts w:ascii="宋体" w:eastAsia="宋体" w:hAnsi="宋体" w:cs="宋体"/>
          <w:sz w:val="24"/>
          <w:szCs w:val="24"/>
        </w:rPr>
        <w:t>-N转化为N2，从而达到脱氮作用</w:t>
      </w:r>
      <w:r w:rsidRPr="00DE5989">
        <w:rPr>
          <w:rFonts w:ascii="宋体" w:eastAsia="宋体" w:hAnsi="宋体" w:cs="宋体" w:hint="eastAsia"/>
          <w:sz w:val="24"/>
          <w:szCs w:val="24"/>
        </w:rPr>
        <w:t>。</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构 筑 物：</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池    数：1座</w:t>
      </w:r>
    </w:p>
    <w:p w:rsidR="00DE212F" w:rsidRPr="00DE5989"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w:t>
      </w:r>
      <w:r>
        <w:rPr>
          <w:rFonts w:ascii="宋体" w:eastAsia="宋体" w:hAnsi="宋体" w:hint="eastAsia"/>
          <w:sz w:val="24"/>
          <w:szCs w:val="24"/>
        </w:rPr>
        <w:t>2.544</w:t>
      </w:r>
      <w:r w:rsidRPr="00DE5989">
        <w:rPr>
          <w:rFonts w:ascii="宋体" w:eastAsia="宋体" w:hAnsi="宋体" w:hint="eastAsia"/>
          <w:sz w:val="24"/>
          <w:szCs w:val="24"/>
        </w:rPr>
        <w:t>×</w:t>
      </w:r>
      <w:r>
        <w:rPr>
          <w:rFonts w:ascii="宋体" w:eastAsia="宋体" w:hAnsi="宋体" w:hint="eastAsia"/>
          <w:sz w:val="24"/>
          <w:szCs w:val="24"/>
        </w:rPr>
        <w:t>1</w:t>
      </w:r>
      <w:r w:rsidRPr="00DE5989">
        <w:rPr>
          <w:rFonts w:ascii="宋体" w:eastAsia="宋体" w:hAnsi="宋体" w:hint="eastAsia"/>
          <w:sz w:val="24"/>
          <w:szCs w:val="24"/>
        </w:rPr>
        <w:t>×1.8m</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（1）曝气搅拌系统</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1套</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（2）组合填料</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1批</w:t>
      </w:r>
    </w:p>
    <w:p w:rsidR="00DE212F" w:rsidRPr="00DE5989" w:rsidRDefault="00DE212F" w:rsidP="00DE212F">
      <w:pPr>
        <w:spacing w:line="520" w:lineRule="exact"/>
        <w:rPr>
          <w:rFonts w:ascii="宋体" w:eastAsia="宋体" w:hAnsi="宋体"/>
          <w:sz w:val="24"/>
          <w:szCs w:val="24"/>
        </w:rPr>
      </w:pPr>
      <w:r w:rsidRPr="00DE5989">
        <w:rPr>
          <w:rFonts w:ascii="宋体" w:eastAsia="宋体" w:hAnsi="宋体" w:hint="eastAsia"/>
          <w:sz w:val="24"/>
          <w:szCs w:val="24"/>
        </w:rPr>
        <w:t>4、</w:t>
      </w:r>
      <w:r w:rsidRPr="00DE5989">
        <w:rPr>
          <w:rFonts w:ascii="宋体" w:eastAsia="宋体" w:hAnsi="宋体"/>
          <w:sz w:val="24"/>
          <w:szCs w:val="24"/>
        </w:rPr>
        <w:t>接触氧化池</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主要功能：利用微生物的新陈代谢作用，将污水中的有机污染物吸附、降解从而去除。</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构 筑 物：</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lastRenderedPageBreak/>
        <w:t>池    数：1座</w:t>
      </w:r>
    </w:p>
    <w:p w:rsidR="00DE212F" w:rsidRPr="00DE5989"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寸：4.088×4.6×1.8m</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（1）硝化液回流泵</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1台</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（2）</w:t>
      </w:r>
      <w:r w:rsidRPr="00DE5989">
        <w:rPr>
          <w:rFonts w:ascii="宋体" w:eastAsia="宋体" w:hAnsi="宋体"/>
          <w:sz w:val="24"/>
          <w:szCs w:val="24"/>
        </w:rPr>
        <w:t>微孔曝气器</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1批</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（3）组合填料</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1批</w:t>
      </w:r>
    </w:p>
    <w:p w:rsidR="00DE212F" w:rsidRPr="00DE5989" w:rsidRDefault="00DE212F" w:rsidP="00DE212F">
      <w:pPr>
        <w:spacing w:line="520" w:lineRule="exact"/>
        <w:rPr>
          <w:rFonts w:ascii="Times New Roman" w:eastAsia="宋体" w:hAnsi="Times New Roman"/>
          <w:b/>
          <w:bCs/>
          <w:sz w:val="28"/>
          <w:szCs w:val="28"/>
        </w:rPr>
      </w:pPr>
      <w:r w:rsidRPr="00DE5989">
        <w:rPr>
          <w:rFonts w:ascii="宋体" w:eastAsia="宋体" w:hAnsi="宋体" w:hint="eastAsia"/>
          <w:sz w:val="24"/>
          <w:szCs w:val="24"/>
        </w:rPr>
        <w:t>4、</w:t>
      </w:r>
      <w:proofErr w:type="gramStart"/>
      <w:r w:rsidRPr="00DE5989">
        <w:rPr>
          <w:rFonts w:ascii="宋体" w:eastAsia="宋体" w:hAnsi="宋体" w:hint="eastAsia"/>
          <w:sz w:val="24"/>
          <w:szCs w:val="24"/>
        </w:rPr>
        <w:t>二沉</w:t>
      </w:r>
      <w:r w:rsidRPr="00DE5989">
        <w:rPr>
          <w:rFonts w:ascii="宋体" w:eastAsia="宋体" w:hAnsi="宋体"/>
          <w:sz w:val="24"/>
          <w:szCs w:val="24"/>
        </w:rPr>
        <w:t>池</w:t>
      </w:r>
      <w:proofErr w:type="gramEnd"/>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主要功能：污水中脱落的生物膜在此通过固液分离得以去除。</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构 筑 物：</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池    数：1座</w:t>
      </w:r>
    </w:p>
    <w:p w:rsidR="00DE212F" w:rsidRPr="00DE5989"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寸：4.088×0.988×1.8m</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1、干井式不堵塞泵</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w:t>
      </w:r>
      <w:r w:rsidRPr="00DE5989">
        <w:rPr>
          <w:rFonts w:ascii="宋体" w:eastAsia="宋体" w:hAnsi="宋体"/>
          <w:sz w:val="24"/>
          <w:szCs w:val="24"/>
        </w:rPr>
        <w:t>台</w:t>
      </w:r>
    </w:p>
    <w:p w:rsidR="00DE212F" w:rsidRPr="00DE5989" w:rsidRDefault="00DE212F" w:rsidP="00DE212F">
      <w:pPr>
        <w:spacing w:line="520" w:lineRule="exact"/>
        <w:rPr>
          <w:rFonts w:ascii="Times New Roman" w:eastAsia="宋体" w:hAnsi="Times New Roman"/>
          <w:b/>
          <w:bCs/>
          <w:sz w:val="28"/>
          <w:szCs w:val="28"/>
        </w:rPr>
      </w:pPr>
      <w:r w:rsidRPr="00DE5989">
        <w:rPr>
          <w:rFonts w:ascii="宋体" w:eastAsia="宋体" w:hAnsi="宋体" w:hint="eastAsia"/>
          <w:sz w:val="24"/>
          <w:szCs w:val="24"/>
        </w:rPr>
        <w:t>5、絮凝沉淀</w:t>
      </w:r>
      <w:r w:rsidRPr="00DE5989">
        <w:rPr>
          <w:rFonts w:ascii="宋体" w:eastAsia="宋体" w:hAnsi="宋体"/>
          <w:sz w:val="24"/>
          <w:szCs w:val="24"/>
        </w:rPr>
        <w:t>池</w:t>
      </w:r>
      <w:r w:rsidRPr="00DE5989">
        <w:rPr>
          <w:rFonts w:ascii="宋体" w:eastAsia="宋体" w:hAnsi="宋体" w:hint="eastAsia"/>
          <w:sz w:val="24"/>
          <w:szCs w:val="24"/>
        </w:rPr>
        <w:t>（新建）</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主要功能：通过在系统中投加聚铁、铝盐等化学药剂与污水中溶解性磷酸盐反应形成不溶解性物质与SS沉淀后排除。</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构 筑 物：</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池    数：1座</w:t>
      </w:r>
    </w:p>
    <w:p w:rsidR="00DE212F" w:rsidRPr="00DE5989"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寸：2×4×2m</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1、</w:t>
      </w:r>
      <w:r w:rsidRPr="00DE5989">
        <w:rPr>
          <w:rFonts w:ascii="宋体" w:eastAsia="宋体" w:hAnsi="宋体" w:hint="eastAsia"/>
          <w:sz w:val="24"/>
          <w:szCs w:val="24"/>
        </w:rPr>
        <w:t>斜板填料</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6m</w:t>
      </w:r>
      <w:r w:rsidRPr="00DE5989">
        <w:rPr>
          <w:rFonts w:ascii="宋体" w:eastAsia="宋体" w:hAnsi="宋体" w:hint="eastAsia"/>
          <w:sz w:val="24"/>
          <w:szCs w:val="24"/>
          <w:vertAlign w:val="superscript"/>
        </w:rPr>
        <w:t>2</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lastRenderedPageBreak/>
        <w:t>2</w:t>
      </w:r>
      <w:r w:rsidRPr="00DE5989">
        <w:rPr>
          <w:rFonts w:ascii="宋体" w:eastAsia="宋体" w:hAnsi="宋体"/>
          <w:sz w:val="24"/>
          <w:szCs w:val="24"/>
        </w:rPr>
        <w:t>、</w:t>
      </w:r>
      <w:r w:rsidRPr="00DE5989">
        <w:rPr>
          <w:rFonts w:ascii="宋体" w:eastAsia="宋体" w:hAnsi="宋体" w:hint="eastAsia"/>
          <w:sz w:val="24"/>
          <w:szCs w:val="24"/>
        </w:rPr>
        <w:t>搅拌机</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2</w:t>
      </w:r>
      <w:r w:rsidRPr="00DE5989">
        <w:rPr>
          <w:rFonts w:ascii="宋体" w:eastAsia="宋体" w:hAnsi="宋体"/>
          <w:sz w:val="24"/>
          <w:szCs w:val="24"/>
        </w:rPr>
        <w:t>台</w:t>
      </w:r>
    </w:p>
    <w:p w:rsidR="00DE212F" w:rsidRPr="00DE5989" w:rsidRDefault="00DE212F" w:rsidP="00DE212F">
      <w:pPr>
        <w:spacing w:line="520" w:lineRule="exact"/>
        <w:rPr>
          <w:rFonts w:ascii="宋体" w:eastAsia="宋体" w:hAnsi="宋体"/>
          <w:sz w:val="24"/>
          <w:szCs w:val="24"/>
        </w:rPr>
      </w:pPr>
      <w:r w:rsidRPr="00DE5989">
        <w:rPr>
          <w:rFonts w:ascii="宋体" w:eastAsia="宋体" w:hAnsi="宋体" w:hint="eastAsia"/>
          <w:sz w:val="24"/>
          <w:szCs w:val="24"/>
        </w:rPr>
        <w:t>6、消毒</w:t>
      </w:r>
      <w:r w:rsidRPr="00DE5989">
        <w:rPr>
          <w:rFonts w:ascii="宋体" w:eastAsia="宋体" w:hAnsi="宋体"/>
          <w:sz w:val="24"/>
          <w:szCs w:val="24"/>
        </w:rPr>
        <w:t>池</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w:t>
      </w:r>
      <w:r w:rsidRPr="00DE5989">
        <w:rPr>
          <w:rFonts w:ascii="宋体" w:eastAsia="宋体" w:hAnsi="宋体" w:hint="eastAsia"/>
          <w:sz w:val="24"/>
          <w:szCs w:val="24"/>
        </w:rPr>
        <w:t>通过投加次氯酸钠（其有效成分均为</w:t>
      </w:r>
      <w:hyperlink r:id="rId11" w:tgtFrame="_blank" w:history="1">
        <w:r w:rsidRPr="00DE5989">
          <w:rPr>
            <w:rFonts w:ascii="宋体" w:eastAsia="宋体" w:hAnsi="宋体" w:hint="eastAsia"/>
            <w:sz w:val="24"/>
            <w:szCs w:val="24"/>
          </w:rPr>
          <w:t>次氯酸根</w:t>
        </w:r>
      </w:hyperlink>
      <w:r w:rsidRPr="00DE5989">
        <w:rPr>
          <w:rFonts w:ascii="宋体" w:eastAsia="宋体" w:hAnsi="宋体" w:hint="eastAsia"/>
          <w:sz w:val="24"/>
          <w:szCs w:val="24"/>
        </w:rPr>
        <w:t>）到池内通过一定的接触时间杀死处理后污水中的病原性微生物后达标排入管网。</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结构类型：</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池    数：1座</w:t>
      </w:r>
    </w:p>
    <w:p w:rsidR="00DE212F" w:rsidRPr="00DE5989"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寸：1.5×1.5×1.8m</w:t>
      </w:r>
    </w:p>
    <w:p w:rsidR="00DE212F" w:rsidRPr="00DE5989" w:rsidRDefault="00DE212F" w:rsidP="00DE212F">
      <w:pPr>
        <w:spacing w:line="520" w:lineRule="exact"/>
        <w:rPr>
          <w:rFonts w:ascii="宋体" w:eastAsia="宋体" w:hAnsi="宋体"/>
          <w:sz w:val="24"/>
          <w:szCs w:val="24"/>
        </w:rPr>
      </w:pPr>
      <w:r w:rsidRPr="00DE5989">
        <w:rPr>
          <w:rFonts w:ascii="宋体" w:eastAsia="宋体" w:hAnsi="宋体" w:hint="eastAsia"/>
          <w:sz w:val="24"/>
          <w:szCs w:val="24"/>
        </w:rPr>
        <w:t>7、污泥池</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w:t>
      </w:r>
      <w:r w:rsidRPr="00DE5989">
        <w:rPr>
          <w:rFonts w:ascii="宋体" w:eastAsia="宋体" w:hAnsi="宋体" w:hint="eastAsia"/>
          <w:sz w:val="24"/>
          <w:szCs w:val="24"/>
        </w:rPr>
        <w:t>储存剩余污泥，定期外排。</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结构类型：</w:t>
      </w:r>
      <w:r w:rsidRPr="00DE5989">
        <w:rPr>
          <w:rFonts w:ascii="宋体" w:eastAsia="宋体" w:hAnsi="宋体" w:hint="eastAsia"/>
          <w:sz w:val="24"/>
          <w:szCs w:val="24"/>
        </w:rPr>
        <w:t>PP箱体</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池    数：1座</w:t>
      </w:r>
    </w:p>
    <w:p w:rsidR="00DE212F" w:rsidRDefault="00DE212F" w:rsidP="00DE212F">
      <w:pPr>
        <w:spacing w:line="520" w:lineRule="exact"/>
        <w:ind w:firstLineChars="200" w:firstLine="480"/>
        <w:rPr>
          <w:rFonts w:ascii="宋体" w:eastAsia="宋体" w:hAnsi="宋体"/>
          <w:sz w:val="24"/>
          <w:szCs w:val="24"/>
        </w:rPr>
      </w:pPr>
      <w:proofErr w:type="gramStart"/>
      <w:r w:rsidRPr="00DE5989">
        <w:rPr>
          <w:rFonts w:ascii="宋体" w:eastAsia="宋体" w:hAnsi="宋体" w:hint="eastAsia"/>
          <w:sz w:val="24"/>
          <w:szCs w:val="24"/>
        </w:rPr>
        <w:t>尺</w:t>
      </w:r>
      <w:proofErr w:type="gramEnd"/>
      <w:r w:rsidRPr="00DE5989">
        <w:rPr>
          <w:rFonts w:ascii="宋体" w:eastAsia="宋体" w:hAnsi="宋体" w:hint="eastAsia"/>
          <w:sz w:val="24"/>
          <w:szCs w:val="24"/>
        </w:rPr>
        <w:t xml:space="preserve">    寸：1.5×2×1.8m</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（1）曝气搅拌系统</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1套</w:t>
      </w:r>
    </w:p>
    <w:p w:rsidR="00DE212F" w:rsidRPr="00DE5989" w:rsidRDefault="00DE212F" w:rsidP="00DE212F">
      <w:pPr>
        <w:spacing w:line="520" w:lineRule="exact"/>
        <w:rPr>
          <w:rFonts w:ascii="宋体" w:eastAsia="宋体" w:hAnsi="宋体"/>
          <w:sz w:val="24"/>
          <w:szCs w:val="24"/>
        </w:rPr>
      </w:pPr>
      <w:r w:rsidRPr="00DE5989">
        <w:rPr>
          <w:rFonts w:ascii="宋体" w:eastAsia="宋体" w:hAnsi="宋体" w:hint="eastAsia"/>
          <w:sz w:val="24"/>
          <w:szCs w:val="24"/>
        </w:rPr>
        <w:t>8、</w:t>
      </w:r>
      <w:r w:rsidRPr="00DE5989">
        <w:rPr>
          <w:rFonts w:ascii="宋体" w:eastAsia="宋体" w:hAnsi="宋体"/>
          <w:sz w:val="24"/>
          <w:szCs w:val="24"/>
        </w:rPr>
        <w:t>设备</w:t>
      </w:r>
      <w:r w:rsidRPr="00DE5989">
        <w:rPr>
          <w:rFonts w:ascii="宋体" w:eastAsia="宋体" w:hAnsi="宋体" w:hint="eastAsia"/>
          <w:sz w:val="24"/>
          <w:szCs w:val="24"/>
        </w:rPr>
        <w:t>间</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主要功能：放置</w:t>
      </w:r>
      <w:r w:rsidRPr="00DE5989">
        <w:rPr>
          <w:rFonts w:ascii="宋体" w:eastAsia="宋体" w:hAnsi="宋体" w:hint="eastAsia"/>
          <w:sz w:val="24"/>
          <w:szCs w:val="24"/>
        </w:rPr>
        <w:t>罗茨风机、</w:t>
      </w:r>
      <w:r w:rsidRPr="00DE5989">
        <w:rPr>
          <w:rFonts w:ascii="宋体" w:eastAsia="宋体" w:hAnsi="宋体"/>
          <w:sz w:val="24"/>
          <w:szCs w:val="24"/>
        </w:rPr>
        <w:t>加药系统</w:t>
      </w:r>
      <w:r w:rsidRPr="00DE5989">
        <w:rPr>
          <w:rFonts w:ascii="宋体" w:eastAsia="宋体" w:hAnsi="宋体" w:hint="eastAsia"/>
          <w:sz w:val="24"/>
          <w:szCs w:val="24"/>
        </w:rPr>
        <w:t>以及</w:t>
      </w:r>
      <w:r w:rsidRPr="00DE5989">
        <w:rPr>
          <w:rFonts w:ascii="宋体" w:eastAsia="宋体" w:hAnsi="宋体"/>
          <w:sz w:val="24"/>
          <w:szCs w:val="24"/>
        </w:rPr>
        <w:t>控制柜等。</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主要设备：</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1、</w:t>
      </w:r>
      <w:r w:rsidRPr="00DE5989">
        <w:rPr>
          <w:rFonts w:ascii="宋体" w:eastAsia="宋体" w:hAnsi="宋体" w:hint="eastAsia"/>
          <w:sz w:val="24"/>
          <w:szCs w:val="24"/>
        </w:rPr>
        <w:t>风机</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1</w:t>
      </w:r>
      <w:r w:rsidRPr="00DE5989">
        <w:rPr>
          <w:rFonts w:ascii="宋体" w:eastAsia="宋体" w:hAnsi="宋体"/>
          <w:sz w:val="24"/>
          <w:szCs w:val="24"/>
        </w:rPr>
        <w:t>台</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2</w:t>
      </w:r>
      <w:r w:rsidRPr="00DE5989">
        <w:rPr>
          <w:rFonts w:ascii="宋体" w:eastAsia="宋体" w:hAnsi="宋体"/>
          <w:sz w:val="24"/>
          <w:szCs w:val="24"/>
        </w:rPr>
        <w:t>、</w:t>
      </w:r>
      <w:r w:rsidRPr="00DE5989">
        <w:rPr>
          <w:rFonts w:ascii="宋体" w:eastAsia="宋体" w:hAnsi="宋体" w:hint="eastAsia"/>
          <w:sz w:val="24"/>
          <w:szCs w:val="24"/>
        </w:rPr>
        <w:t>加药系统</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（1）次氯酸钠加</w:t>
      </w:r>
      <w:r w:rsidRPr="00DE5989">
        <w:rPr>
          <w:rFonts w:ascii="宋体" w:eastAsia="宋体" w:hAnsi="宋体"/>
          <w:sz w:val="24"/>
          <w:szCs w:val="24"/>
        </w:rPr>
        <w:t>药</w:t>
      </w:r>
      <w:r w:rsidRPr="00DE5989">
        <w:rPr>
          <w:rFonts w:ascii="宋体" w:eastAsia="宋体" w:hAnsi="宋体" w:hint="eastAsia"/>
          <w:sz w:val="24"/>
          <w:szCs w:val="24"/>
        </w:rPr>
        <w:t>系统（已有）</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量：1套</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t>（2）絮凝剂加药系统</w:t>
      </w:r>
      <w:r>
        <w:rPr>
          <w:rFonts w:ascii="宋体" w:eastAsia="宋体" w:hAnsi="宋体" w:hint="eastAsia"/>
          <w:sz w:val="24"/>
          <w:szCs w:val="24"/>
        </w:rPr>
        <w:t>（配搅拌器、加药泵）</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w:t>
      </w:r>
      <w:r w:rsidRPr="00DE5989">
        <w:rPr>
          <w:rFonts w:ascii="宋体" w:eastAsia="宋体" w:hAnsi="宋体" w:hint="eastAsia"/>
          <w:sz w:val="24"/>
          <w:szCs w:val="24"/>
        </w:rPr>
        <w:t>2</w:t>
      </w:r>
      <w:r w:rsidRPr="00DE5989">
        <w:rPr>
          <w:rFonts w:ascii="宋体" w:eastAsia="宋体" w:hAnsi="宋体"/>
          <w:sz w:val="24"/>
          <w:szCs w:val="24"/>
        </w:rPr>
        <w:t>套</w:t>
      </w:r>
    </w:p>
    <w:p w:rsidR="00DE212F" w:rsidRPr="00DE5989" w:rsidRDefault="00DE212F" w:rsidP="00DE212F">
      <w:pPr>
        <w:spacing w:line="520" w:lineRule="exact"/>
        <w:ind w:firstLineChars="200" w:firstLine="480"/>
        <w:rPr>
          <w:rFonts w:ascii="宋体" w:eastAsia="宋体" w:hAnsi="宋体"/>
          <w:sz w:val="24"/>
          <w:szCs w:val="24"/>
        </w:rPr>
      </w:pPr>
      <w:r w:rsidRPr="00DE5989">
        <w:rPr>
          <w:rFonts w:ascii="宋体" w:eastAsia="宋体" w:hAnsi="宋体" w:hint="eastAsia"/>
          <w:sz w:val="24"/>
          <w:szCs w:val="24"/>
        </w:rPr>
        <w:lastRenderedPageBreak/>
        <w:t>3</w:t>
      </w:r>
      <w:r w:rsidRPr="00DE5989">
        <w:rPr>
          <w:rFonts w:ascii="宋体" w:eastAsia="宋体" w:hAnsi="宋体"/>
          <w:sz w:val="24"/>
          <w:szCs w:val="24"/>
        </w:rPr>
        <w:t>、</w:t>
      </w:r>
      <w:r w:rsidRPr="00DE5989">
        <w:rPr>
          <w:rFonts w:ascii="宋体" w:eastAsia="宋体" w:hAnsi="宋体" w:hint="eastAsia"/>
          <w:sz w:val="24"/>
          <w:szCs w:val="24"/>
        </w:rPr>
        <w:t>电气、自控</w:t>
      </w:r>
      <w:r w:rsidRPr="00DE5989">
        <w:rPr>
          <w:rFonts w:ascii="宋体" w:eastAsia="宋体" w:hAnsi="宋体"/>
          <w:sz w:val="24"/>
          <w:szCs w:val="24"/>
        </w:rPr>
        <w:t>系统</w:t>
      </w:r>
    </w:p>
    <w:p w:rsidR="00DE212F" w:rsidRDefault="00DE212F" w:rsidP="00DE212F">
      <w:pPr>
        <w:spacing w:line="520" w:lineRule="exact"/>
        <w:ind w:firstLineChars="200" w:firstLine="480"/>
        <w:rPr>
          <w:rFonts w:ascii="宋体" w:eastAsia="宋体" w:hAnsi="宋体"/>
          <w:sz w:val="24"/>
          <w:szCs w:val="24"/>
        </w:rPr>
      </w:pPr>
      <w:r w:rsidRPr="00DE5989">
        <w:rPr>
          <w:rFonts w:ascii="宋体" w:eastAsia="宋体" w:hAnsi="宋体"/>
          <w:sz w:val="24"/>
          <w:szCs w:val="24"/>
        </w:rPr>
        <w:t>数    量：1套</w:t>
      </w:r>
    </w:p>
    <w:p w:rsidR="00453785" w:rsidRDefault="00B01C1B" w:rsidP="00453785">
      <w:pPr>
        <w:spacing w:line="520" w:lineRule="exact"/>
        <w:rPr>
          <w:rFonts w:ascii="宋体" w:eastAsia="宋体" w:hAnsi="宋体"/>
          <w:sz w:val="24"/>
          <w:szCs w:val="24"/>
        </w:rPr>
      </w:pPr>
      <w:r>
        <w:rPr>
          <w:rFonts w:ascii="宋体" w:eastAsia="宋体" w:hAnsi="宋体" w:hint="eastAsia"/>
          <w:sz w:val="24"/>
          <w:szCs w:val="24"/>
        </w:rPr>
        <w:t>（七）</w:t>
      </w:r>
      <w:r w:rsidR="00453785">
        <w:rPr>
          <w:rFonts w:ascii="宋体" w:eastAsia="宋体" w:hAnsi="宋体" w:hint="eastAsia"/>
          <w:sz w:val="24"/>
          <w:szCs w:val="24"/>
        </w:rPr>
        <w:t>设备清单</w:t>
      </w:r>
    </w:p>
    <w:tbl>
      <w:tblPr>
        <w:tblW w:w="9960" w:type="dxa"/>
        <w:tblInd w:w="-812" w:type="dxa"/>
        <w:tblLayout w:type="fixed"/>
        <w:tblLook w:val="04A0" w:firstRow="1" w:lastRow="0" w:firstColumn="1" w:lastColumn="0" w:noHBand="0" w:noVBand="1"/>
      </w:tblPr>
      <w:tblGrid>
        <w:gridCol w:w="705"/>
        <w:gridCol w:w="1770"/>
        <w:gridCol w:w="1725"/>
        <w:gridCol w:w="750"/>
        <w:gridCol w:w="780"/>
        <w:gridCol w:w="816"/>
        <w:gridCol w:w="1170"/>
        <w:gridCol w:w="2244"/>
      </w:tblGrid>
      <w:tr w:rsidR="00453785" w:rsidTr="007266B5">
        <w:trPr>
          <w:trHeight w:val="43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b/>
                <w:bCs/>
                <w:color w:val="000000"/>
                <w:sz w:val="24"/>
                <w:szCs w:val="24"/>
              </w:rPr>
            </w:pPr>
            <w:r>
              <w:rPr>
                <w:rFonts w:ascii="宋体" w:eastAsia="宋体" w:hAnsi="宋体" w:hint="eastAsia"/>
                <w:b/>
                <w:bCs/>
                <w:color w:val="000000"/>
                <w:sz w:val="24"/>
                <w:szCs w:val="24"/>
              </w:rPr>
              <w:t>序号</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b/>
                <w:bCs/>
                <w:color w:val="000000"/>
                <w:sz w:val="24"/>
                <w:szCs w:val="24"/>
              </w:rPr>
            </w:pPr>
            <w:r>
              <w:rPr>
                <w:rFonts w:ascii="宋体" w:eastAsia="宋体" w:hAnsi="宋体" w:hint="eastAsia"/>
                <w:b/>
                <w:bCs/>
                <w:color w:val="000000"/>
                <w:sz w:val="24"/>
                <w:szCs w:val="24"/>
              </w:rPr>
              <w:t>设备名称</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b/>
                <w:bCs/>
                <w:color w:val="000000"/>
                <w:sz w:val="24"/>
                <w:szCs w:val="24"/>
              </w:rPr>
            </w:pPr>
            <w:r>
              <w:rPr>
                <w:rFonts w:ascii="宋体" w:eastAsia="宋体" w:hAnsi="宋体" w:hint="eastAsia"/>
                <w:b/>
                <w:bCs/>
                <w:color w:val="000000"/>
                <w:sz w:val="24"/>
                <w:szCs w:val="24"/>
              </w:rPr>
              <w:t>规格型号</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b/>
                <w:bCs/>
                <w:color w:val="000000"/>
                <w:sz w:val="24"/>
                <w:szCs w:val="24"/>
              </w:rPr>
            </w:pPr>
            <w:r>
              <w:rPr>
                <w:rFonts w:ascii="宋体" w:eastAsia="宋体" w:hAnsi="宋体" w:hint="eastAsia"/>
                <w:b/>
                <w:bCs/>
                <w:color w:val="000000"/>
                <w:sz w:val="24"/>
                <w:szCs w:val="24"/>
              </w:rPr>
              <w:t>数量</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b/>
                <w:bCs/>
                <w:color w:val="000000"/>
                <w:sz w:val="24"/>
                <w:szCs w:val="24"/>
              </w:rPr>
            </w:pPr>
            <w:r>
              <w:rPr>
                <w:rFonts w:ascii="宋体" w:eastAsia="宋体" w:hAnsi="宋体" w:hint="eastAsia"/>
                <w:b/>
                <w:bCs/>
                <w:color w:val="000000"/>
                <w:sz w:val="24"/>
                <w:szCs w:val="24"/>
              </w:rPr>
              <w:t>单位</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b/>
                <w:bCs/>
                <w:sz w:val="24"/>
                <w:szCs w:val="24"/>
              </w:rPr>
            </w:pPr>
            <w:r>
              <w:rPr>
                <w:rFonts w:ascii="Times New Roman" w:eastAsia="宋体" w:hAnsi="Times New Roman" w:hint="eastAsia"/>
                <w:b/>
                <w:bCs/>
                <w:sz w:val="24"/>
                <w:szCs w:val="24"/>
              </w:rPr>
              <w:t>单价</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b/>
                <w:bCs/>
                <w:sz w:val="24"/>
                <w:szCs w:val="24"/>
              </w:rPr>
            </w:pPr>
            <w:r>
              <w:rPr>
                <w:rFonts w:ascii="宋体" w:eastAsia="宋体" w:hAnsi="宋体" w:hint="eastAsia"/>
                <w:b/>
                <w:bCs/>
                <w:sz w:val="24"/>
                <w:szCs w:val="24"/>
              </w:rPr>
              <w:t>合计</w:t>
            </w: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b/>
                <w:bCs/>
                <w:sz w:val="24"/>
                <w:szCs w:val="24"/>
              </w:rPr>
              <w:t>备注</w:t>
            </w:r>
          </w:p>
        </w:tc>
      </w:tr>
      <w:tr w:rsidR="00453785" w:rsidTr="007266B5">
        <w:trPr>
          <w:trHeight w:val="315"/>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Times New Roman" w:eastAsia="宋体" w:hAnsi="Times New Roman"/>
                <w:b/>
                <w:bCs/>
                <w:color w:val="000000"/>
                <w:sz w:val="24"/>
                <w:szCs w:val="24"/>
              </w:rPr>
            </w:pPr>
            <w:r>
              <w:rPr>
                <w:rFonts w:ascii="宋体" w:eastAsia="宋体" w:hAnsi="宋体" w:hint="eastAsia"/>
                <w:b/>
                <w:bCs/>
                <w:color w:val="000000"/>
                <w:sz w:val="24"/>
                <w:szCs w:val="24"/>
              </w:rPr>
              <w:t>一、调节池</w:t>
            </w: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宋体" w:eastAsia="宋体" w:hAnsi="宋体"/>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pPr>
          </w:p>
        </w:tc>
      </w:tr>
      <w:tr w:rsidR="00453785" w:rsidTr="007266B5">
        <w:trPr>
          <w:trHeight w:val="31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曝气搅拌系统</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 xml:space="preserve">　</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1</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套</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cs="宋体"/>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cs="宋体"/>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cs="宋体" w:hint="eastAsia"/>
              </w:rPr>
              <w:t>国产优质品牌</w:t>
            </w:r>
          </w:p>
        </w:tc>
      </w:tr>
      <w:tr w:rsidR="00453785" w:rsidTr="007266B5">
        <w:trPr>
          <w:trHeight w:val="31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2</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proofErr w:type="gramStart"/>
            <w:r>
              <w:rPr>
                <w:rFonts w:ascii="宋体" w:eastAsia="宋体" w:hAnsi="宋体" w:hint="eastAsia"/>
                <w:sz w:val="24"/>
                <w:szCs w:val="24"/>
              </w:rPr>
              <w:t>液位计</w:t>
            </w:r>
            <w:proofErr w:type="gramEnd"/>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0-5m</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1</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proofErr w:type="gramStart"/>
            <w:r>
              <w:rPr>
                <w:rFonts w:ascii="宋体" w:eastAsia="宋体" w:hAnsi="宋体" w:hint="eastAsia"/>
                <w:sz w:val="24"/>
                <w:szCs w:val="24"/>
              </w:rPr>
              <w:t>个</w:t>
            </w:r>
            <w:proofErr w:type="gramEnd"/>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proofErr w:type="gramStart"/>
            <w:r>
              <w:rPr>
                <w:rFonts w:ascii="宋体" w:eastAsia="宋体" w:hAnsi="宋体" w:hint="eastAsia"/>
              </w:rPr>
              <w:t>上海凡宜</w:t>
            </w:r>
            <w:proofErr w:type="gramEnd"/>
          </w:p>
        </w:tc>
      </w:tr>
      <w:tr w:rsidR="00453785" w:rsidTr="007266B5">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3</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水箱</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PP</w:t>
            </w:r>
            <w:r>
              <w:rPr>
                <w:rFonts w:ascii="宋体" w:eastAsia="宋体" w:hAnsi="宋体" w:hint="eastAsia"/>
                <w:sz w:val="24"/>
                <w:szCs w:val="24"/>
              </w:rPr>
              <w:t>板，厚</w:t>
            </w:r>
            <w:r>
              <w:rPr>
                <w:rFonts w:ascii="Times New Roman" w:eastAsia="宋体" w:hAnsi="Times New Roman"/>
                <w:sz w:val="24"/>
                <w:szCs w:val="24"/>
              </w:rPr>
              <w:t>1</w:t>
            </w:r>
            <w:r>
              <w:rPr>
                <w:rFonts w:ascii="Times New Roman" w:eastAsia="宋体" w:hAnsi="Times New Roman" w:hint="eastAsia"/>
                <w:sz w:val="24"/>
                <w:szCs w:val="24"/>
              </w:rPr>
              <w:t>2</w:t>
            </w:r>
            <w:r>
              <w:rPr>
                <w:rFonts w:ascii="Times New Roman" w:eastAsia="宋体" w:hAnsi="Times New Roman"/>
                <w:sz w:val="24"/>
                <w:szCs w:val="24"/>
              </w:rPr>
              <w:t>mm</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33</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m</w:t>
            </w:r>
            <w:r>
              <w:rPr>
                <w:rFonts w:ascii="Times New Roman" w:eastAsia="宋体" w:hAnsi="Times New Roman"/>
                <w:color w:val="000000"/>
                <w:sz w:val="24"/>
                <w:szCs w:val="24"/>
                <w:vertAlign w:val="superscript"/>
              </w:rPr>
              <w:t>2</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德国</w:t>
            </w:r>
            <w:proofErr w:type="gramStart"/>
            <w:r>
              <w:rPr>
                <w:rFonts w:ascii="宋体" w:eastAsia="宋体" w:hAnsi="宋体" w:hint="eastAsia"/>
              </w:rPr>
              <w:t>劳士领</w:t>
            </w:r>
            <w:proofErr w:type="gramEnd"/>
            <w:r>
              <w:rPr>
                <w:rFonts w:ascii="Times New Roman" w:eastAsia="宋体" w:hAnsi="Times New Roman"/>
              </w:rPr>
              <w:t>/</w:t>
            </w:r>
            <w:r>
              <w:rPr>
                <w:rFonts w:ascii="宋体" w:eastAsia="宋体" w:hAnsi="宋体" w:hint="eastAsia"/>
              </w:rPr>
              <w:t>德国新美乐</w:t>
            </w:r>
            <w:r>
              <w:rPr>
                <w:rFonts w:ascii="Times New Roman" w:eastAsia="宋体" w:hAnsi="Times New Roman"/>
              </w:rPr>
              <w:t>/</w:t>
            </w:r>
            <w:r>
              <w:rPr>
                <w:rFonts w:ascii="宋体" w:eastAsia="宋体" w:hAnsi="宋体" w:hint="eastAsia"/>
              </w:rPr>
              <w:t>台湾归仁</w:t>
            </w:r>
          </w:p>
        </w:tc>
      </w:tr>
      <w:tr w:rsidR="00453785" w:rsidTr="007266B5">
        <w:trPr>
          <w:trHeight w:val="315"/>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Times New Roman" w:eastAsia="宋体" w:hAnsi="Times New Roman"/>
                <w:b/>
                <w:bCs/>
                <w:color w:val="000000"/>
                <w:sz w:val="24"/>
                <w:szCs w:val="24"/>
              </w:rPr>
            </w:pPr>
            <w:r>
              <w:rPr>
                <w:rFonts w:ascii="宋体" w:eastAsia="宋体" w:hAnsi="宋体" w:hint="eastAsia"/>
                <w:b/>
                <w:bCs/>
                <w:color w:val="000000"/>
                <w:sz w:val="24"/>
                <w:szCs w:val="24"/>
              </w:rPr>
              <w:t>二、生化池</w:t>
            </w: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宋体" w:eastAsia="宋体" w:hAnsi="宋体"/>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pPr>
          </w:p>
        </w:tc>
      </w:tr>
      <w:tr w:rsidR="00453785" w:rsidTr="007266B5">
        <w:trPr>
          <w:trHeight w:val="31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微孔曝气器</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硅胶</w:t>
            </w:r>
            <w:r>
              <w:rPr>
                <w:rFonts w:ascii="Times New Roman" w:eastAsia="宋体" w:hAnsi="Times New Roman"/>
                <w:color w:val="000000"/>
                <w:sz w:val="24"/>
                <w:szCs w:val="24"/>
              </w:rPr>
              <w:t>Φ215</w:t>
            </w:r>
            <w:r>
              <w:rPr>
                <w:rFonts w:ascii="宋体" w:eastAsia="宋体" w:hAnsi="宋体" w:hint="eastAsia"/>
                <w:color w:val="000000"/>
                <w:sz w:val="24"/>
                <w:szCs w:val="24"/>
              </w:rPr>
              <w:t>（含</w:t>
            </w:r>
            <w:r>
              <w:rPr>
                <w:rFonts w:ascii="Times New Roman" w:eastAsia="宋体" w:hAnsi="Times New Roman"/>
                <w:color w:val="000000"/>
                <w:sz w:val="24"/>
                <w:szCs w:val="24"/>
              </w:rPr>
              <w:t>ABS</w:t>
            </w:r>
            <w:r>
              <w:rPr>
                <w:rFonts w:ascii="宋体" w:eastAsia="宋体" w:hAnsi="宋体" w:hint="eastAsia"/>
                <w:color w:val="000000"/>
                <w:sz w:val="24"/>
                <w:szCs w:val="24"/>
              </w:rPr>
              <w:t>管）</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36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套</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heme="minorEastAsia" w:hAnsiTheme="minorEastAsia"/>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heme="minorEastAsia" w:hAnsiTheme="minorEastAsia" w:cs="瀹嬩綋"/>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Theme="minorEastAsia" w:hAnsiTheme="minorEastAsia" w:cs="瀹嬩綋" w:hint="eastAsia"/>
              </w:rPr>
              <w:t>意大利泽尼特，美国</w:t>
            </w:r>
            <w:r>
              <w:rPr>
                <w:rFonts w:asciiTheme="minorEastAsia" w:hAnsiTheme="minorEastAsia" w:cs="瀹嬩綋"/>
              </w:rPr>
              <w:t>GF</w:t>
            </w:r>
            <w:r>
              <w:rPr>
                <w:rFonts w:asciiTheme="minorEastAsia" w:hAnsiTheme="minorEastAsia" w:cs="瀹嬩綋" w:hint="eastAsia"/>
              </w:rPr>
              <w:t>、德国</w:t>
            </w:r>
            <w:r>
              <w:rPr>
                <w:rFonts w:asciiTheme="minorEastAsia" w:hAnsiTheme="minorEastAsia" w:cs="瀹嬩綋"/>
              </w:rPr>
              <w:t>SICO</w:t>
            </w:r>
          </w:p>
        </w:tc>
      </w:tr>
      <w:tr w:rsidR="00453785" w:rsidTr="007266B5">
        <w:trPr>
          <w:trHeight w:val="37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2</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组合填料</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Φ150mm*1m</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23</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m</w:t>
            </w:r>
            <w:r>
              <w:rPr>
                <w:rFonts w:ascii="Times New Roman" w:eastAsia="宋体" w:hAnsi="Times New Roman"/>
                <w:sz w:val="24"/>
                <w:szCs w:val="24"/>
                <w:vertAlign w:val="superscript"/>
              </w:rPr>
              <w:t>3</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Times New Roman" w:eastAsia="宋体" w:hAnsi="Times New Roman" w:hint="eastAsia"/>
              </w:rPr>
              <w:t>国产优质品牌</w:t>
            </w:r>
          </w:p>
        </w:tc>
      </w:tr>
      <w:tr w:rsidR="00453785" w:rsidTr="007266B5">
        <w:trPr>
          <w:trHeight w:val="31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3</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螺纹钢</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Φ10</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306</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m</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Times New Roman" w:eastAsia="宋体" w:hAnsi="Times New Roman" w:hint="eastAsia"/>
              </w:rPr>
              <w:t>国产优质品牌</w:t>
            </w:r>
          </w:p>
        </w:tc>
      </w:tr>
      <w:tr w:rsidR="00453785" w:rsidTr="007266B5">
        <w:trPr>
          <w:trHeight w:val="630"/>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4</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硝化液回流泵</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Q=1.2m</w:t>
            </w:r>
            <w:r>
              <w:rPr>
                <w:rFonts w:ascii="Times New Roman" w:eastAsia="宋体" w:hAnsi="Times New Roman"/>
                <w:sz w:val="24"/>
                <w:szCs w:val="24"/>
                <w:vertAlign w:val="superscript"/>
              </w:rPr>
              <w:t>3</w:t>
            </w:r>
            <w:r>
              <w:rPr>
                <w:rFonts w:ascii="Times New Roman" w:eastAsia="宋体" w:hAnsi="Times New Roman"/>
                <w:sz w:val="24"/>
                <w:szCs w:val="24"/>
              </w:rPr>
              <w:t>/h</w:t>
            </w:r>
            <w:r>
              <w:rPr>
                <w:rFonts w:ascii="宋体" w:eastAsia="宋体" w:hAnsi="宋体" w:hint="eastAsia"/>
                <w:sz w:val="24"/>
                <w:szCs w:val="24"/>
              </w:rPr>
              <w:t>，</w:t>
            </w:r>
            <w:r>
              <w:rPr>
                <w:rFonts w:ascii="Times New Roman" w:eastAsia="宋体" w:hAnsi="Times New Roman"/>
                <w:sz w:val="24"/>
                <w:szCs w:val="24"/>
              </w:rPr>
              <w:t>H=6m N=90w</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台</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德国</w:t>
            </w:r>
            <w:r>
              <w:rPr>
                <w:rFonts w:ascii="Times New Roman" w:eastAsia="宋体" w:hAnsi="Times New Roman"/>
              </w:rPr>
              <w:t>EVAK</w:t>
            </w:r>
          </w:p>
        </w:tc>
      </w:tr>
      <w:tr w:rsidR="00453785" w:rsidTr="007266B5">
        <w:trPr>
          <w:trHeight w:val="76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5</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水箱</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PP</w:t>
            </w:r>
            <w:r>
              <w:rPr>
                <w:rFonts w:ascii="宋体" w:eastAsia="宋体" w:hAnsi="宋体" w:hint="eastAsia"/>
                <w:sz w:val="24"/>
                <w:szCs w:val="24"/>
              </w:rPr>
              <w:t>板，厚</w:t>
            </w:r>
            <w:r>
              <w:rPr>
                <w:rFonts w:ascii="Times New Roman" w:eastAsia="宋体" w:hAnsi="Times New Roman"/>
                <w:sz w:val="24"/>
                <w:szCs w:val="24"/>
              </w:rPr>
              <w:t>10mm</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10</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m</w:t>
            </w:r>
            <w:r>
              <w:rPr>
                <w:rFonts w:ascii="Times New Roman" w:eastAsia="宋体" w:hAnsi="Times New Roman"/>
                <w:color w:val="000000"/>
                <w:sz w:val="24"/>
                <w:szCs w:val="24"/>
                <w:vertAlign w:val="superscript"/>
              </w:rPr>
              <w:t>2</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德国</w:t>
            </w:r>
            <w:proofErr w:type="gramStart"/>
            <w:r>
              <w:rPr>
                <w:rFonts w:ascii="宋体" w:eastAsia="宋体" w:hAnsi="宋体" w:hint="eastAsia"/>
              </w:rPr>
              <w:t>劳士领</w:t>
            </w:r>
            <w:proofErr w:type="gramEnd"/>
            <w:r>
              <w:rPr>
                <w:rFonts w:ascii="Times New Roman" w:eastAsia="宋体" w:hAnsi="Times New Roman"/>
              </w:rPr>
              <w:t>/</w:t>
            </w:r>
            <w:r>
              <w:rPr>
                <w:rFonts w:ascii="宋体" w:eastAsia="宋体" w:hAnsi="宋体" w:hint="eastAsia"/>
              </w:rPr>
              <w:t>德国新美乐</w:t>
            </w:r>
            <w:r>
              <w:rPr>
                <w:rFonts w:ascii="Times New Roman" w:eastAsia="宋体" w:hAnsi="Times New Roman"/>
              </w:rPr>
              <w:t>/</w:t>
            </w:r>
            <w:r>
              <w:rPr>
                <w:rFonts w:ascii="宋体" w:eastAsia="宋体" w:hAnsi="宋体" w:hint="eastAsia"/>
              </w:rPr>
              <w:t>台湾归仁</w:t>
            </w:r>
          </w:p>
        </w:tc>
      </w:tr>
      <w:tr w:rsidR="00453785" w:rsidTr="007266B5">
        <w:trPr>
          <w:trHeight w:val="315"/>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Times New Roman" w:eastAsia="宋体" w:hAnsi="Times New Roman"/>
                <w:b/>
                <w:bCs/>
                <w:color w:val="000000"/>
                <w:sz w:val="24"/>
                <w:szCs w:val="24"/>
              </w:rPr>
            </w:pPr>
            <w:proofErr w:type="gramStart"/>
            <w:r>
              <w:rPr>
                <w:rFonts w:ascii="宋体" w:eastAsia="宋体" w:hAnsi="宋体" w:hint="eastAsia"/>
                <w:b/>
                <w:bCs/>
                <w:color w:val="000000"/>
                <w:sz w:val="24"/>
                <w:szCs w:val="24"/>
              </w:rPr>
              <w:t>三、二沉池</w:t>
            </w:r>
            <w:proofErr w:type="gramEnd"/>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宋体" w:eastAsia="宋体" w:hAnsi="宋体"/>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pPr>
          </w:p>
        </w:tc>
      </w:tr>
      <w:tr w:rsidR="00453785" w:rsidTr="007266B5">
        <w:trPr>
          <w:trHeight w:val="630"/>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干井式不堵塞泵</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Q=10m</w:t>
            </w:r>
            <w:r>
              <w:rPr>
                <w:rFonts w:ascii="Times New Roman" w:eastAsia="宋体" w:hAnsi="Times New Roman"/>
                <w:sz w:val="24"/>
                <w:szCs w:val="24"/>
                <w:vertAlign w:val="superscript"/>
              </w:rPr>
              <w:t>3</w:t>
            </w:r>
            <w:r>
              <w:rPr>
                <w:rFonts w:ascii="Times New Roman" w:eastAsia="宋体" w:hAnsi="Times New Roman"/>
                <w:sz w:val="24"/>
                <w:szCs w:val="24"/>
              </w:rPr>
              <w:t>/h</w:t>
            </w:r>
            <w:r>
              <w:rPr>
                <w:rFonts w:ascii="宋体" w:eastAsia="宋体" w:hAnsi="宋体" w:hint="eastAsia"/>
                <w:sz w:val="24"/>
                <w:szCs w:val="24"/>
              </w:rPr>
              <w:t>，</w:t>
            </w:r>
            <w:r>
              <w:rPr>
                <w:rFonts w:ascii="Times New Roman" w:eastAsia="宋体" w:hAnsi="Times New Roman"/>
                <w:sz w:val="24"/>
                <w:szCs w:val="24"/>
              </w:rPr>
              <w:t>H=10m N=0.75kw</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sz w:val="24"/>
                <w:szCs w:val="24"/>
              </w:rPr>
              <w:t>台</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川源、河见、蓝深</w:t>
            </w:r>
          </w:p>
        </w:tc>
      </w:tr>
      <w:tr w:rsidR="00453785" w:rsidTr="007266B5">
        <w:trPr>
          <w:trHeight w:val="405"/>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Times New Roman" w:eastAsia="宋体" w:hAnsi="Times New Roman"/>
                <w:b/>
                <w:bCs/>
                <w:color w:val="000000"/>
                <w:sz w:val="24"/>
                <w:szCs w:val="24"/>
              </w:rPr>
            </w:pPr>
            <w:r>
              <w:rPr>
                <w:rFonts w:ascii="宋体" w:eastAsia="宋体" w:hAnsi="宋体" w:hint="eastAsia"/>
                <w:b/>
                <w:bCs/>
                <w:color w:val="000000"/>
                <w:sz w:val="24"/>
                <w:szCs w:val="24"/>
              </w:rPr>
              <w:t>四、絮凝沉淀池</w:t>
            </w: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宋体" w:eastAsia="宋体" w:hAnsi="宋体"/>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pPr>
          </w:p>
        </w:tc>
      </w:tr>
      <w:tr w:rsidR="00453785" w:rsidTr="007266B5">
        <w:trPr>
          <w:trHeight w:val="570"/>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水箱</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PP</w:t>
            </w:r>
            <w:r>
              <w:rPr>
                <w:rFonts w:ascii="宋体" w:eastAsia="宋体" w:hAnsi="宋体" w:hint="eastAsia"/>
                <w:sz w:val="24"/>
                <w:szCs w:val="24"/>
              </w:rPr>
              <w:t>板，厚</w:t>
            </w:r>
            <w:r>
              <w:rPr>
                <w:rFonts w:ascii="Times New Roman" w:eastAsia="宋体" w:hAnsi="Times New Roman"/>
                <w:sz w:val="24"/>
                <w:szCs w:val="24"/>
              </w:rPr>
              <w:t>1</w:t>
            </w:r>
            <w:r>
              <w:rPr>
                <w:rFonts w:ascii="Times New Roman" w:eastAsia="宋体" w:hAnsi="Times New Roman" w:hint="eastAsia"/>
                <w:sz w:val="24"/>
                <w:szCs w:val="24"/>
              </w:rPr>
              <w:t>2</w:t>
            </w:r>
            <w:r>
              <w:rPr>
                <w:rFonts w:ascii="Times New Roman" w:eastAsia="宋体" w:hAnsi="Times New Roman"/>
                <w:sz w:val="24"/>
                <w:szCs w:val="24"/>
              </w:rPr>
              <w:t>mm</w:t>
            </w:r>
            <w:r>
              <w:rPr>
                <w:rFonts w:ascii="宋体" w:eastAsia="宋体" w:hAnsi="宋体" w:hint="eastAsia"/>
                <w:sz w:val="24"/>
                <w:szCs w:val="24"/>
              </w:rPr>
              <w:t>，</w:t>
            </w:r>
            <w:r>
              <w:rPr>
                <w:rFonts w:ascii="Times New Roman" w:eastAsia="宋体" w:hAnsi="Times New Roman"/>
                <w:sz w:val="24"/>
                <w:szCs w:val="24"/>
              </w:rPr>
              <w:t>4*2m</w:t>
            </w:r>
            <w:r>
              <w:rPr>
                <w:rFonts w:ascii="宋体" w:eastAsia="宋体" w:hAnsi="宋体" w:hint="eastAsia"/>
                <w:sz w:val="24"/>
                <w:szCs w:val="24"/>
              </w:rPr>
              <w:t>高</w:t>
            </w:r>
            <w:r>
              <w:rPr>
                <w:rFonts w:ascii="Times New Roman" w:eastAsia="宋体" w:hAnsi="Times New Roman"/>
                <w:sz w:val="24"/>
                <w:szCs w:val="24"/>
              </w:rPr>
              <w:t>2m</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46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m</w:t>
            </w:r>
            <w:r>
              <w:rPr>
                <w:rFonts w:ascii="Times New Roman" w:eastAsia="宋体" w:hAnsi="Times New Roman"/>
                <w:color w:val="000000"/>
                <w:sz w:val="24"/>
                <w:szCs w:val="24"/>
                <w:vertAlign w:val="superscript"/>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德国</w:t>
            </w:r>
            <w:proofErr w:type="gramStart"/>
            <w:r>
              <w:rPr>
                <w:rFonts w:ascii="宋体" w:eastAsia="宋体" w:hAnsi="宋体" w:hint="eastAsia"/>
              </w:rPr>
              <w:t>劳士领</w:t>
            </w:r>
            <w:proofErr w:type="gramEnd"/>
            <w:r>
              <w:rPr>
                <w:rFonts w:ascii="Times New Roman" w:eastAsia="宋体" w:hAnsi="Times New Roman"/>
              </w:rPr>
              <w:t>/</w:t>
            </w:r>
            <w:r>
              <w:rPr>
                <w:rFonts w:ascii="宋体" w:eastAsia="宋体" w:hAnsi="宋体" w:hint="eastAsia"/>
              </w:rPr>
              <w:t>德国新美乐</w:t>
            </w:r>
            <w:r>
              <w:rPr>
                <w:rFonts w:ascii="Times New Roman" w:eastAsia="宋体" w:hAnsi="Times New Roman"/>
              </w:rPr>
              <w:t>/</w:t>
            </w:r>
            <w:r>
              <w:rPr>
                <w:rFonts w:ascii="宋体" w:eastAsia="宋体" w:hAnsi="宋体" w:hint="eastAsia"/>
              </w:rPr>
              <w:t>台湾归仁</w:t>
            </w:r>
          </w:p>
        </w:tc>
      </w:tr>
      <w:tr w:rsidR="00453785" w:rsidTr="007266B5">
        <w:trPr>
          <w:trHeight w:val="630"/>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2</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斜板填料</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倾角</w:t>
            </w:r>
            <w:r>
              <w:rPr>
                <w:rFonts w:ascii="Times New Roman" w:eastAsia="宋体" w:hAnsi="Times New Roman"/>
                <w:sz w:val="24"/>
                <w:szCs w:val="24"/>
              </w:rPr>
              <w:t>60°</w:t>
            </w:r>
            <w:r>
              <w:rPr>
                <w:rFonts w:ascii="宋体" w:eastAsia="宋体" w:hAnsi="宋体" w:hint="eastAsia"/>
                <w:sz w:val="24"/>
                <w:szCs w:val="24"/>
              </w:rPr>
              <w:t>，间距</w:t>
            </w:r>
            <w:r>
              <w:rPr>
                <w:rFonts w:ascii="Times New Roman" w:eastAsia="宋体" w:hAnsi="Times New Roman"/>
                <w:sz w:val="24"/>
                <w:szCs w:val="24"/>
              </w:rPr>
              <w:t>80mm</w:t>
            </w:r>
            <w:r>
              <w:rPr>
                <w:rFonts w:ascii="宋体" w:eastAsia="宋体" w:hAnsi="宋体" w:hint="eastAsia"/>
                <w:sz w:val="24"/>
                <w:szCs w:val="24"/>
              </w:rPr>
              <w:t>，</w:t>
            </w:r>
            <w:r>
              <w:rPr>
                <w:rFonts w:ascii="Times New Roman" w:eastAsia="宋体" w:hAnsi="Times New Roman"/>
                <w:sz w:val="24"/>
                <w:szCs w:val="24"/>
              </w:rPr>
              <w:t xml:space="preserve">H=0.6m </w:t>
            </w:r>
            <w:r>
              <w:rPr>
                <w:rFonts w:ascii="宋体" w:eastAsia="宋体" w:hAnsi="宋体" w:hint="eastAsia"/>
                <w:sz w:val="24"/>
                <w:szCs w:val="24"/>
              </w:rPr>
              <w:t>，材</w:t>
            </w:r>
            <w:r>
              <w:rPr>
                <w:rFonts w:ascii="宋体" w:eastAsia="宋体" w:hAnsi="宋体" w:hint="eastAsia"/>
                <w:sz w:val="24"/>
                <w:szCs w:val="24"/>
              </w:rPr>
              <w:lastRenderedPageBreak/>
              <w:t>质：</w:t>
            </w:r>
            <w:r>
              <w:rPr>
                <w:rFonts w:ascii="Times New Roman" w:eastAsia="宋体" w:hAnsi="Times New Roman"/>
                <w:sz w:val="24"/>
                <w:szCs w:val="24"/>
              </w:rPr>
              <w:t>ABS</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lastRenderedPageBreak/>
              <w:t>6</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m</w:t>
            </w:r>
            <w:r>
              <w:rPr>
                <w:rFonts w:ascii="Times New Roman" w:eastAsia="宋体" w:hAnsi="Times New Roman"/>
                <w:color w:val="000000"/>
                <w:sz w:val="24"/>
                <w:szCs w:val="24"/>
                <w:vertAlign w:val="superscript"/>
              </w:rPr>
              <w:t>2</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Times New Roman" w:eastAsia="宋体" w:hAnsi="Times New Roman" w:hint="eastAsia"/>
              </w:rPr>
              <w:t>国产优质品牌</w:t>
            </w:r>
          </w:p>
        </w:tc>
      </w:tr>
      <w:tr w:rsidR="00453785" w:rsidTr="007266B5">
        <w:trPr>
          <w:trHeight w:val="73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lastRenderedPageBreak/>
              <w:t>3</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搅拌机</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0.37kw</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2</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台</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德国</w:t>
            </w:r>
            <w:r>
              <w:rPr>
                <w:rFonts w:ascii="Times New Roman" w:eastAsia="宋体" w:hAnsi="Times New Roman"/>
              </w:rPr>
              <w:t>SEW/</w:t>
            </w:r>
            <w:proofErr w:type="gramStart"/>
            <w:r>
              <w:rPr>
                <w:rFonts w:ascii="宋体" w:eastAsia="宋体" w:hAnsi="宋体" w:hint="eastAsia"/>
              </w:rPr>
              <w:t>日本帝人</w:t>
            </w:r>
            <w:proofErr w:type="gramEnd"/>
            <w:r>
              <w:rPr>
                <w:rFonts w:ascii="Times New Roman" w:eastAsia="宋体" w:hAnsi="Times New Roman"/>
              </w:rPr>
              <w:t>/</w:t>
            </w:r>
            <w:proofErr w:type="gramStart"/>
            <w:r>
              <w:rPr>
                <w:rFonts w:ascii="宋体" w:eastAsia="宋体" w:hAnsi="宋体" w:hint="eastAsia"/>
              </w:rPr>
              <w:t>南京蓝深</w:t>
            </w:r>
            <w:proofErr w:type="gramEnd"/>
          </w:p>
        </w:tc>
      </w:tr>
      <w:tr w:rsidR="00453785" w:rsidTr="007266B5">
        <w:trPr>
          <w:trHeight w:val="300"/>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Times New Roman" w:eastAsia="宋体" w:hAnsi="Times New Roman"/>
                <w:b/>
                <w:bCs/>
                <w:color w:val="000000"/>
                <w:sz w:val="24"/>
                <w:szCs w:val="24"/>
              </w:rPr>
            </w:pPr>
            <w:r>
              <w:rPr>
                <w:rFonts w:ascii="宋体" w:eastAsia="宋体" w:hAnsi="宋体" w:hint="eastAsia"/>
                <w:b/>
                <w:bCs/>
                <w:color w:val="000000"/>
                <w:sz w:val="24"/>
                <w:szCs w:val="24"/>
              </w:rPr>
              <w:t>五、污泥池</w:t>
            </w: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宋体" w:eastAsia="宋体" w:hAnsi="宋体"/>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pPr>
          </w:p>
        </w:tc>
      </w:tr>
      <w:tr w:rsidR="00453785" w:rsidTr="007266B5">
        <w:trPr>
          <w:trHeight w:val="300"/>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曝气搅拌系统</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 xml:space="preserve">　</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1</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套</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cs="宋体"/>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cs="宋体"/>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cs="宋体" w:hint="eastAsia"/>
              </w:rPr>
              <w:t>国产优质品牌</w:t>
            </w:r>
          </w:p>
        </w:tc>
      </w:tr>
      <w:tr w:rsidR="00453785" w:rsidTr="007266B5">
        <w:trPr>
          <w:trHeight w:val="315"/>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Times New Roman" w:eastAsia="宋体" w:hAnsi="Times New Roman"/>
                <w:b/>
                <w:bCs/>
                <w:color w:val="000000"/>
                <w:sz w:val="24"/>
                <w:szCs w:val="24"/>
              </w:rPr>
            </w:pPr>
            <w:r>
              <w:rPr>
                <w:rFonts w:ascii="宋体" w:eastAsia="宋体" w:hAnsi="宋体" w:hint="eastAsia"/>
                <w:b/>
                <w:bCs/>
                <w:color w:val="000000"/>
                <w:sz w:val="24"/>
                <w:szCs w:val="24"/>
              </w:rPr>
              <w:t>六、消毒池</w:t>
            </w: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宋体" w:eastAsia="宋体" w:hAnsi="宋体"/>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pPr>
          </w:p>
        </w:tc>
      </w:tr>
      <w:tr w:rsidR="00453785" w:rsidTr="007266B5">
        <w:trPr>
          <w:trHeight w:val="31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次氯酸钠消毒系统</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 xml:space="preserve">　</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套</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已有</w:t>
            </w:r>
          </w:p>
        </w:tc>
      </w:tr>
      <w:tr w:rsidR="00453785" w:rsidTr="007266B5">
        <w:trPr>
          <w:trHeight w:val="315"/>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Times New Roman" w:eastAsia="宋体" w:hAnsi="Times New Roman"/>
                <w:b/>
                <w:bCs/>
                <w:color w:val="000000"/>
                <w:sz w:val="24"/>
                <w:szCs w:val="24"/>
              </w:rPr>
            </w:pPr>
            <w:r>
              <w:rPr>
                <w:rFonts w:ascii="宋体" w:eastAsia="宋体" w:hAnsi="宋体" w:hint="eastAsia"/>
                <w:b/>
                <w:bCs/>
                <w:color w:val="000000"/>
                <w:sz w:val="24"/>
                <w:szCs w:val="24"/>
              </w:rPr>
              <w:t>七、设备间</w:t>
            </w: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rPr>
                <w:rFonts w:ascii="宋体" w:eastAsia="宋体" w:hAnsi="宋体"/>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spacing w:line="360" w:lineRule="auto"/>
            </w:pPr>
          </w:p>
        </w:tc>
      </w:tr>
      <w:tr w:rsidR="00453785" w:rsidTr="007266B5">
        <w:trPr>
          <w:trHeight w:val="720"/>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罗茨鼓风机</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Q=0.3m3/min</w:t>
            </w:r>
            <w:r>
              <w:rPr>
                <w:rFonts w:ascii="宋体" w:eastAsia="宋体" w:hAnsi="宋体" w:hint="eastAsia"/>
                <w:sz w:val="24"/>
                <w:szCs w:val="24"/>
              </w:rPr>
              <w:t>，</w:t>
            </w:r>
            <w:r>
              <w:rPr>
                <w:rFonts w:ascii="Times New Roman" w:eastAsia="宋体" w:hAnsi="Times New Roman"/>
                <w:sz w:val="24"/>
                <w:szCs w:val="24"/>
              </w:rPr>
              <w:t>N=0.5kw</w:t>
            </w:r>
            <w:r>
              <w:rPr>
                <w:rFonts w:ascii="宋体" w:eastAsia="宋体" w:hAnsi="宋体" w:hint="eastAsia"/>
                <w:sz w:val="24"/>
                <w:szCs w:val="24"/>
              </w:rPr>
              <w:t>，</w:t>
            </w:r>
            <w:r>
              <w:rPr>
                <w:rFonts w:ascii="Times New Roman" w:eastAsia="宋体" w:hAnsi="Times New Roman"/>
                <w:sz w:val="24"/>
                <w:szCs w:val="24"/>
              </w:rPr>
              <w:t>P=20kpa</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台</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川源、百事德、美国双城、台湾博利源</w:t>
            </w:r>
          </w:p>
        </w:tc>
      </w:tr>
      <w:tr w:rsidR="00453785" w:rsidTr="007266B5">
        <w:trPr>
          <w:trHeight w:val="31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2</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加药系统</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200L</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2</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套</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Times New Roman" w:eastAsia="宋体" w:hAnsi="Times New Roman" w:hint="eastAsia"/>
              </w:rPr>
              <w:t>国产优质品牌</w:t>
            </w:r>
          </w:p>
        </w:tc>
      </w:tr>
      <w:tr w:rsidR="00453785" w:rsidTr="007266B5">
        <w:trPr>
          <w:trHeight w:val="31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3</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搅拌器</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0.37KW</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2</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台</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Times New Roman" w:eastAsia="宋体" w:hAnsi="Times New Roman" w:hint="eastAsia"/>
              </w:rPr>
              <w:t>国产优质品牌</w:t>
            </w:r>
          </w:p>
        </w:tc>
      </w:tr>
      <w:tr w:rsidR="00453785" w:rsidTr="007266B5">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4</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宋体" w:eastAsia="宋体" w:hAnsi="宋体" w:hint="eastAsia"/>
                <w:sz w:val="24"/>
                <w:szCs w:val="24"/>
              </w:rPr>
              <w:t>加药泵</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sz w:val="24"/>
                <w:szCs w:val="24"/>
              </w:rPr>
            </w:pPr>
            <w:r>
              <w:rPr>
                <w:rFonts w:ascii="Times New Roman" w:eastAsia="宋体" w:hAnsi="Times New Roman"/>
                <w:sz w:val="24"/>
                <w:szCs w:val="24"/>
              </w:rPr>
              <w:t>Q=10L/h</w:t>
            </w:r>
            <w:r>
              <w:rPr>
                <w:rFonts w:ascii="宋体" w:eastAsia="宋体" w:hAnsi="宋体" w:hint="eastAsia"/>
                <w:sz w:val="24"/>
                <w:szCs w:val="24"/>
              </w:rPr>
              <w:t>，</w:t>
            </w:r>
            <w:r>
              <w:rPr>
                <w:rFonts w:ascii="Times New Roman" w:eastAsia="宋体" w:hAnsi="Times New Roman"/>
                <w:sz w:val="24"/>
                <w:szCs w:val="24"/>
              </w:rPr>
              <w:t>H=30m N=0.18kw</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Times New Roman" w:eastAsia="宋体" w:hAnsi="Times New Roman"/>
                <w:color w:val="000000"/>
                <w:sz w:val="24"/>
                <w:szCs w:val="24"/>
              </w:rPr>
              <w:t>4</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color w:val="000000"/>
                <w:sz w:val="24"/>
                <w:szCs w:val="24"/>
              </w:rPr>
            </w:pPr>
            <w:r>
              <w:rPr>
                <w:rFonts w:ascii="宋体" w:eastAsia="宋体" w:hAnsi="宋体" w:hint="eastAsia"/>
                <w:color w:val="000000"/>
                <w:sz w:val="24"/>
                <w:szCs w:val="24"/>
              </w:rPr>
              <w:t>台</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rPr>
                <w:rFonts w:ascii="宋体" w:eastAsia="宋体" w:hAnsi="宋体"/>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spacing w:line="360" w:lineRule="auto"/>
              <w:jc w:val="center"/>
            </w:pPr>
            <w:r>
              <w:rPr>
                <w:rFonts w:ascii="宋体" w:eastAsia="宋体" w:hAnsi="宋体" w:hint="eastAsia"/>
              </w:rPr>
              <w:t>意大利</w:t>
            </w:r>
            <w:r>
              <w:rPr>
                <w:rFonts w:ascii="Times New Roman" w:eastAsia="宋体" w:hAnsi="Times New Roman"/>
              </w:rPr>
              <w:t>SEKO/</w:t>
            </w:r>
            <w:r>
              <w:rPr>
                <w:rFonts w:ascii="宋体" w:eastAsia="宋体" w:hAnsi="宋体" w:hint="eastAsia"/>
              </w:rPr>
              <w:t>美国米顿罗</w:t>
            </w:r>
            <w:r>
              <w:rPr>
                <w:rFonts w:ascii="Times New Roman" w:eastAsia="宋体" w:hAnsi="Times New Roman"/>
              </w:rPr>
              <w:t>/</w:t>
            </w:r>
            <w:r>
              <w:rPr>
                <w:rFonts w:ascii="宋体" w:eastAsia="宋体" w:hAnsi="宋体" w:hint="eastAsia"/>
              </w:rPr>
              <w:t>德国普罗名特</w:t>
            </w:r>
          </w:p>
        </w:tc>
      </w:tr>
      <w:tr w:rsidR="00453785" w:rsidTr="007266B5">
        <w:trPr>
          <w:trHeight w:val="315"/>
        </w:trPr>
        <w:tc>
          <w:tcPr>
            <w:tcW w:w="6546"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八</w:t>
            </w:r>
            <w:r>
              <w:rPr>
                <w:rFonts w:ascii="Times New Roman" w:eastAsia="宋体" w:hAnsi="Times New Roman"/>
                <w:b/>
                <w:bCs/>
                <w:color w:val="000000"/>
                <w:sz w:val="24"/>
                <w:szCs w:val="24"/>
              </w:rPr>
              <w:t>、电气自控系统</w:t>
            </w: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rPr>
                <w:rFonts w:ascii="Times New Roman" w:eastAsia="宋体" w:hAnsi="Times New Roman"/>
                <w:b/>
                <w:bCs/>
                <w:color w:val="000000"/>
                <w:sz w:val="24"/>
                <w:szCs w:val="24"/>
              </w:rPr>
            </w:pPr>
          </w:p>
        </w:tc>
        <w:tc>
          <w:tcPr>
            <w:tcW w:w="2244" w:type="dxa"/>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tc>
      </w:tr>
      <w:tr w:rsidR="00453785" w:rsidTr="007266B5">
        <w:trPr>
          <w:trHeight w:val="55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17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sz w:val="24"/>
                <w:szCs w:val="24"/>
              </w:rPr>
            </w:pPr>
            <w:r>
              <w:rPr>
                <w:rFonts w:ascii="宋体" w:eastAsia="宋体" w:hAnsi="宋体" w:hint="eastAsia"/>
                <w:sz w:val="24"/>
                <w:szCs w:val="24"/>
              </w:rPr>
              <w:t>电控柜</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sz w:val="24"/>
                <w:szCs w:val="24"/>
              </w:rPr>
            </w:pPr>
            <w:r>
              <w:rPr>
                <w:rFonts w:ascii="Times New Roman" w:eastAsia="宋体" w:hAnsi="Times New Roman" w:hint="eastAsia"/>
                <w:sz w:val="24"/>
                <w:szCs w:val="24"/>
              </w:rPr>
              <w:t>落地式</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color w:val="000000"/>
                <w:sz w:val="24"/>
                <w:szCs w:val="24"/>
              </w:rPr>
            </w:pPr>
            <w:r>
              <w:rPr>
                <w:rFonts w:ascii="宋体" w:eastAsia="宋体" w:hAnsi="宋体" w:hint="eastAsia"/>
                <w:sz w:val="24"/>
                <w:szCs w:val="24"/>
              </w:rPr>
              <w:t>套</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jc w:val="center"/>
              <w:rPr>
                <w:rFonts w:ascii="宋体" w:eastAsia="宋体" w:hAnsi="宋体"/>
              </w:rPr>
            </w:pPr>
          </w:p>
        </w:tc>
        <w:tc>
          <w:tcPr>
            <w:tcW w:w="2244" w:type="dxa"/>
            <w:tcBorders>
              <w:top w:val="single" w:sz="4" w:space="0" w:color="auto"/>
              <w:left w:val="nil"/>
              <w:bottom w:val="single" w:sz="4" w:space="0" w:color="auto"/>
              <w:right w:val="single" w:sz="4" w:space="0" w:color="auto"/>
            </w:tcBorders>
            <w:shd w:val="clear" w:color="000000" w:fill="FFFFFF"/>
            <w:vAlign w:val="center"/>
          </w:tcPr>
          <w:p w:rsidR="00453785" w:rsidRDefault="00453785" w:rsidP="007266B5">
            <w:pPr>
              <w:jc w:val="center"/>
            </w:pPr>
            <w:r>
              <w:rPr>
                <w:rFonts w:ascii="宋体" w:eastAsia="宋体" w:hAnsi="宋体" w:hint="eastAsia"/>
              </w:rPr>
              <w:t>施耐德</w:t>
            </w:r>
            <w:r>
              <w:rPr>
                <w:rFonts w:ascii="Times New Roman" w:eastAsia="宋体" w:hAnsi="Times New Roman"/>
              </w:rPr>
              <w:t>/ABB/</w:t>
            </w:r>
            <w:r>
              <w:rPr>
                <w:rFonts w:ascii="宋体" w:eastAsia="宋体" w:hAnsi="宋体" w:hint="eastAsia"/>
              </w:rPr>
              <w:t>西门子</w:t>
            </w:r>
          </w:p>
        </w:tc>
      </w:tr>
      <w:tr w:rsidR="00453785" w:rsidTr="007266B5">
        <w:trPr>
          <w:trHeight w:val="705"/>
        </w:trPr>
        <w:tc>
          <w:tcPr>
            <w:tcW w:w="705" w:type="dxa"/>
            <w:tcBorders>
              <w:top w:val="nil"/>
              <w:left w:val="single" w:sz="4" w:space="0" w:color="auto"/>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color w:val="000000"/>
                <w:sz w:val="24"/>
                <w:szCs w:val="24"/>
              </w:rPr>
            </w:pPr>
            <w:r>
              <w:rPr>
                <w:rFonts w:ascii="Times New Roman" w:eastAsia="宋体" w:hAnsi="Times New Roman"/>
                <w:color w:val="000000"/>
                <w:sz w:val="24"/>
                <w:szCs w:val="24"/>
              </w:rPr>
              <w:t>2</w:t>
            </w:r>
          </w:p>
        </w:tc>
        <w:tc>
          <w:tcPr>
            <w:tcW w:w="1770" w:type="dxa"/>
            <w:tcBorders>
              <w:top w:val="nil"/>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sz w:val="24"/>
                <w:szCs w:val="24"/>
              </w:rPr>
            </w:pPr>
            <w:r>
              <w:rPr>
                <w:rFonts w:ascii="宋体" w:eastAsia="宋体" w:hAnsi="宋体" w:hint="eastAsia"/>
                <w:sz w:val="24"/>
                <w:szCs w:val="24"/>
              </w:rPr>
              <w:t>触屏、</w:t>
            </w:r>
            <w:r>
              <w:rPr>
                <w:rFonts w:ascii="Times New Roman" w:eastAsia="宋体" w:hAnsi="Times New Roman"/>
                <w:sz w:val="24"/>
                <w:szCs w:val="24"/>
              </w:rPr>
              <w:t>PLC</w:t>
            </w:r>
            <w:r>
              <w:rPr>
                <w:rFonts w:ascii="宋体" w:eastAsia="宋体" w:hAnsi="宋体" w:hint="eastAsia"/>
                <w:sz w:val="24"/>
                <w:szCs w:val="24"/>
              </w:rPr>
              <w:t>控制器</w:t>
            </w:r>
          </w:p>
        </w:tc>
        <w:tc>
          <w:tcPr>
            <w:tcW w:w="1725" w:type="dxa"/>
            <w:tcBorders>
              <w:top w:val="nil"/>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sz w:val="24"/>
                <w:szCs w:val="24"/>
              </w:rPr>
            </w:pPr>
            <w:r>
              <w:rPr>
                <w:rFonts w:ascii="Times New Roman" w:eastAsia="宋体" w:hAnsi="Times New Roman"/>
                <w:sz w:val="24"/>
                <w:szCs w:val="24"/>
              </w:rPr>
              <w:t xml:space="preserve">　</w:t>
            </w:r>
            <w:r>
              <w:rPr>
                <w:rFonts w:ascii="Times New Roman" w:eastAsia="宋体" w:hAnsi="Times New Roman" w:hint="eastAsia"/>
                <w:sz w:val="24"/>
                <w:szCs w:val="24"/>
              </w:rPr>
              <w:t>10</w:t>
            </w:r>
            <w:r>
              <w:rPr>
                <w:rFonts w:ascii="Times New Roman" w:eastAsia="宋体" w:hAnsi="Times New Roman" w:hint="eastAsia"/>
                <w:sz w:val="24"/>
                <w:szCs w:val="24"/>
              </w:rPr>
              <w:t>寸屏</w:t>
            </w:r>
            <w:r>
              <w:rPr>
                <w:rFonts w:ascii="Times New Roman" w:eastAsia="宋体" w:hAnsi="Times New Roman" w:hint="eastAsia"/>
                <w:sz w:val="24"/>
                <w:szCs w:val="24"/>
              </w:rPr>
              <w:t>PLC</w:t>
            </w:r>
            <w:r>
              <w:rPr>
                <w:rFonts w:ascii="Times New Roman" w:eastAsia="宋体" w:hAnsi="Times New Roman" w:hint="eastAsia"/>
                <w:sz w:val="24"/>
                <w:szCs w:val="24"/>
              </w:rPr>
              <w:t>成套柜</w:t>
            </w:r>
          </w:p>
        </w:tc>
        <w:tc>
          <w:tcPr>
            <w:tcW w:w="750" w:type="dxa"/>
            <w:tcBorders>
              <w:top w:val="nil"/>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color w:val="000000"/>
                <w:sz w:val="24"/>
                <w:szCs w:val="24"/>
              </w:rPr>
            </w:pPr>
            <w:r>
              <w:rPr>
                <w:rFonts w:ascii="Times New Roman" w:eastAsia="宋体" w:hAnsi="Times New Roman"/>
                <w:color w:val="000000"/>
                <w:sz w:val="24"/>
                <w:szCs w:val="24"/>
              </w:rPr>
              <w:t>1</w:t>
            </w:r>
          </w:p>
        </w:tc>
        <w:tc>
          <w:tcPr>
            <w:tcW w:w="780" w:type="dxa"/>
            <w:tcBorders>
              <w:top w:val="nil"/>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color w:val="000000"/>
                <w:sz w:val="24"/>
                <w:szCs w:val="24"/>
              </w:rPr>
            </w:pPr>
            <w:r>
              <w:rPr>
                <w:rFonts w:ascii="宋体" w:eastAsia="宋体" w:hAnsi="宋体" w:hint="eastAsia"/>
                <w:color w:val="000000"/>
                <w:sz w:val="24"/>
                <w:szCs w:val="24"/>
              </w:rPr>
              <w:t>套</w:t>
            </w:r>
          </w:p>
        </w:tc>
        <w:tc>
          <w:tcPr>
            <w:tcW w:w="816" w:type="dxa"/>
            <w:tcBorders>
              <w:top w:val="nil"/>
              <w:left w:val="nil"/>
              <w:bottom w:val="single" w:sz="4" w:space="0" w:color="auto"/>
              <w:right w:val="single" w:sz="4" w:space="0" w:color="auto"/>
            </w:tcBorders>
            <w:shd w:val="clear" w:color="000000" w:fill="FFFFFF"/>
            <w:vAlign w:val="center"/>
          </w:tcPr>
          <w:p w:rsidR="00453785" w:rsidRDefault="00453785" w:rsidP="007266B5">
            <w:pPr>
              <w:jc w:val="center"/>
              <w:rPr>
                <w:rFonts w:ascii="Times New Roman" w:eastAsia="宋体" w:hAnsi="Times New Roman"/>
              </w:rPr>
            </w:pPr>
          </w:p>
        </w:tc>
        <w:tc>
          <w:tcPr>
            <w:tcW w:w="1170" w:type="dxa"/>
            <w:tcBorders>
              <w:top w:val="nil"/>
              <w:left w:val="nil"/>
              <w:bottom w:val="single" w:sz="4" w:space="0" w:color="auto"/>
              <w:right w:val="single" w:sz="4" w:space="0" w:color="auto"/>
            </w:tcBorders>
            <w:shd w:val="clear" w:color="000000" w:fill="FFFFFF"/>
            <w:vAlign w:val="center"/>
          </w:tcPr>
          <w:p w:rsidR="00453785" w:rsidRDefault="00453785" w:rsidP="007266B5">
            <w:pPr>
              <w:jc w:val="center"/>
              <w:rPr>
                <w:rFonts w:ascii="宋体" w:eastAsia="宋体" w:hAnsi="宋体"/>
              </w:rPr>
            </w:pPr>
          </w:p>
        </w:tc>
        <w:tc>
          <w:tcPr>
            <w:tcW w:w="2244" w:type="dxa"/>
            <w:tcBorders>
              <w:top w:val="nil"/>
              <w:left w:val="nil"/>
              <w:bottom w:val="single" w:sz="4" w:space="0" w:color="auto"/>
              <w:right w:val="single" w:sz="4" w:space="0" w:color="auto"/>
            </w:tcBorders>
            <w:shd w:val="clear" w:color="000000" w:fill="FFFFFF"/>
            <w:vAlign w:val="center"/>
          </w:tcPr>
          <w:p w:rsidR="00453785" w:rsidRDefault="00453785" w:rsidP="007266B5">
            <w:pPr>
              <w:jc w:val="center"/>
            </w:pPr>
            <w:r>
              <w:rPr>
                <w:rFonts w:ascii="宋体" w:eastAsia="宋体" w:hAnsi="宋体" w:hint="eastAsia"/>
              </w:rPr>
              <w:t>西门子、欧姆龙、三菱,</w:t>
            </w:r>
          </w:p>
        </w:tc>
      </w:tr>
      <w:tr w:rsidR="00453785" w:rsidRPr="00316F1C" w:rsidTr="007266B5">
        <w:trPr>
          <w:trHeight w:val="444"/>
        </w:trPr>
        <w:tc>
          <w:tcPr>
            <w:tcW w:w="247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453785" w:rsidRDefault="00453785" w:rsidP="007266B5">
            <w:pPr>
              <w:rPr>
                <w:rFonts w:ascii="Times New Roman" w:eastAsia="宋体" w:hAnsi="Times New Roman"/>
                <w:b/>
                <w:bCs/>
                <w:sz w:val="24"/>
                <w:szCs w:val="24"/>
              </w:rPr>
            </w:pPr>
            <w:r>
              <w:rPr>
                <w:rFonts w:ascii="Times New Roman" w:eastAsia="宋体" w:hAnsi="Times New Roman" w:hint="eastAsia"/>
                <w:b/>
                <w:bCs/>
                <w:sz w:val="24"/>
                <w:szCs w:val="24"/>
              </w:rPr>
              <w:t>合计</w:t>
            </w:r>
            <w:r>
              <w:rPr>
                <w:rFonts w:ascii="Times New Roman" w:eastAsia="宋体" w:hAnsi="Times New Roman" w:hint="eastAsia"/>
                <w:b/>
                <w:bCs/>
                <w:sz w:val="24"/>
                <w:szCs w:val="24"/>
              </w:rPr>
              <w:t>:</w:t>
            </w:r>
          </w:p>
        </w:tc>
        <w:tc>
          <w:tcPr>
            <w:tcW w:w="74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53785" w:rsidRDefault="00453785" w:rsidP="007266B5">
            <w:pPr>
              <w:jc w:val="center"/>
            </w:pPr>
          </w:p>
        </w:tc>
      </w:tr>
      <w:tr w:rsidR="00453785" w:rsidRPr="00316F1C" w:rsidTr="007266B5">
        <w:trPr>
          <w:trHeight w:val="444"/>
        </w:trPr>
        <w:tc>
          <w:tcPr>
            <w:tcW w:w="996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453785" w:rsidRPr="00874EF5" w:rsidRDefault="00453785" w:rsidP="007266B5">
            <w:r>
              <w:rPr>
                <w:rFonts w:hint="eastAsia"/>
              </w:rPr>
              <w:t>备注：管道、阀门、支架、辅料、电缆、桥架、池体改造等各招标单位根据自身实际使用数量进行报价。</w:t>
            </w:r>
          </w:p>
        </w:tc>
      </w:tr>
      <w:bookmarkEnd w:id="47"/>
    </w:tbl>
    <w:p w:rsidR="001912AA" w:rsidRDefault="001912AA" w:rsidP="00371D95">
      <w:pPr>
        <w:spacing w:line="360" w:lineRule="auto"/>
        <w:jc w:val="left"/>
        <w:rPr>
          <w:rFonts w:ascii="宋体" w:hAnsi="宋体"/>
          <w:sz w:val="24"/>
          <w:szCs w:val="24"/>
        </w:rPr>
      </w:pPr>
    </w:p>
    <w:p w:rsidR="00453785" w:rsidRPr="001912AA" w:rsidRDefault="00453785" w:rsidP="00371D95">
      <w:pPr>
        <w:spacing w:line="360" w:lineRule="auto"/>
        <w:jc w:val="left"/>
        <w:rPr>
          <w:rFonts w:ascii="宋体" w:hAnsi="宋体"/>
          <w:sz w:val="24"/>
          <w:szCs w:val="24"/>
        </w:rPr>
      </w:pPr>
      <w:r w:rsidRPr="001912AA">
        <w:rPr>
          <w:rFonts w:ascii="宋体" w:hAnsi="宋体" w:hint="eastAsia"/>
          <w:sz w:val="24"/>
          <w:szCs w:val="24"/>
        </w:rPr>
        <w:t>八、其他要求</w:t>
      </w:r>
    </w:p>
    <w:p w:rsidR="005F66A3" w:rsidRPr="00046BFC" w:rsidRDefault="00453785" w:rsidP="004C13C0">
      <w:pPr>
        <w:spacing w:line="360" w:lineRule="auto"/>
        <w:rPr>
          <w:rFonts w:asciiTheme="minorEastAsia" w:hAnsiTheme="minorEastAsia"/>
          <w:b/>
          <w:sz w:val="24"/>
          <w:szCs w:val="24"/>
        </w:rPr>
      </w:pPr>
      <w:r w:rsidRPr="00046BFC">
        <w:rPr>
          <w:rFonts w:asciiTheme="minorEastAsia" w:hAnsiTheme="minorEastAsia" w:hint="eastAsia"/>
          <w:b/>
          <w:sz w:val="24"/>
          <w:szCs w:val="24"/>
        </w:rPr>
        <w:t>（一）</w:t>
      </w:r>
      <w:r w:rsidR="005F66A3" w:rsidRPr="00046BFC">
        <w:rPr>
          <w:rFonts w:asciiTheme="minorEastAsia" w:hAnsiTheme="minorEastAsia" w:hint="eastAsia"/>
          <w:b/>
          <w:sz w:val="24"/>
          <w:szCs w:val="24"/>
        </w:rPr>
        <w:t>所有工程材料、设备均应经国家有关质检部门检验合格。</w:t>
      </w:r>
    </w:p>
    <w:p w:rsidR="005166F9" w:rsidRPr="00046BFC" w:rsidRDefault="00453785" w:rsidP="004C13C0">
      <w:pPr>
        <w:spacing w:line="360" w:lineRule="auto"/>
        <w:jc w:val="left"/>
        <w:rPr>
          <w:rFonts w:asciiTheme="minorEastAsia" w:hAnsiTheme="minorEastAsia"/>
          <w:b/>
          <w:sz w:val="24"/>
          <w:szCs w:val="24"/>
        </w:rPr>
      </w:pPr>
      <w:r w:rsidRPr="00046BFC">
        <w:rPr>
          <w:rFonts w:asciiTheme="minorEastAsia" w:hAnsiTheme="minorEastAsia" w:hint="eastAsia"/>
          <w:b/>
          <w:sz w:val="24"/>
          <w:szCs w:val="24"/>
        </w:rPr>
        <w:t>（二）</w:t>
      </w:r>
      <w:r w:rsidR="005166F9" w:rsidRPr="00046BFC">
        <w:rPr>
          <w:rFonts w:asciiTheme="minorEastAsia" w:hAnsiTheme="minorEastAsia" w:hint="eastAsia"/>
          <w:b/>
          <w:sz w:val="24"/>
          <w:szCs w:val="24"/>
        </w:rPr>
        <w:t>验收标准：</w:t>
      </w:r>
    </w:p>
    <w:p w:rsidR="005166F9" w:rsidRPr="00046BFC" w:rsidRDefault="005166F9"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1</w:t>
      </w:r>
      <w:r w:rsidR="00453785" w:rsidRPr="00046BFC">
        <w:rPr>
          <w:rFonts w:ascii="宋体" w:eastAsia="宋体" w:hAnsi="宋体" w:hint="eastAsia"/>
          <w:sz w:val="24"/>
          <w:szCs w:val="24"/>
        </w:rPr>
        <w:t>、</w:t>
      </w:r>
      <w:r w:rsidRPr="00046BFC">
        <w:rPr>
          <w:rFonts w:ascii="宋体" w:eastAsia="宋体" w:hAnsi="宋体" w:hint="eastAsia"/>
          <w:sz w:val="24"/>
          <w:szCs w:val="24"/>
        </w:rPr>
        <w:t>水泵、风机提供产品ISO9000质量认证、产品检验报告、产品合格证。</w:t>
      </w:r>
    </w:p>
    <w:p w:rsidR="005166F9" w:rsidRPr="00046BFC" w:rsidRDefault="00453785"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2、</w:t>
      </w:r>
      <w:r w:rsidR="005166F9" w:rsidRPr="00046BFC">
        <w:rPr>
          <w:rFonts w:ascii="宋体" w:eastAsia="宋体" w:hAnsi="宋体" w:hint="eastAsia"/>
          <w:sz w:val="24"/>
          <w:szCs w:val="24"/>
        </w:rPr>
        <w:t xml:space="preserve"> 水箱材质提供产品检验报告、产品合格证。</w:t>
      </w:r>
    </w:p>
    <w:p w:rsidR="005166F9" w:rsidRPr="00046BFC" w:rsidRDefault="005166F9"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lastRenderedPageBreak/>
        <w:t>3</w:t>
      </w:r>
      <w:r w:rsidR="00453785" w:rsidRPr="00046BFC">
        <w:rPr>
          <w:rFonts w:ascii="宋体" w:eastAsia="宋体" w:hAnsi="宋体" w:hint="eastAsia"/>
          <w:sz w:val="24"/>
          <w:szCs w:val="24"/>
        </w:rPr>
        <w:t>、</w:t>
      </w:r>
      <w:r w:rsidRPr="00046BFC">
        <w:rPr>
          <w:rFonts w:ascii="宋体" w:eastAsia="宋体" w:hAnsi="宋体" w:hint="eastAsia"/>
          <w:sz w:val="24"/>
          <w:szCs w:val="24"/>
        </w:rPr>
        <w:t xml:space="preserve"> 动力配电柜提供产品3C质量认证，ISO9000质量认证、产品检验报告、产品合格证。</w:t>
      </w:r>
    </w:p>
    <w:p w:rsidR="005166F9" w:rsidRPr="00046BFC" w:rsidRDefault="00453785"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4、</w:t>
      </w:r>
      <w:r w:rsidR="005166F9" w:rsidRPr="00046BFC">
        <w:rPr>
          <w:rFonts w:ascii="宋体" w:eastAsia="宋体" w:hAnsi="宋体" w:hint="eastAsia"/>
          <w:sz w:val="24"/>
          <w:szCs w:val="24"/>
        </w:rPr>
        <w:t xml:space="preserve"> 项目完工后，试运行6个月，每月由第三方检测机构现场取样检测1次，并出具检测报告，费用由</w:t>
      </w:r>
      <w:r w:rsidR="00FC2D18" w:rsidRPr="00046BFC">
        <w:rPr>
          <w:rFonts w:ascii="宋体" w:eastAsia="宋体" w:hAnsi="宋体" w:hint="eastAsia"/>
          <w:sz w:val="24"/>
          <w:szCs w:val="24"/>
        </w:rPr>
        <w:t>中标</w:t>
      </w:r>
      <w:r w:rsidR="005166F9" w:rsidRPr="00046BFC">
        <w:rPr>
          <w:rFonts w:ascii="宋体" w:eastAsia="宋体" w:hAnsi="宋体" w:hint="eastAsia"/>
          <w:sz w:val="24"/>
          <w:szCs w:val="24"/>
        </w:rPr>
        <w:t>方承担。期间院方不定期进行水质抽查检测，出水水质全部符合山东省地方标准《医疗污染物排放标准》（标准号：DB37/596-2006）表2中三级排放标准要求后，进行项目验收，如该次水质不达标则试运营期限顺延1个月。</w:t>
      </w:r>
    </w:p>
    <w:p w:rsidR="005166F9" w:rsidRPr="00046BFC" w:rsidRDefault="005166F9"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5</w:t>
      </w:r>
      <w:r w:rsidR="00453785" w:rsidRPr="00046BFC">
        <w:rPr>
          <w:rFonts w:ascii="宋体" w:eastAsia="宋体" w:hAnsi="宋体" w:hint="eastAsia"/>
          <w:sz w:val="24"/>
          <w:szCs w:val="24"/>
        </w:rPr>
        <w:t>、</w:t>
      </w:r>
      <w:r w:rsidRPr="00046BFC">
        <w:rPr>
          <w:rFonts w:ascii="宋体" w:eastAsia="宋体" w:hAnsi="宋体" w:hint="eastAsia"/>
          <w:sz w:val="24"/>
          <w:szCs w:val="24"/>
        </w:rPr>
        <w:t xml:space="preserve"> 质保期内，院方不定期委托第三方检测机构进行水质抽查，如水质不达标，中标方进行免费整改，并承担相关产生的一切费用。</w:t>
      </w:r>
    </w:p>
    <w:p w:rsidR="00A426D2" w:rsidRPr="00046BFC" w:rsidRDefault="007C28F2" w:rsidP="00046BFC">
      <w:pPr>
        <w:spacing w:line="520" w:lineRule="exact"/>
        <w:rPr>
          <w:rFonts w:ascii="宋体" w:eastAsia="宋体" w:hAnsi="宋体"/>
          <w:b/>
          <w:sz w:val="24"/>
          <w:szCs w:val="24"/>
        </w:rPr>
      </w:pPr>
      <w:r w:rsidRPr="00046BFC">
        <w:rPr>
          <w:rFonts w:ascii="宋体" w:eastAsia="宋体" w:hAnsi="宋体" w:hint="eastAsia"/>
          <w:b/>
          <w:sz w:val="24"/>
          <w:szCs w:val="24"/>
        </w:rPr>
        <w:t>（</w:t>
      </w:r>
      <w:r w:rsidR="00953834" w:rsidRPr="00046BFC">
        <w:rPr>
          <w:rFonts w:ascii="宋体" w:eastAsia="宋体" w:hAnsi="宋体" w:hint="eastAsia"/>
          <w:b/>
          <w:sz w:val="24"/>
          <w:szCs w:val="24"/>
        </w:rPr>
        <w:t>三</w:t>
      </w:r>
      <w:r w:rsidRPr="00046BFC">
        <w:rPr>
          <w:rFonts w:ascii="宋体" w:eastAsia="宋体" w:hAnsi="宋体" w:hint="eastAsia"/>
          <w:b/>
          <w:sz w:val="24"/>
          <w:szCs w:val="24"/>
        </w:rPr>
        <w:t>）</w:t>
      </w:r>
      <w:r w:rsidR="00A426D2" w:rsidRPr="00046BFC">
        <w:rPr>
          <w:rFonts w:ascii="宋体" w:eastAsia="宋体" w:hAnsi="宋体" w:hint="eastAsia"/>
          <w:b/>
          <w:sz w:val="24"/>
          <w:szCs w:val="24"/>
        </w:rPr>
        <w:t>售后服务</w:t>
      </w:r>
    </w:p>
    <w:p w:rsidR="00A426D2" w:rsidRPr="00046BFC" w:rsidRDefault="00C51D73"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1、对采购方人员进行技术培训，提供科学、合理、可行的培训方案。</w:t>
      </w:r>
    </w:p>
    <w:p w:rsidR="00C51D73" w:rsidRPr="00046BFC" w:rsidRDefault="00C51D73"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2、维修服务及时周到且有相应的承诺和保证措施。</w:t>
      </w:r>
    </w:p>
    <w:p w:rsidR="00C51D73" w:rsidRPr="00046BFC" w:rsidRDefault="00C51D73"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3、备品备件齐全、质量优良、供应及时。</w:t>
      </w:r>
    </w:p>
    <w:p w:rsidR="00C51D73" w:rsidRPr="00B01C1B" w:rsidRDefault="00C51D73" w:rsidP="00B01C1B">
      <w:pPr>
        <w:spacing w:line="520" w:lineRule="exact"/>
        <w:ind w:firstLineChars="200" w:firstLine="480"/>
        <w:rPr>
          <w:rFonts w:ascii="宋体" w:eastAsia="宋体" w:hAnsi="宋体"/>
          <w:sz w:val="24"/>
          <w:szCs w:val="24"/>
        </w:rPr>
      </w:pPr>
      <w:r w:rsidRPr="00046BFC">
        <w:rPr>
          <w:rFonts w:ascii="宋体" w:eastAsia="宋体" w:hAnsi="宋体" w:hint="eastAsia"/>
          <w:sz w:val="24"/>
          <w:szCs w:val="24"/>
        </w:rPr>
        <w:t>4、接到采购方报修通知后，保证12小时内到场维修。</w:t>
      </w:r>
    </w:p>
    <w:p w:rsidR="00FC7EAB" w:rsidRPr="00B01C1B" w:rsidRDefault="00C51D73" w:rsidP="00046BFC">
      <w:pPr>
        <w:spacing w:line="520" w:lineRule="exact"/>
        <w:rPr>
          <w:rFonts w:ascii="宋体" w:eastAsia="宋体" w:hAnsi="宋体"/>
          <w:b/>
          <w:sz w:val="24"/>
          <w:szCs w:val="24"/>
        </w:rPr>
      </w:pPr>
      <w:r w:rsidRPr="00B01C1B">
        <w:rPr>
          <w:rFonts w:ascii="宋体" w:eastAsia="宋体" w:hAnsi="宋体" w:hint="eastAsia"/>
          <w:b/>
          <w:sz w:val="24"/>
          <w:szCs w:val="24"/>
        </w:rPr>
        <w:t>（四）</w:t>
      </w:r>
      <w:r w:rsidR="00B01C1B">
        <w:rPr>
          <w:rFonts w:ascii="宋体" w:eastAsia="宋体" w:hAnsi="宋体" w:hint="eastAsia"/>
          <w:b/>
          <w:sz w:val="24"/>
          <w:szCs w:val="24"/>
        </w:rPr>
        <w:t>其他</w:t>
      </w:r>
    </w:p>
    <w:p w:rsidR="00FC7EAB" w:rsidRDefault="00FC7EAB" w:rsidP="00B01C1B">
      <w:pPr>
        <w:spacing w:line="520" w:lineRule="exact"/>
        <w:ind w:firstLineChars="200" w:firstLine="480"/>
        <w:rPr>
          <w:rFonts w:ascii="宋体" w:eastAsia="宋体" w:hAnsi="宋体"/>
          <w:sz w:val="24"/>
          <w:szCs w:val="24"/>
        </w:rPr>
      </w:pPr>
      <w:r w:rsidRPr="00B01C1B">
        <w:rPr>
          <w:rFonts w:ascii="宋体" w:eastAsia="宋体" w:hAnsi="宋体" w:hint="eastAsia"/>
          <w:sz w:val="24"/>
          <w:szCs w:val="24"/>
        </w:rPr>
        <w:t>1、施工期间水电费</w:t>
      </w:r>
      <w:proofErr w:type="gramStart"/>
      <w:r w:rsidRPr="00B01C1B">
        <w:rPr>
          <w:rFonts w:ascii="宋体" w:eastAsia="宋体" w:hAnsi="宋体" w:hint="eastAsia"/>
          <w:sz w:val="24"/>
          <w:szCs w:val="24"/>
        </w:rPr>
        <w:t>由成交</w:t>
      </w:r>
      <w:proofErr w:type="gramEnd"/>
      <w:r w:rsidRPr="00B01C1B">
        <w:rPr>
          <w:rFonts w:ascii="宋体" w:eastAsia="宋体" w:hAnsi="宋体" w:hint="eastAsia"/>
          <w:sz w:val="24"/>
          <w:szCs w:val="24"/>
        </w:rPr>
        <w:t>供应商承担。</w:t>
      </w:r>
    </w:p>
    <w:p w:rsidR="00FC7EAB" w:rsidRPr="00B01C1B" w:rsidRDefault="00FC7EAB" w:rsidP="00B01C1B">
      <w:pPr>
        <w:spacing w:line="520" w:lineRule="exact"/>
        <w:ind w:firstLineChars="200" w:firstLine="480"/>
        <w:rPr>
          <w:rFonts w:ascii="宋体" w:eastAsia="宋体" w:hAnsi="宋体"/>
          <w:sz w:val="24"/>
          <w:szCs w:val="24"/>
        </w:rPr>
      </w:pPr>
      <w:r w:rsidRPr="00B01C1B">
        <w:rPr>
          <w:rFonts w:ascii="宋体" w:eastAsia="宋体" w:hAnsi="宋体" w:hint="eastAsia"/>
          <w:sz w:val="24"/>
          <w:szCs w:val="24"/>
        </w:rPr>
        <w:t>2、审计费用</w:t>
      </w:r>
      <w:proofErr w:type="gramStart"/>
      <w:r w:rsidRPr="00B01C1B">
        <w:rPr>
          <w:rFonts w:ascii="宋体" w:eastAsia="宋体" w:hAnsi="宋体" w:hint="eastAsia"/>
          <w:sz w:val="24"/>
          <w:szCs w:val="24"/>
        </w:rPr>
        <w:t>由成交</w:t>
      </w:r>
      <w:proofErr w:type="gramEnd"/>
      <w:r w:rsidRPr="00B01C1B">
        <w:rPr>
          <w:rFonts w:ascii="宋体" w:eastAsia="宋体" w:hAnsi="宋体" w:hint="eastAsia"/>
          <w:sz w:val="24"/>
          <w:szCs w:val="24"/>
        </w:rPr>
        <w:t>供应商承担。</w:t>
      </w:r>
    </w:p>
    <w:p w:rsidR="005166F9" w:rsidRPr="00B01C1B" w:rsidRDefault="005166F9" w:rsidP="00B01C1B">
      <w:pPr>
        <w:spacing w:line="520" w:lineRule="exact"/>
        <w:ind w:firstLineChars="200" w:firstLine="480"/>
        <w:rPr>
          <w:rFonts w:ascii="宋体" w:eastAsia="宋体" w:hAnsi="宋体"/>
          <w:sz w:val="24"/>
          <w:szCs w:val="24"/>
        </w:rPr>
      </w:pPr>
    </w:p>
    <w:p w:rsidR="002348AD" w:rsidRDefault="002348AD" w:rsidP="00953834">
      <w:pPr>
        <w:jc w:val="left"/>
        <w:rPr>
          <w:b/>
          <w:sz w:val="28"/>
          <w:szCs w:val="28"/>
        </w:rPr>
      </w:pPr>
    </w:p>
    <w:p w:rsidR="00453785" w:rsidRDefault="00453785" w:rsidP="00953834">
      <w:pPr>
        <w:jc w:val="left"/>
        <w:rPr>
          <w:b/>
          <w:sz w:val="28"/>
          <w:szCs w:val="28"/>
        </w:rPr>
      </w:pPr>
    </w:p>
    <w:p w:rsidR="00B01C1B" w:rsidRDefault="00B01C1B" w:rsidP="00953834">
      <w:pPr>
        <w:jc w:val="left"/>
        <w:rPr>
          <w:b/>
          <w:sz w:val="28"/>
          <w:szCs w:val="28"/>
        </w:rPr>
      </w:pPr>
    </w:p>
    <w:p w:rsidR="00B01C1B" w:rsidRDefault="00B01C1B" w:rsidP="00953834">
      <w:pPr>
        <w:jc w:val="left"/>
        <w:rPr>
          <w:b/>
          <w:sz w:val="28"/>
          <w:szCs w:val="28"/>
        </w:rPr>
      </w:pPr>
    </w:p>
    <w:p w:rsidR="00B01C1B" w:rsidRDefault="00B01C1B" w:rsidP="00953834">
      <w:pPr>
        <w:jc w:val="left"/>
        <w:rPr>
          <w:b/>
          <w:sz w:val="28"/>
          <w:szCs w:val="28"/>
        </w:rPr>
      </w:pPr>
    </w:p>
    <w:p w:rsidR="00B01C1B" w:rsidRDefault="00B01C1B" w:rsidP="00953834">
      <w:pPr>
        <w:jc w:val="left"/>
        <w:rPr>
          <w:b/>
          <w:sz w:val="28"/>
          <w:szCs w:val="28"/>
        </w:rPr>
      </w:pPr>
    </w:p>
    <w:p w:rsidR="00B01C1B" w:rsidRDefault="00B01C1B" w:rsidP="00953834">
      <w:pPr>
        <w:jc w:val="left"/>
        <w:rPr>
          <w:b/>
          <w:sz w:val="28"/>
          <w:szCs w:val="28"/>
        </w:rPr>
      </w:pPr>
    </w:p>
    <w:p w:rsidR="00B84AF6" w:rsidRPr="00046BFC" w:rsidRDefault="00853594" w:rsidP="00614642">
      <w:pPr>
        <w:pStyle w:val="aa"/>
        <w:widowControl/>
        <w:numPr>
          <w:ilvl w:val="0"/>
          <w:numId w:val="1"/>
        </w:numPr>
        <w:ind w:firstLineChars="0"/>
        <w:jc w:val="center"/>
        <w:rPr>
          <w:rFonts w:asciiTheme="minorEastAsia" w:hAnsiTheme="minorEastAsia" w:cs="Helvetica"/>
          <w:b/>
          <w:color w:val="333333"/>
          <w:sz w:val="28"/>
          <w:szCs w:val="28"/>
        </w:rPr>
      </w:pPr>
      <w:r w:rsidRPr="00046BFC">
        <w:rPr>
          <w:rFonts w:asciiTheme="minorEastAsia" w:hAnsiTheme="minorEastAsia" w:cs="Helvetica" w:hint="eastAsia"/>
          <w:b/>
          <w:color w:val="333333"/>
          <w:sz w:val="28"/>
          <w:szCs w:val="28"/>
        </w:rPr>
        <w:lastRenderedPageBreak/>
        <w:t>评分标准</w:t>
      </w:r>
    </w:p>
    <w:p w:rsidR="002348AD" w:rsidRDefault="00A662F3" w:rsidP="002348AD">
      <w:pPr>
        <w:widowControl/>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 xml:space="preserve">                                                                                               </w:t>
      </w:r>
    </w:p>
    <w:tbl>
      <w:tblPr>
        <w:tblStyle w:val="1"/>
        <w:tblpPr w:leftFromText="180" w:rightFromText="180" w:vertAnchor="page" w:horzAnchor="margin" w:tblpX="-494" w:tblpY="2806"/>
        <w:tblW w:w="9180" w:type="dxa"/>
        <w:tblLayout w:type="fixed"/>
        <w:tblLook w:val="04A0" w:firstRow="1" w:lastRow="0" w:firstColumn="1" w:lastColumn="0" w:noHBand="0" w:noVBand="1"/>
      </w:tblPr>
      <w:tblGrid>
        <w:gridCol w:w="2411"/>
        <w:gridCol w:w="5494"/>
        <w:gridCol w:w="1275"/>
      </w:tblGrid>
      <w:tr w:rsidR="0039385D" w:rsidRPr="00A662F3" w:rsidTr="00295C4C">
        <w:trPr>
          <w:trHeight w:val="488"/>
        </w:trPr>
        <w:tc>
          <w:tcPr>
            <w:tcW w:w="2411" w:type="dxa"/>
            <w:vAlign w:val="center"/>
          </w:tcPr>
          <w:p w:rsidR="0039385D" w:rsidRPr="00A662F3" w:rsidRDefault="0039385D" w:rsidP="00295C4C">
            <w:pPr>
              <w:jc w:val="center"/>
              <w:rPr>
                <w:b/>
                <w:kern w:val="0"/>
                <w:sz w:val="24"/>
                <w:szCs w:val="24"/>
              </w:rPr>
            </w:pPr>
            <w:r w:rsidRPr="00A662F3">
              <w:rPr>
                <w:rFonts w:hint="eastAsia"/>
                <w:b/>
                <w:kern w:val="0"/>
                <w:sz w:val="24"/>
                <w:szCs w:val="24"/>
              </w:rPr>
              <w:t>项</w:t>
            </w:r>
            <w:r>
              <w:rPr>
                <w:rFonts w:hint="eastAsia"/>
                <w:b/>
                <w:kern w:val="0"/>
                <w:sz w:val="24"/>
                <w:szCs w:val="24"/>
              </w:rPr>
              <w:t xml:space="preserve">  </w:t>
            </w:r>
            <w:r w:rsidRPr="00A662F3">
              <w:rPr>
                <w:rFonts w:hint="eastAsia"/>
                <w:b/>
                <w:kern w:val="0"/>
                <w:sz w:val="24"/>
                <w:szCs w:val="24"/>
              </w:rPr>
              <w:t>目</w:t>
            </w:r>
          </w:p>
        </w:tc>
        <w:tc>
          <w:tcPr>
            <w:tcW w:w="5494" w:type="dxa"/>
            <w:vAlign w:val="center"/>
          </w:tcPr>
          <w:p w:rsidR="0039385D" w:rsidRPr="00A662F3" w:rsidRDefault="0039385D" w:rsidP="00295C4C">
            <w:pPr>
              <w:rPr>
                <w:b/>
                <w:kern w:val="0"/>
                <w:sz w:val="24"/>
                <w:szCs w:val="24"/>
              </w:rPr>
            </w:pPr>
            <w:r w:rsidRPr="00A662F3">
              <w:rPr>
                <w:rFonts w:hint="eastAsia"/>
                <w:b/>
                <w:kern w:val="0"/>
                <w:sz w:val="24"/>
                <w:szCs w:val="24"/>
              </w:rPr>
              <w:t>评分标准</w:t>
            </w:r>
          </w:p>
        </w:tc>
        <w:tc>
          <w:tcPr>
            <w:tcW w:w="1275" w:type="dxa"/>
          </w:tcPr>
          <w:p w:rsidR="0039385D" w:rsidRPr="00A662F3" w:rsidRDefault="0039385D" w:rsidP="00295C4C">
            <w:pPr>
              <w:jc w:val="center"/>
              <w:rPr>
                <w:b/>
                <w:kern w:val="0"/>
                <w:sz w:val="24"/>
                <w:szCs w:val="24"/>
              </w:rPr>
            </w:pPr>
            <w:r w:rsidRPr="00A662F3">
              <w:rPr>
                <w:rFonts w:hint="eastAsia"/>
                <w:b/>
                <w:kern w:val="0"/>
                <w:sz w:val="24"/>
                <w:szCs w:val="24"/>
              </w:rPr>
              <w:t>满分</w:t>
            </w:r>
          </w:p>
        </w:tc>
      </w:tr>
      <w:tr w:rsidR="0039385D" w:rsidRPr="00A662F3" w:rsidTr="00295C4C">
        <w:trPr>
          <w:trHeight w:val="1078"/>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报价</w:t>
            </w:r>
          </w:p>
        </w:tc>
        <w:tc>
          <w:tcPr>
            <w:tcW w:w="5494" w:type="dxa"/>
            <w:vAlign w:val="center"/>
          </w:tcPr>
          <w:p w:rsidR="0039385D" w:rsidRPr="00A662F3" w:rsidRDefault="0039385D" w:rsidP="00295C4C">
            <w:pPr>
              <w:rPr>
                <w:kern w:val="0"/>
                <w:sz w:val="24"/>
                <w:szCs w:val="24"/>
              </w:rPr>
            </w:pPr>
            <w:r w:rsidRPr="00A662F3">
              <w:rPr>
                <w:rFonts w:hAnsi="宋体" w:hint="eastAsia"/>
                <w:kern w:val="0"/>
                <w:sz w:val="24"/>
              </w:rPr>
              <w:t>磋商基准价：满足磋商文件要求且最终报价最低的供应商的价格为磋商基准价，其价格分为满分（</w:t>
            </w:r>
            <w:r w:rsidRPr="00A662F3">
              <w:rPr>
                <w:rFonts w:hAnsi="宋体" w:hint="eastAsia"/>
                <w:kern w:val="0"/>
                <w:sz w:val="24"/>
              </w:rPr>
              <w:t xml:space="preserve">40 </w:t>
            </w:r>
            <w:r w:rsidRPr="00A662F3">
              <w:rPr>
                <w:rFonts w:hAnsi="宋体" w:hint="eastAsia"/>
                <w:kern w:val="0"/>
                <w:sz w:val="24"/>
              </w:rPr>
              <w:t>分），其他供应商磋商报价得分</w:t>
            </w:r>
            <w:r w:rsidRPr="00A662F3">
              <w:rPr>
                <w:rFonts w:hAnsi="宋体" w:hint="eastAsia"/>
                <w:kern w:val="0"/>
                <w:sz w:val="24"/>
              </w:rPr>
              <w:t>=</w:t>
            </w:r>
            <w:r w:rsidRPr="00A662F3">
              <w:rPr>
                <w:rFonts w:hAnsi="宋体" w:hint="eastAsia"/>
                <w:kern w:val="0"/>
                <w:sz w:val="24"/>
              </w:rPr>
              <w:t>（磋商基准价</w:t>
            </w:r>
            <w:r w:rsidRPr="00A662F3">
              <w:rPr>
                <w:rFonts w:hAnsi="宋体" w:hint="eastAsia"/>
                <w:kern w:val="0"/>
                <w:sz w:val="24"/>
              </w:rPr>
              <w:t>/</w:t>
            </w:r>
            <w:r w:rsidRPr="00A662F3">
              <w:rPr>
                <w:rFonts w:hAnsi="宋体" w:hint="eastAsia"/>
                <w:kern w:val="0"/>
                <w:sz w:val="24"/>
              </w:rPr>
              <w:t>最后磋商报价）×</w:t>
            </w:r>
            <w:r w:rsidRPr="00A662F3">
              <w:rPr>
                <w:rFonts w:hAnsi="宋体" w:hint="eastAsia"/>
                <w:kern w:val="0"/>
                <w:sz w:val="24"/>
              </w:rPr>
              <w:t>40</w:t>
            </w:r>
            <w:r w:rsidRPr="00A662F3">
              <w:rPr>
                <w:rFonts w:hAnsi="宋体" w:hint="eastAsia"/>
                <w:kern w:val="0"/>
                <w:sz w:val="24"/>
              </w:rPr>
              <w:t>分（报价得分小数点后保留两位）</w:t>
            </w:r>
          </w:p>
        </w:tc>
        <w:tc>
          <w:tcPr>
            <w:tcW w:w="1275" w:type="dxa"/>
            <w:vAlign w:val="center"/>
          </w:tcPr>
          <w:p w:rsidR="0039385D" w:rsidRPr="00A662F3" w:rsidRDefault="0039385D" w:rsidP="00295C4C">
            <w:pPr>
              <w:jc w:val="center"/>
              <w:rPr>
                <w:rFonts w:hAnsi="宋体"/>
                <w:kern w:val="0"/>
                <w:sz w:val="24"/>
              </w:rPr>
            </w:pPr>
            <w:r w:rsidRPr="00A662F3">
              <w:rPr>
                <w:rFonts w:hAnsi="宋体" w:hint="eastAsia"/>
                <w:kern w:val="0"/>
                <w:sz w:val="24"/>
              </w:rPr>
              <w:t>40</w:t>
            </w:r>
            <w:r w:rsidRPr="00A662F3">
              <w:rPr>
                <w:rFonts w:hAnsi="宋体" w:hint="eastAsia"/>
                <w:kern w:val="0"/>
                <w:sz w:val="24"/>
              </w:rPr>
              <w:t>分</w:t>
            </w:r>
          </w:p>
        </w:tc>
      </w:tr>
      <w:tr w:rsidR="0039385D" w:rsidRPr="00A662F3" w:rsidTr="00295C4C">
        <w:trPr>
          <w:trHeight w:val="989"/>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企业业绩</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提供</w:t>
            </w:r>
            <w:r w:rsidRPr="00A662F3">
              <w:rPr>
                <w:rFonts w:hint="eastAsia"/>
                <w:kern w:val="0"/>
                <w:sz w:val="24"/>
                <w:szCs w:val="24"/>
              </w:rPr>
              <w:t xml:space="preserve"> 2017 </w:t>
            </w:r>
            <w:r w:rsidRPr="00A662F3">
              <w:rPr>
                <w:rFonts w:hint="eastAsia"/>
                <w:kern w:val="0"/>
                <w:sz w:val="24"/>
                <w:szCs w:val="24"/>
              </w:rPr>
              <w:t>年</w:t>
            </w:r>
            <w:r w:rsidRPr="00A662F3">
              <w:rPr>
                <w:rFonts w:hint="eastAsia"/>
                <w:kern w:val="0"/>
                <w:sz w:val="24"/>
                <w:szCs w:val="24"/>
              </w:rPr>
              <w:t xml:space="preserve"> 1 </w:t>
            </w:r>
            <w:r w:rsidRPr="00A662F3">
              <w:rPr>
                <w:rFonts w:hint="eastAsia"/>
                <w:kern w:val="0"/>
                <w:sz w:val="24"/>
                <w:szCs w:val="24"/>
              </w:rPr>
              <w:t>月</w:t>
            </w:r>
            <w:r w:rsidRPr="00A662F3">
              <w:rPr>
                <w:rFonts w:hint="eastAsia"/>
                <w:kern w:val="0"/>
                <w:sz w:val="24"/>
                <w:szCs w:val="24"/>
              </w:rPr>
              <w:t xml:space="preserve"> 1 </w:t>
            </w:r>
            <w:proofErr w:type="gramStart"/>
            <w:r w:rsidRPr="00A662F3">
              <w:rPr>
                <w:rFonts w:hint="eastAsia"/>
                <w:kern w:val="0"/>
                <w:sz w:val="24"/>
                <w:szCs w:val="24"/>
              </w:rPr>
              <w:t>日至今</w:t>
            </w:r>
            <w:proofErr w:type="gramEnd"/>
            <w:r w:rsidRPr="00A662F3">
              <w:rPr>
                <w:rFonts w:hint="eastAsia"/>
                <w:kern w:val="0"/>
                <w:sz w:val="24"/>
                <w:szCs w:val="24"/>
              </w:rPr>
              <w:t>签订的同类项目业绩，每提供一个</w:t>
            </w:r>
            <w:r w:rsidRPr="00A662F3">
              <w:rPr>
                <w:rFonts w:hint="eastAsia"/>
                <w:kern w:val="0"/>
                <w:sz w:val="24"/>
                <w:szCs w:val="24"/>
              </w:rPr>
              <w:t>2</w:t>
            </w:r>
            <w:r w:rsidRPr="00A662F3">
              <w:rPr>
                <w:rFonts w:hint="eastAsia"/>
                <w:kern w:val="0"/>
                <w:sz w:val="24"/>
                <w:szCs w:val="24"/>
              </w:rPr>
              <w:t>分，最高</w:t>
            </w:r>
            <w:r w:rsidRPr="00A662F3">
              <w:rPr>
                <w:rFonts w:hint="eastAsia"/>
                <w:kern w:val="0"/>
                <w:sz w:val="24"/>
                <w:szCs w:val="24"/>
              </w:rPr>
              <w:t>6</w:t>
            </w:r>
            <w:r w:rsidRPr="00A662F3">
              <w:rPr>
                <w:rFonts w:hint="eastAsia"/>
                <w:kern w:val="0"/>
                <w:sz w:val="24"/>
                <w:szCs w:val="24"/>
              </w:rPr>
              <w:t>分。</w:t>
            </w:r>
            <w:r w:rsidR="00295C4C">
              <w:rPr>
                <w:rFonts w:hint="eastAsia"/>
                <w:b/>
                <w:kern w:val="0"/>
                <w:sz w:val="24"/>
                <w:szCs w:val="24"/>
              </w:rPr>
              <w:t>（须提供合同</w:t>
            </w:r>
            <w:r w:rsidRPr="00A662F3">
              <w:rPr>
                <w:rFonts w:hint="eastAsia"/>
                <w:b/>
                <w:kern w:val="0"/>
                <w:sz w:val="24"/>
                <w:szCs w:val="24"/>
              </w:rPr>
              <w:t>及验收报告</w:t>
            </w:r>
            <w:r w:rsidR="00295C4C">
              <w:rPr>
                <w:rFonts w:hint="eastAsia"/>
                <w:b/>
                <w:kern w:val="0"/>
                <w:sz w:val="24"/>
                <w:szCs w:val="24"/>
              </w:rPr>
              <w:t>原件</w:t>
            </w:r>
            <w:r w:rsidRPr="00A662F3">
              <w:rPr>
                <w:rFonts w:hint="eastAsia"/>
                <w:b/>
                <w:kern w:val="0"/>
                <w:sz w:val="24"/>
                <w:szCs w:val="24"/>
              </w:rPr>
              <w:t>，二者缺一不可，否则不得分）</w:t>
            </w:r>
          </w:p>
        </w:tc>
        <w:tc>
          <w:tcPr>
            <w:tcW w:w="1275" w:type="dxa"/>
            <w:vAlign w:val="center"/>
          </w:tcPr>
          <w:p w:rsidR="0039385D" w:rsidRPr="00A662F3" w:rsidRDefault="0039385D" w:rsidP="00295C4C">
            <w:pPr>
              <w:jc w:val="center"/>
              <w:rPr>
                <w:kern w:val="0"/>
                <w:sz w:val="24"/>
                <w:szCs w:val="24"/>
              </w:rPr>
            </w:pPr>
            <w:r w:rsidRPr="00A662F3">
              <w:rPr>
                <w:rFonts w:hint="eastAsia"/>
                <w:kern w:val="0"/>
                <w:sz w:val="24"/>
                <w:szCs w:val="24"/>
              </w:rPr>
              <w:t>6</w:t>
            </w:r>
            <w:r w:rsidRPr="00A662F3">
              <w:rPr>
                <w:rFonts w:hint="eastAsia"/>
                <w:kern w:val="0"/>
                <w:sz w:val="24"/>
                <w:szCs w:val="24"/>
              </w:rPr>
              <w:t>分</w:t>
            </w:r>
          </w:p>
        </w:tc>
      </w:tr>
      <w:tr w:rsidR="0039385D" w:rsidRPr="00A662F3" w:rsidTr="00295C4C">
        <w:trPr>
          <w:trHeight w:val="853"/>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资信及履约能力</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综合考虑企业财务状况、资信情况、同类工程质量</w:t>
            </w:r>
            <w:r w:rsidRPr="00A662F3">
              <w:rPr>
                <w:rFonts w:hint="eastAsia"/>
                <w:kern w:val="0"/>
                <w:sz w:val="24"/>
                <w:szCs w:val="24"/>
              </w:rPr>
              <w:t>/</w:t>
            </w:r>
            <w:r w:rsidRPr="00A662F3">
              <w:rPr>
                <w:rFonts w:hint="eastAsia"/>
                <w:kern w:val="0"/>
                <w:sz w:val="24"/>
                <w:szCs w:val="24"/>
              </w:rPr>
              <w:t>产品供货履约能力等方面的情况，酌情打分。优：</w:t>
            </w:r>
            <w:r w:rsidRPr="00A662F3">
              <w:rPr>
                <w:rFonts w:hint="eastAsia"/>
                <w:kern w:val="0"/>
                <w:sz w:val="24"/>
                <w:szCs w:val="24"/>
              </w:rPr>
              <w:t>4</w:t>
            </w:r>
            <w:r w:rsidRPr="00A662F3">
              <w:rPr>
                <w:rFonts w:hint="eastAsia"/>
                <w:kern w:val="0"/>
                <w:sz w:val="24"/>
                <w:szCs w:val="24"/>
              </w:rPr>
              <w:t>—</w:t>
            </w:r>
            <w:r w:rsidRPr="00A662F3">
              <w:rPr>
                <w:rFonts w:hint="eastAsia"/>
                <w:kern w:val="0"/>
                <w:sz w:val="24"/>
                <w:szCs w:val="24"/>
              </w:rPr>
              <w:t>5</w:t>
            </w:r>
            <w:r w:rsidRPr="00A662F3">
              <w:rPr>
                <w:rFonts w:hint="eastAsia"/>
                <w:kern w:val="0"/>
                <w:sz w:val="24"/>
                <w:szCs w:val="24"/>
              </w:rPr>
              <w:t>分、良：</w:t>
            </w:r>
            <w:r w:rsidRPr="00A662F3">
              <w:rPr>
                <w:rFonts w:hint="eastAsia"/>
                <w:kern w:val="0"/>
                <w:sz w:val="24"/>
                <w:szCs w:val="24"/>
              </w:rPr>
              <w:t>2-3</w:t>
            </w:r>
            <w:r w:rsidRPr="00A662F3">
              <w:rPr>
                <w:rFonts w:hint="eastAsia"/>
                <w:kern w:val="0"/>
                <w:sz w:val="24"/>
                <w:szCs w:val="24"/>
              </w:rPr>
              <w:t>分、一般：</w:t>
            </w:r>
            <w:r w:rsidRPr="00A662F3">
              <w:rPr>
                <w:rFonts w:hint="eastAsia"/>
                <w:kern w:val="0"/>
                <w:sz w:val="24"/>
                <w:szCs w:val="24"/>
              </w:rPr>
              <w:t>0-1</w:t>
            </w:r>
            <w:r w:rsidRPr="00A662F3">
              <w:rPr>
                <w:rFonts w:hint="eastAsia"/>
                <w:kern w:val="0"/>
                <w:sz w:val="24"/>
                <w:szCs w:val="24"/>
              </w:rPr>
              <w:t>分。</w:t>
            </w:r>
          </w:p>
        </w:tc>
        <w:tc>
          <w:tcPr>
            <w:tcW w:w="1275" w:type="dxa"/>
            <w:vAlign w:val="center"/>
          </w:tcPr>
          <w:p w:rsidR="0039385D" w:rsidRPr="00A662F3" w:rsidRDefault="0039385D" w:rsidP="00295C4C">
            <w:pPr>
              <w:jc w:val="center"/>
              <w:rPr>
                <w:kern w:val="0"/>
                <w:sz w:val="24"/>
                <w:szCs w:val="24"/>
              </w:rPr>
            </w:pPr>
            <w:r w:rsidRPr="00A662F3">
              <w:rPr>
                <w:rFonts w:hint="eastAsia"/>
                <w:kern w:val="0"/>
                <w:sz w:val="24"/>
                <w:szCs w:val="24"/>
              </w:rPr>
              <w:t>5</w:t>
            </w:r>
            <w:r w:rsidRPr="00A662F3">
              <w:rPr>
                <w:rFonts w:hint="eastAsia"/>
                <w:kern w:val="0"/>
                <w:sz w:val="24"/>
                <w:szCs w:val="24"/>
              </w:rPr>
              <w:t>分</w:t>
            </w:r>
          </w:p>
        </w:tc>
      </w:tr>
      <w:tr w:rsidR="0039385D" w:rsidRPr="00A662F3" w:rsidTr="00295C4C">
        <w:trPr>
          <w:trHeight w:val="911"/>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材料设备质量</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依据所投工程中设备、主材质量、技术性能、品牌口碑、市场占有率等，酌情打分。优：</w:t>
            </w:r>
            <w:r w:rsidRPr="00A662F3">
              <w:rPr>
                <w:rFonts w:hint="eastAsia"/>
                <w:kern w:val="0"/>
                <w:sz w:val="24"/>
                <w:szCs w:val="24"/>
              </w:rPr>
              <w:t>10-14</w:t>
            </w:r>
            <w:r w:rsidRPr="00A662F3">
              <w:rPr>
                <w:rFonts w:hint="eastAsia"/>
                <w:kern w:val="0"/>
                <w:sz w:val="24"/>
                <w:szCs w:val="24"/>
              </w:rPr>
              <w:t>分、良：</w:t>
            </w:r>
            <w:r w:rsidRPr="00A662F3">
              <w:rPr>
                <w:rFonts w:hint="eastAsia"/>
                <w:kern w:val="0"/>
                <w:sz w:val="24"/>
                <w:szCs w:val="24"/>
              </w:rPr>
              <w:t>5-9</w:t>
            </w:r>
            <w:r w:rsidRPr="00A662F3">
              <w:rPr>
                <w:rFonts w:hint="eastAsia"/>
                <w:kern w:val="0"/>
                <w:sz w:val="24"/>
                <w:szCs w:val="24"/>
              </w:rPr>
              <w:t>分、一般：</w:t>
            </w:r>
            <w:r w:rsidRPr="00A662F3">
              <w:rPr>
                <w:rFonts w:hint="eastAsia"/>
                <w:kern w:val="0"/>
                <w:sz w:val="24"/>
                <w:szCs w:val="24"/>
              </w:rPr>
              <w:t>1-4</w:t>
            </w:r>
            <w:r w:rsidRPr="00A662F3">
              <w:rPr>
                <w:rFonts w:hint="eastAsia"/>
                <w:kern w:val="0"/>
                <w:sz w:val="24"/>
                <w:szCs w:val="24"/>
              </w:rPr>
              <w:t>分。</w:t>
            </w:r>
          </w:p>
        </w:tc>
        <w:tc>
          <w:tcPr>
            <w:tcW w:w="1275" w:type="dxa"/>
            <w:vAlign w:val="center"/>
          </w:tcPr>
          <w:p w:rsidR="0039385D" w:rsidRPr="00A662F3" w:rsidRDefault="0039385D" w:rsidP="00295C4C">
            <w:pPr>
              <w:jc w:val="center"/>
              <w:rPr>
                <w:kern w:val="0"/>
                <w:sz w:val="24"/>
                <w:szCs w:val="24"/>
              </w:rPr>
            </w:pPr>
            <w:r w:rsidRPr="00A662F3">
              <w:rPr>
                <w:rFonts w:hint="eastAsia"/>
                <w:kern w:val="0"/>
                <w:sz w:val="24"/>
                <w:szCs w:val="24"/>
              </w:rPr>
              <w:t>14</w:t>
            </w:r>
            <w:r w:rsidRPr="00A662F3">
              <w:rPr>
                <w:rFonts w:hint="eastAsia"/>
                <w:kern w:val="0"/>
                <w:sz w:val="24"/>
                <w:szCs w:val="24"/>
              </w:rPr>
              <w:t>分</w:t>
            </w:r>
          </w:p>
        </w:tc>
      </w:tr>
      <w:tr w:rsidR="0039385D" w:rsidRPr="00A662F3" w:rsidTr="00295C4C">
        <w:trPr>
          <w:trHeight w:val="911"/>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施工方案</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依据投标人施工组织设计及技术措施的完整性、合理性、先进性及对本工程的针对性的强弱程度和技术措施的得力情况，酌情打分。优：</w:t>
            </w:r>
            <w:r w:rsidRPr="00A662F3">
              <w:rPr>
                <w:rFonts w:hint="eastAsia"/>
                <w:kern w:val="0"/>
                <w:sz w:val="24"/>
                <w:szCs w:val="24"/>
              </w:rPr>
              <w:t>15-20</w:t>
            </w:r>
            <w:r w:rsidRPr="00A662F3">
              <w:rPr>
                <w:rFonts w:hint="eastAsia"/>
                <w:kern w:val="0"/>
                <w:sz w:val="24"/>
                <w:szCs w:val="24"/>
              </w:rPr>
              <w:t>分、良</w:t>
            </w:r>
            <w:r w:rsidRPr="00A662F3">
              <w:rPr>
                <w:rFonts w:hint="eastAsia"/>
                <w:kern w:val="0"/>
                <w:sz w:val="24"/>
                <w:szCs w:val="24"/>
              </w:rPr>
              <w:t>8-14</w:t>
            </w:r>
            <w:r w:rsidRPr="00A662F3">
              <w:rPr>
                <w:rFonts w:hint="eastAsia"/>
                <w:kern w:val="0"/>
                <w:sz w:val="24"/>
                <w:szCs w:val="24"/>
              </w:rPr>
              <w:t>分、一般</w:t>
            </w:r>
            <w:r w:rsidRPr="00A662F3">
              <w:rPr>
                <w:rFonts w:hint="eastAsia"/>
                <w:kern w:val="0"/>
                <w:sz w:val="24"/>
                <w:szCs w:val="24"/>
              </w:rPr>
              <w:t>1-7</w:t>
            </w:r>
            <w:r w:rsidRPr="00A662F3">
              <w:rPr>
                <w:rFonts w:hint="eastAsia"/>
                <w:kern w:val="0"/>
                <w:sz w:val="24"/>
                <w:szCs w:val="24"/>
              </w:rPr>
              <w:t>分。</w:t>
            </w:r>
          </w:p>
        </w:tc>
        <w:tc>
          <w:tcPr>
            <w:tcW w:w="1275" w:type="dxa"/>
            <w:vAlign w:val="center"/>
          </w:tcPr>
          <w:p w:rsidR="0039385D" w:rsidRPr="00A662F3" w:rsidRDefault="0039385D" w:rsidP="00295C4C">
            <w:pPr>
              <w:jc w:val="center"/>
              <w:rPr>
                <w:kern w:val="0"/>
                <w:sz w:val="24"/>
                <w:szCs w:val="24"/>
              </w:rPr>
            </w:pPr>
            <w:r w:rsidRPr="00A662F3">
              <w:rPr>
                <w:rFonts w:hint="eastAsia"/>
                <w:kern w:val="0"/>
                <w:sz w:val="24"/>
                <w:szCs w:val="24"/>
              </w:rPr>
              <w:t>20</w:t>
            </w:r>
            <w:r w:rsidRPr="00A662F3">
              <w:rPr>
                <w:rFonts w:hint="eastAsia"/>
                <w:kern w:val="0"/>
                <w:sz w:val="24"/>
                <w:szCs w:val="24"/>
              </w:rPr>
              <w:t>分</w:t>
            </w:r>
          </w:p>
        </w:tc>
      </w:tr>
      <w:tr w:rsidR="0039385D" w:rsidRPr="00A662F3" w:rsidTr="00295C4C">
        <w:trPr>
          <w:trHeight w:val="911"/>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工程进度保证措施</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依据投标人为确保本工程按时竣工，所采取的工程组织管理措施的科学性、可靠性、完备性、针对性和</w:t>
            </w:r>
            <w:proofErr w:type="gramStart"/>
            <w:r w:rsidRPr="00A662F3">
              <w:rPr>
                <w:rFonts w:hint="eastAsia"/>
                <w:kern w:val="0"/>
                <w:sz w:val="24"/>
                <w:szCs w:val="24"/>
              </w:rPr>
              <w:t>可</w:t>
            </w:r>
            <w:proofErr w:type="gramEnd"/>
            <w:r w:rsidRPr="00A662F3">
              <w:rPr>
                <w:rFonts w:hint="eastAsia"/>
                <w:kern w:val="0"/>
                <w:sz w:val="24"/>
                <w:szCs w:val="24"/>
              </w:rPr>
              <w:t>实施性，酌情打分。优：</w:t>
            </w:r>
            <w:r w:rsidRPr="00A662F3">
              <w:rPr>
                <w:rFonts w:hint="eastAsia"/>
                <w:kern w:val="0"/>
                <w:sz w:val="24"/>
                <w:szCs w:val="24"/>
              </w:rPr>
              <w:t>4</w:t>
            </w:r>
            <w:r w:rsidRPr="00A662F3">
              <w:rPr>
                <w:rFonts w:hint="eastAsia"/>
                <w:kern w:val="0"/>
                <w:sz w:val="24"/>
                <w:szCs w:val="24"/>
              </w:rPr>
              <w:t>分、良</w:t>
            </w:r>
            <w:r w:rsidRPr="00A662F3">
              <w:rPr>
                <w:rFonts w:hint="eastAsia"/>
                <w:kern w:val="0"/>
                <w:sz w:val="24"/>
                <w:szCs w:val="24"/>
              </w:rPr>
              <w:t>2-3</w:t>
            </w:r>
            <w:r w:rsidRPr="00A662F3">
              <w:rPr>
                <w:rFonts w:hint="eastAsia"/>
                <w:kern w:val="0"/>
                <w:sz w:val="24"/>
                <w:szCs w:val="24"/>
              </w:rPr>
              <w:t>分，一般</w:t>
            </w:r>
            <w:r w:rsidRPr="00A662F3">
              <w:rPr>
                <w:rFonts w:hint="eastAsia"/>
                <w:kern w:val="0"/>
                <w:sz w:val="24"/>
                <w:szCs w:val="24"/>
              </w:rPr>
              <w:t>1</w:t>
            </w:r>
            <w:r w:rsidRPr="00A662F3">
              <w:rPr>
                <w:rFonts w:hint="eastAsia"/>
                <w:kern w:val="0"/>
                <w:sz w:val="24"/>
                <w:szCs w:val="24"/>
              </w:rPr>
              <w:t>分。</w:t>
            </w:r>
          </w:p>
        </w:tc>
        <w:tc>
          <w:tcPr>
            <w:tcW w:w="1275" w:type="dxa"/>
            <w:vAlign w:val="center"/>
          </w:tcPr>
          <w:p w:rsidR="0039385D" w:rsidRPr="00A662F3" w:rsidRDefault="0039385D" w:rsidP="00295C4C">
            <w:pPr>
              <w:jc w:val="center"/>
              <w:rPr>
                <w:kern w:val="0"/>
                <w:sz w:val="24"/>
                <w:szCs w:val="24"/>
              </w:rPr>
            </w:pPr>
            <w:r w:rsidRPr="00A662F3">
              <w:rPr>
                <w:rFonts w:hint="eastAsia"/>
                <w:kern w:val="0"/>
                <w:sz w:val="24"/>
                <w:szCs w:val="24"/>
              </w:rPr>
              <w:t>4</w:t>
            </w:r>
            <w:r w:rsidRPr="00A662F3">
              <w:rPr>
                <w:rFonts w:hint="eastAsia"/>
                <w:kern w:val="0"/>
                <w:sz w:val="24"/>
                <w:szCs w:val="24"/>
              </w:rPr>
              <w:t>分</w:t>
            </w:r>
          </w:p>
        </w:tc>
      </w:tr>
      <w:tr w:rsidR="0039385D" w:rsidRPr="00A662F3" w:rsidTr="00295C4C">
        <w:trPr>
          <w:trHeight w:val="911"/>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质保期</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在满足磋商文件的基础上质保期每延长</w:t>
            </w:r>
            <w:r w:rsidRPr="00A662F3">
              <w:rPr>
                <w:rFonts w:hint="eastAsia"/>
                <w:kern w:val="0"/>
                <w:sz w:val="24"/>
                <w:szCs w:val="24"/>
              </w:rPr>
              <w:t>1</w:t>
            </w:r>
            <w:r w:rsidRPr="00A662F3">
              <w:rPr>
                <w:rFonts w:hint="eastAsia"/>
                <w:kern w:val="0"/>
                <w:sz w:val="24"/>
                <w:szCs w:val="24"/>
              </w:rPr>
              <w:t>年加</w:t>
            </w:r>
            <w:r w:rsidRPr="00A662F3">
              <w:rPr>
                <w:rFonts w:hint="eastAsia"/>
                <w:kern w:val="0"/>
                <w:sz w:val="24"/>
                <w:szCs w:val="24"/>
              </w:rPr>
              <w:t>1</w:t>
            </w:r>
            <w:r w:rsidRPr="00A662F3">
              <w:rPr>
                <w:rFonts w:hint="eastAsia"/>
                <w:kern w:val="0"/>
                <w:sz w:val="24"/>
                <w:szCs w:val="24"/>
              </w:rPr>
              <w:t>分，最高得</w:t>
            </w:r>
            <w:r w:rsidRPr="00A662F3">
              <w:rPr>
                <w:rFonts w:hint="eastAsia"/>
                <w:kern w:val="0"/>
                <w:sz w:val="24"/>
                <w:szCs w:val="24"/>
              </w:rPr>
              <w:t>4</w:t>
            </w:r>
            <w:r w:rsidRPr="00A662F3">
              <w:rPr>
                <w:rFonts w:hint="eastAsia"/>
                <w:kern w:val="0"/>
                <w:sz w:val="24"/>
                <w:szCs w:val="24"/>
              </w:rPr>
              <w:t>分。</w:t>
            </w:r>
          </w:p>
        </w:tc>
        <w:tc>
          <w:tcPr>
            <w:tcW w:w="1275" w:type="dxa"/>
            <w:vAlign w:val="center"/>
          </w:tcPr>
          <w:p w:rsidR="0039385D" w:rsidRPr="00A662F3" w:rsidRDefault="0039385D" w:rsidP="00295C4C">
            <w:pPr>
              <w:jc w:val="center"/>
              <w:rPr>
                <w:kern w:val="0"/>
                <w:sz w:val="24"/>
                <w:szCs w:val="24"/>
              </w:rPr>
            </w:pPr>
            <w:r w:rsidRPr="00A662F3">
              <w:rPr>
                <w:rFonts w:hint="eastAsia"/>
                <w:kern w:val="0"/>
                <w:sz w:val="24"/>
                <w:szCs w:val="24"/>
              </w:rPr>
              <w:t>4</w:t>
            </w:r>
            <w:r w:rsidRPr="00A662F3">
              <w:rPr>
                <w:rFonts w:hint="eastAsia"/>
                <w:kern w:val="0"/>
                <w:sz w:val="24"/>
                <w:szCs w:val="24"/>
              </w:rPr>
              <w:t>分</w:t>
            </w:r>
          </w:p>
        </w:tc>
      </w:tr>
      <w:tr w:rsidR="0039385D" w:rsidRPr="00A662F3" w:rsidTr="00295C4C">
        <w:trPr>
          <w:trHeight w:val="911"/>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售后服务</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依据投标人为确保本工程售后服务的可靠性、完备性、针对性和</w:t>
            </w:r>
            <w:proofErr w:type="gramStart"/>
            <w:r w:rsidRPr="00A662F3">
              <w:rPr>
                <w:rFonts w:hint="eastAsia"/>
                <w:kern w:val="0"/>
                <w:sz w:val="24"/>
                <w:szCs w:val="24"/>
              </w:rPr>
              <w:t>可</w:t>
            </w:r>
            <w:proofErr w:type="gramEnd"/>
            <w:r w:rsidRPr="00A662F3">
              <w:rPr>
                <w:rFonts w:hint="eastAsia"/>
                <w:kern w:val="0"/>
                <w:sz w:val="24"/>
                <w:szCs w:val="24"/>
              </w:rPr>
              <w:t>实施性，得</w:t>
            </w:r>
            <w:r w:rsidRPr="00A662F3">
              <w:rPr>
                <w:rFonts w:hint="eastAsia"/>
                <w:kern w:val="0"/>
                <w:sz w:val="24"/>
                <w:szCs w:val="24"/>
              </w:rPr>
              <w:t>0-3</w:t>
            </w:r>
            <w:r w:rsidRPr="00A662F3">
              <w:rPr>
                <w:rFonts w:hint="eastAsia"/>
                <w:kern w:val="0"/>
                <w:sz w:val="24"/>
                <w:szCs w:val="24"/>
              </w:rPr>
              <w:t>分。</w:t>
            </w:r>
          </w:p>
        </w:tc>
        <w:tc>
          <w:tcPr>
            <w:tcW w:w="1275" w:type="dxa"/>
            <w:vAlign w:val="center"/>
          </w:tcPr>
          <w:p w:rsidR="0039385D" w:rsidRPr="00A662F3" w:rsidRDefault="0039385D" w:rsidP="00295C4C">
            <w:pPr>
              <w:jc w:val="center"/>
              <w:rPr>
                <w:kern w:val="0"/>
                <w:sz w:val="24"/>
                <w:szCs w:val="24"/>
              </w:rPr>
            </w:pPr>
            <w:r w:rsidRPr="00A662F3">
              <w:rPr>
                <w:rFonts w:hint="eastAsia"/>
                <w:kern w:val="0"/>
                <w:sz w:val="24"/>
                <w:szCs w:val="24"/>
              </w:rPr>
              <w:t>3</w:t>
            </w:r>
            <w:r w:rsidRPr="00A662F3">
              <w:rPr>
                <w:rFonts w:hint="eastAsia"/>
                <w:kern w:val="0"/>
                <w:sz w:val="24"/>
                <w:szCs w:val="24"/>
              </w:rPr>
              <w:t>分</w:t>
            </w:r>
          </w:p>
        </w:tc>
      </w:tr>
      <w:tr w:rsidR="0039385D" w:rsidRPr="00A662F3" w:rsidTr="00295C4C">
        <w:trPr>
          <w:trHeight w:val="911"/>
        </w:trPr>
        <w:tc>
          <w:tcPr>
            <w:tcW w:w="2411" w:type="dxa"/>
            <w:vAlign w:val="center"/>
          </w:tcPr>
          <w:p w:rsidR="0039385D" w:rsidRPr="00A662F3" w:rsidRDefault="009779C6" w:rsidP="00295C4C">
            <w:pPr>
              <w:jc w:val="center"/>
              <w:rPr>
                <w:kern w:val="0"/>
                <w:sz w:val="24"/>
                <w:szCs w:val="24"/>
              </w:rPr>
            </w:pPr>
            <w:r>
              <w:rPr>
                <w:rFonts w:hint="eastAsia"/>
                <w:kern w:val="0"/>
                <w:sz w:val="24"/>
                <w:szCs w:val="24"/>
              </w:rPr>
              <w:t>优惠条件及合理化建议</w:t>
            </w:r>
          </w:p>
        </w:tc>
        <w:tc>
          <w:tcPr>
            <w:tcW w:w="5494" w:type="dxa"/>
            <w:vAlign w:val="center"/>
          </w:tcPr>
          <w:p w:rsidR="0039385D" w:rsidRPr="00A662F3" w:rsidRDefault="0039385D" w:rsidP="00295C4C">
            <w:pPr>
              <w:rPr>
                <w:kern w:val="0"/>
                <w:sz w:val="24"/>
                <w:szCs w:val="24"/>
              </w:rPr>
            </w:pPr>
            <w:r w:rsidRPr="00A662F3">
              <w:rPr>
                <w:rFonts w:hint="eastAsia"/>
                <w:kern w:val="0"/>
                <w:sz w:val="24"/>
                <w:szCs w:val="24"/>
              </w:rPr>
              <w:t>依据投标人给予的实质性优惠条件和提出的合理化建议，得</w:t>
            </w:r>
            <w:r w:rsidRPr="00A662F3">
              <w:rPr>
                <w:rFonts w:hint="eastAsia"/>
                <w:kern w:val="0"/>
                <w:sz w:val="24"/>
                <w:szCs w:val="24"/>
              </w:rPr>
              <w:t>0-4</w:t>
            </w:r>
            <w:r w:rsidRPr="00A662F3">
              <w:rPr>
                <w:rFonts w:hint="eastAsia"/>
                <w:kern w:val="0"/>
                <w:sz w:val="24"/>
                <w:szCs w:val="24"/>
              </w:rPr>
              <w:t>分</w:t>
            </w:r>
          </w:p>
        </w:tc>
        <w:tc>
          <w:tcPr>
            <w:tcW w:w="1275" w:type="dxa"/>
            <w:vAlign w:val="center"/>
          </w:tcPr>
          <w:p w:rsidR="0039385D" w:rsidRPr="00A662F3" w:rsidRDefault="00304D5E" w:rsidP="00295C4C">
            <w:pPr>
              <w:autoSpaceDE w:val="0"/>
              <w:autoSpaceDN w:val="0"/>
              <w:jc w:val="center"/>
              <w:rPr>
                <w:kern w:val="0"/>
                <w:sz w:val="24"/>
                <w:szCs w:val="24"/>
              </w:rPr>
            </w:pPr>
            <w:r>
              <w:rPr>
                <w:rFonts w:hint="eastAsia"/>
                <w:kern w:val="0"/>
                <w:sz w:val="24"/>
                <w:szCs w:val="24"/>
              </w:rPr>
              <w:t>4</w:t>
            </w:r>
            <w:r w:rsidR="0039385D" w:rsidRPr="00A662F3">
              <w:rPr>
                <w:rFonts w:hint="eastAsia"/>
                <w:kern w:val="0"/>
                <w:sz w:val="24"/>
                <w:szCs w:val="24"/>
              </w:rPr>
              <w:t>分</w:t>
            </w:r>
          </w:p>
        </w:tc>
      </w:tr>
      <w:tr w:rsidR="0039385D" w:rsidRPr="00A662F3" w:rsidTr="00295C4C">
        <w:trPr>
          <w:trHeight w:val="841"/>
        </w:trPr>
        <w:tc>
          <w:tcPr>
            <w:tcW w:w="2411" w:type="dxa"/>
            <w:vAlign w:val="center"/>
          </w:tcPr>
          <w:p w:rsidR="0039385D" w:rsidRPr="00A662F3" w:rsidRDefault="0039385D" w:rsidP="00295C4C">
            <w:pPr>
              <w:jc w:val="center"/>
              <w:rPr>
                <w:kern w:val="0"/>
                <w:sz w:val="24"/>
                <w:szCs w:val="24"/>
              </w:rPr>
            </w:pPr>
            <w:r w:rsidRPr="00A662F3">
              <w:rPr>
                <w:rFonts w:hint="eastAsia"/>
                <w:kern w:val="0"/>
                <w:sz w:val="24"/>
                <w:szCs w:val="24"/>
              </w:rPr>
              <w:t>合计</w:t>
            </w:r>
          </w:p>
        </w:tc>
        <w:tc>
          <w:tcPr>
            <w:tcW w:w="5494" w:type="dxa"/>
            <w:vAlign w:val="center"/>
          </w:tcPr>
          <w:p w:rsidR="0039385D" w:rsidRPr="00A662F3" w:rsidRDefault="0039385D" w:rsidP="00295C4C">
            <w:pPr>
              <w:autoSpaceDE w:val="0"/>
              <w:autoSpaceDN w:val="0"/>
              <w:adjustRightInd w:val="0"/>
              <w:jc w:val="left"/>
              <w:rPr>
                <w:kern w:val="0"/>
                <w:sz w:val="24"/>
                <w:szCs w:val="24"/>
              </w:rPr>
            </w:pPr>
          </w:p>
        </w:tc>
        <w:tc>
          <w:tcPr>
            <w:tcW w:w="1275" w:type="dxa"/>
            <w:vAlign w:val="center"/>
          </w:tcPr>
          <w:p w:rsidR="0039385D" w:rsidRPr="00A662F3" w:rsidRDefault="0039385D" w:rsidP="00295C4C">
            <w:pPr>
              <w:autoSpaceDE w:val="0"/>
              <w:autoSpaceDN w:val="0"/>
              <w:jc w:val="center"/>
              <w:rPr>
                <w:kern w:val="0"/>
                <w:sz w:val="24"/>
                <w:szCs w:val="24"/>
              </w:rPr>
            </w:pPr>
            <w:r w:rsidRPr="00A662F3">
              <w:rPr>
                <w:rFonts w:hint="eastAsia"/>
                <w:kern w:val="0"/>
                <w:sz w:val="24"/>
                <w:szCs w:val="24"/>
              </w:rPr>
              <w:t>100</w:t>
            </w:r>
            <w:r w:rsidRPr="00A662F3">
              <w:rPr>
                <w:rFonts w:hint="eastAsia"/>
                <w:kern w:val="0"/>
                <w:sz w:val="24"/>
                <w:szCs w:val="24"/>
              </w:rPr>
              <w:t>分</w:t>
            </w:r>
          </w:p>
        </w:tc>
      </w:tr>
    </w:tbl>
    <w:p w:rsidR="001614D9" w:rsidRDefault="001614D9" w:rsidP="002348AD">
      <w:pPr>
        <w:widowControl/>
        <w:jc w:val="center"/>
        <w:rPr>
          <w:rFonts w:asciiTheme="minorEastAsia" w:hAnsiTheme="minorEastAsia" w:cs="Helvetica"/>
          <w:b/>
          <w:color w:val="333333"/>
          <w:sz w:val="28"/>
          <w:szCs w:val="28"/>
        </w:rPr>
      </w:pPr>
    </w:p>
    <w:p w:rsidR="009779C6" w:rsidRPr="002348AD" w:rsidRDefault="009779C6" w:rsidP="002348AD">
      <w:pPr>
        <w:widowControl/>
        <w:jc w:val="center"/>
        <w:rPr>
          <w:rFonts w:asciiTheme="minorEastAsia" w:hAnsiTheme="minorEastAsia" w:cs="Helvetica"/>
          <w:b/>
          <w:color w:val="333333"/>
          <w:sz w:val="28"/>
          <w:szCs w:val="28"/>
        </w:rPr>
      </w:pPr>
    </w:p>
    <w:bookmarkEnd w:id="2"/>
    <w:bookmarkEnd w:id="3"/>
    <w:bookmarkEnd w:id="4"/>
    <w:bookmarkEnd w:id="5"/>
    <w:bookmarkEnd w:id="6"/>
    <w:bookmarkEnd w:id="7"/>
    <w:bookmarkEnd w:id="8"/>
    <w:p w:rsidR="005166F9" w:rsidRPr="009F159D" w:rsidRDefault="005166F9">
      <w:pPr>
        <w:rPr>
          <w:b/>
          <w:color w:val="FF0000"/>
          <w:sz w:val="28"/>
          <w:szCs w:val="28"/>
        </w:rPr>
      </w:pPr>
    </w:p>
    <w:p w:rsidR="00B84AF6" w:rsidRDefault="00853594">
      <w:pPr>
        <w:jc w:val="center"/>
        <w:rPr>
          <w:b/>
          <w:sz w:val="28"/>
          <w:szCs w:val="28"/>
        </w:rPr>
      </w:pPr>
      <w:r>
        <w:rPr>
          <w:rFonts w:hint="eastAsia"/>
          <w:b/>
          <w:sz w:val="28"/>
          <w:szCs w:val="28"/>
        </w:rPr>
        <w:lastRenderedPageBreak/>
        <w:t>第四章</w:t>
      </w:r>
      <w:r>
        <w:rPr>
          <w:rFonts w:hint="eastAsia"/>
          <w:b/>
          <w:sz w:val="28"/>
          <w:szCs w:val="28"/>
        </w:rPr>
        <w:t xml:space="preserve">  </w:t>
      </w:r>
      <w:r>
        <w:rPr>
          <w:rFonts w:hint="eastAsia"/>
          <w:b/>
          <w:sz w:val="28"/>
          <w:szCs w:val="28"/>
        </w:rPr>
        <w:t>响应文件附件部分格式</w:t>
      </w:r>
    </w:p>
    <w:p w:rsidR="00B84AF6" w:rsidRDefault="00B84AF6">
      <w:pPr>
        <w:jc w:val="center"/>
        <w:rPr>
          <w:b/>
          <w:sz w:val="28"/>
          <w:szCs w:val="28"/>
        </w:rPr>
      </w:pPr>
    </w:p>
    <w:p w:rsidR="00B84AF6" w:rsidRDefault="00853594">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5C2507">
        <w:rPr>
          <w:rFonts w:hint="eastAsia"/>
          <w:sz w:val="28"/>
          <w:szCs w:val="28"/>
        </w:rPr>
        <w:t>封面</w:t>
      </w:r>
    </w:p>
    <w:p w:rsidR="00B84AF6" w:rsidRDefault="00B84AF6">
      <w:pPr>
        <w:widowControl/>
        <w:autoSpaceDE w:val="0"/>
        <w:autoSpaceDN w:val="0"/>
        <w:adjustRightInd w:val="0"/>
        <w:spacing w:line="400" w:lineRule="exact"/>
        <w:ind w:right="-481"/>
        <w:jc w:val="right"/>
        <w:rPr>
          <w:rFonts w:ascii="宋体" w:eastAsia="宋体" w:hAnsi="宋体" w:cs="Heiti SC Light"/>
          <w:kern w:val="1"/>
          <w:sz w:val="28"/>
          <w:szCs w:val="28"/>
        </w:rPr>
      </w:pPr>
    </w:p>
    <w:p w:rsidR="00B84AF6" w:rsidRDefault="00853594">
      <w:pPr>
        <w:widowControl/>
        <w:autoSpaceDE w:val="0"/>
        <w:autoSpaceDN w:val="0"/>
        <w:adjustRightInd w:val="0"/>
        <w:spacing w:line="400" w:lineRule="exact"/>
        <w:ind w:right="-481"/>
        <w:jc w:val="right"/>
        <w:rPr>
          <w:rFonts w:ascii="宋体" w:eastAsia="宋体" w:hAnsi="宋体" w:cs="Heiti SC Light"/>
          <w:kern w:val="1"/>
          <w:sz w:val="28"/>
          <w:szCs w:val="28"/>
        </w:rPr>
      </w:pPr>
      <w:r>
        <w:rPr>
          <w:rFonts w:ascii="宋体" w:eastAsia="宋体" w:hAnsi="宋体" w:cs="Heiti SC Light" w:hint="eastAsia"/>
          <w:kern w:val="1"/>
          <w:sz w:val="28"/>
          <w:szCs w:val="28"/>
        </w:rPr>
        <w:t>【正（副）本】</w:t>
      </w:r>
    </w:p>
    <w:p w:rsidR="00B84AF6" w:rsidRDefault="00B84AF6">
      <w:pPr>
        <w:widowControl/>
        <w:autoSpaceDE w:val="0"/>
        <w:autoSpaceDN w:val="0"/>
        <w:adjustRightInd w:val="0"/>
        <w:spacing w:line="400" w:lineRule="exact"/>
        <w:ind w:right="-481"/>
        <w:jc w:val="center"/>
        <w:rPr>
          <w:rFonts w:ascii="宋体" w:eastAsia="宋体" w:hAnsi="宋体" w:cs="Times New Roman"/>
          <w:kern w:val="1"/>
          <w:sz w:val="28"/>
          <w:szCs w:val="28"/>
        </w:rPr>
      </w:pPr>
    </w:p>
    <w:p w:rsidR="00B84AF6" w:rsidRDefault="00B84AF6">
      <w:pPr>
        <w:widowControl/>
        <w:autoSpaceDE w:val="0"/>
        <w:autoSpaceDN w:val="0"/>
        <w:adjustRightInd w:val="0"/>
        <w:ind w:right="-482"/>
        <w:jc w:val="center"/>
        <w:rPr>
          <w:rFonts w:ascii="宋体" w:eastAsia="宋体" w:hAnsi="宋体" w:cs="Times New Roman"/>
          <w:kern w:val="1"/>
          <w:sz w:val="28"/>
          <w:szCs w:val="28"/>
        </w:rPr>
      </w:pPr>
    </w:p>
    <w:p w:rsidR="00B84AF6" w:rsidRDefault="0085359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响应文件</w:t>
      </w:r>
    </w:p>
    <w:p w:rsidR="00B84AF6" w:rsidRDefault="00B84AF6">
      <w:pPr>
        <w:widowControl/>
        <w:autoSpaceDE w:val="0"/>
        <w:autoSpaceDN w:val="0"/>
        <w:adjustRightInd w:val="0"/>
        <w:ind w:right="-482"/>
        <w:jc w:val="center"/>
        <w:rPr>
          <w:rFonts w:ascii="宋体" w:eastAsia="宋体" w:hAnsi="宋体" w:cs="Times New Roman"/>
          <w:b/>
          <w:bCs/>
          <w:kern w:val="1"/>
          <w:szCs w:val="21"/>
        </w:rPr>
      </w:pPr>
    </w:p>
    <w:p w:rsidR="00B84AF6" w:rsidRDefault="00853594">
      <w:pPr>
        <w:widowControl/>
        <w:autoSpaceDE w:val="0"/>
        <w:autoSpaceDN w:val="0"/>
        <w:adjustRightInd w:val="0"/>
        <w:ind w:right="-482"/>
        <w:jc w:val="center"/>
        <w:rPr>
          <w:rFonts w:ascii="宋体" w:eastAsia="宋体" w:hAnsi="宋体" w:cs="Times New Roman"/>
          <w:b/>
          <w:bCs/>
          <w:kern w:val="1"/>
          <w:sz w:val="28"/>
          <w:szCs w:val="28"/>
        </w:rPr>
      </w:pPr>
      <w:r>
        <w:rPr>
          <w:rFonts w:ascii="宋体" w:eastAsia="宋体" w:hAnsi="宋体" w:cs="Heiti SC Light" w:hint="eastAsia"/>
          <w:kern w:val="1"/>
          <w:sz w:val="32"/>
          <w:szCs w:val="32"/>
        </w:rPr>
        <w:t>包号：</w:t>
      </w:r>
    </w:p>
    <w:p w:rsidR="00B84AF6" w:rsidRDefault="00B84AF6">
      <w:pPr>
        <w:widowControl/>
        <w:autoSpaceDE w:val="0"/>
        <w:autoSpaceDN w:val="0"/>
        <w:adjustRightInd w:val="0"/>
        <w:ind w:right="-482"/>
        <w:jc w:val="center"/>
        <w:rPr>
          <w:rFonts w:ascii="宋体" w:eastAsia="宋体" w:hAnsi="宋体" w:cs="Times New Roman"/>
          <w:b/>
          <w:bCs/>
          <w:kern w:val="1"/>
          <w:sz w:val="28"/>
          <w:szCs w:val="28"/>
        </w:rPr>
      </w:pPr>
    </w:p>
    <w:p w:rsidR="00B84AF6" w:rsidRDefault="00B84AF6">
      <w:pPr>
        <w:widowControl/>
        <w:autoSpaceDE w:val="0"/>
        <w:autoSpaceDN w:val="0"/>
        <w:adjustRightInd w:val="0"/>
        <w:ind w:right="-482"/>
        <w:jc w:val="center"/>
        <w:rPr>
          <w:rFonts w:ascii="宋体" w:eastAsia="宋体" w:hAnsi="宋体" w:cs="Times New Roman"/>
          <w:b/>
          <w:bCs/>
          <w:kern w:val="1"/>
          <w:sz w:val="28"/>
          <w:szCs w:val="28"/>
        </w:rPr>
      </w:pPr>
    </w:p>
    <w:p w:rsidR="00B84AF6" w:rsidRDefault="00B84AF6">
      <w:pPr>
        <w:widowControl/>
        <w:autoSpaceDE w:val="0"/>
        <w:autoSpaceDN w:val="0"/>
        <w:adjustRightInd w:val="0"/>
        <w:ind w:right="-482"/>
        <w:jc w:val="center"/>
        <w:rPr>
          <w:rFonts w:ascii="宋体" w:eastAsia="宋体" w:hAnsi="宋体" w:cs="Times New Roman"/>
          <w:b/>
          <w:bCs/>
          <w:kern w:val="1"/>
          <w:sz w:val="28"/>
          <w:szCs w:val="28"/>
        </w:rPr>
      </w:pPr>
    </w:p>
    <w:p w:rsidR="00B84AF6" w:rsidRDefault="00B84AF6">
      <w:pPr>
        <w:widowControl/>
        <w:autoSpaceDE w:val="0"/>
        <w:autoSpaceDN w:val="0"/>
        <w:adjustRightInd w:val="0"/>
        <w:ind w:right="-482"/>
        <w:jc w:val="center"/>
        <w:rPr>
          <w:rFonts w:ascii="宋体" w:eastAsia="宋体" w:hAnsi="宋体" w:cs="Times New Roman"/>
          <w:b/>
          <w:bCs/>
          <w:kern w:val="1"/>
          <w:sz w:val="52"/>
          <w:szCs w:val="52"/>
        </w:rPr>
      </w:pPr>
    </w:p>
    <w:p w:rsidR="00B84AF6" w:rsidRDefault="00B84AF6">
      <w:pPr>
        <w:widowControl/>
        <w:autoSpaceDE w:val="0"/>
        <w:autoSpaceDN w:val="0"/>
        <w:adjustRightInd w:val="0"/>
        <w:ind w:right="-482"/>
        <w:jc w:val="center"/>
        <w:rPr>
          <w:rFonts w:ascii="宋体" w:eastAsia="宋体" w:hAnsi="宋体" w:cs="Times New Roman"/>
          <w:b/>
          <w:bCs/>
          <w:kern w:val="1"/>
          <w:sz w:val="52"/>
          <w:szCs w:val="52"/>
        </w:rPr>
      </w:pPr>
    </w:p>
    <w:p w:rsidR="00B84AF6" w:rsidRDefault="00853594">
      <w:pPr>
        <w:widowControl/>
        <w:autoSpaceDE w:val="0"/>
        <w:autoSpaceDN w:val="0"/>
        <w:adjustRightInd w:val="0"/>
        <w:ind w:right="-482" w:firstLine="2880"/>
        <w:rPr>
          <w:rFonts w:ascii="宋体" w:eastAsia="宋体" w:hAnsi="宋体" w:cs="仿宋"/>
          <w:kern w:val="1"/>
          <w:sz w:val="28"/>
          <w:szCs w:val="28"/>
        </w:rPr>
      </w:pPr>
      <w:r>
        <w:rPr>
          <w:rFonts w:ascii="宋体" w:eastAsia="宋体" w:hAnsi="宋体" w:cs="仿宋" w:hint="eastAsia"/>
          <w:kern w:val="1"/>
          <w:sz w:val="32"/>
          <w:szCs w:val="32"/>
        </w:rPr>
        <w:t>项目名称：</w:t>
      </w:r>
      <w:r>
        <w:rPr>
          <w:rFonts w:ascii="宋体" w:eastAsia="宋体" w:hAnsi="宋体" w:cs="仿宋"/>
          <w:kern w:val="1"/>
          <w:sz w:val="28"/>
          <w:szCs w:val="28"/>
        </w:rPr>
        <w:t xml:space="preserve"> </w:t>
      </w:r>
    </w:p>
    <w:p w:rsidR="00B84AF6" w:rsidRDefault="00853594">
      <w:pPr>
        <w:widowControl/>
        <w:autoSpaceDE w:val="0"/>
        <w:autoSpaceDN w:val="0"/>
        <w:adjustRightInd w:val="0"/>
        <w:ind w:right="-482" w:firstLine="2880"/>
        <w:rPr>
          <w:rFonts w:ascii="宋体" w:eastAsia="宋体" w:hAnsi="宋体" w:cs="仿宋"/>
          <w:kern w:val="1"/>
          <w:sz w:val="32"/>
          <w:szCs w:val="32"/>
        </w:rPr>
      </w:pPr>
      <w:r>
        <w:rPr>
          <w:rFonts w:ascii="宋体" w:eastAsia="宋体" w:hAnsi="宋体" w:cs="仿宋" w:hint="eastAsia"/>
          <w:kern w:val="1"/>
          <w:sz w:val="32"/>
          <w:szCs w:val="32"/>
        </w:rPr>
        <w:t>项目编号：</w:t>
      </w:r>
      <w:r>
        <w:rPr>
          <w:rFonts w:ascii="宋体" w:eastAsia="宋体" w:hAnsi="宋体" w:cs="仿宋"/>
          <w:kern w:val="1"/>
          <w:sz w:val="32"/>
          <w:szCs w:val="32"/>
        </w:rPr>
        <w:t xml:space="preserve"> </w:t>
      </w:r>
    </w:p>
    <w:p w:rsidR="00B84AF6" w:rsidRDefault="0085359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供应商单位全称（盖公章）：</w:t>
      </w:r>
    </w:p>
    <w:p w:rsidR="00B84AF6" w:rsidRDefault="00B84AF6">
      <w:pPr>
        <w:widowControl/>
        <w:autoSpaceDE w:val="0"/>
        <w:autoSpaceDN w:val="0"/>
        <w:adjustRightInd w:val="0"/>
        <w:ind w:right="-482"/>
        <w:jc w:val="center"/>
        <w:rPr>
          <w:rFonts w:ascii="宋体" w:eastAsia="宋体" w:hAnsi="宋体" w:cs="仿宋"/>
          <w:kern w:val="1"/>
          <w:sz w:val="32"/>
          <w:szCs w:val="32"/>
        </w:rPr>
      </w:pPr>
    </w:p>
    <w:p w:rsidR="00B84AF6" w:rsidRDefault="00B84AF6">
      <w:pPr>
        <w:widowControl/>
        <w:autoSpaceDE w:val="0"/>
        <w:autoSpaceDN w:val="0"/>
        <w:adjustRightInd w:val="0"/>
        <w:ind w:right="-482"/>
        <w:jc w:val="center"/>
        <w:rPr>
          <w:rFonts w:ascii="宋体" w:eastAsia="宋体" w:hAnsi="宋体" w:cs="仿宋"/>
          <w:kern w:val="1"/>
          <w:sz w:val="32"/>
          <w:szCs w:val="32"/>
        </w:rPr>
      </w:pPr>
    </w:p>
    <w:p w:rsidR="00B84AF6" w:rsidRDefault="00853594">
      <w:pPr>
        <w:widowControl/>
        <w:autoSpaceDE w:val="0"/>
        <w:autoSpaceDN w:val="0"/>
        <w:adjustRightInd w:val="0"/>
        <w:ind w:right="-482"/>
        <w:jc w:val="center"/>
        <w:rPr>
          <w:rFonts w:ascii="宋体" w:eastAsia="宋体" w:hAnsi="宋体" w:cs="仿宋"/>
          <w:kern w:val="1"/>
          <w:sz w:val="32"/>
          <w:szCs w:val="32"/>
        </w:rPr>
      </w:pPr>
      <w:r>
        <w:rPr>
          <w:rFonts w:ascii="宋体" w:eastAsia="宋体" w:hAnsi="宋体" w:cs="仿宋" w:hint="eastAsia"/>
          <w:kern w:val="1"/>
          <w:sz w:val="32"/>
          <w:szCs w:val="32"/>
        </w:rPr>
        <w:t>二〇</w:t>
      </w:r>
      <w:r>
        <w:rPr>
          <w:rFonts w:ascii="宋体" w:eastAsia="宋体" w:hAnsi="宋体" w:cs="仿宋"/>
          <w:kern w:val="1"/>
          <w:sz w:val="32"/>
          <w:szCs w:val="32"/>
        </w:rPr>
        <w:t xml:space="preserve">   </w:t>
      </w:r>
      <w:r>
        <w:rPr>
          <w:rFonts w:ascii="宋体" w:eastAsia="宋体" w:hAnsi="宋体" w:cs="仿宋" w:hint="eastAsia"/>
          <w:kern w:val="1"/>
          <w:sz w:val="32"/>
          <w:szCs w:val="32"/>
        </w:rPr>
        <w:t>年</w:t>
      </w:r>
      <w:r>
        <w:rPr>
          <w:rFonts w:ascii="宋体" w:eastAsia="宋体" w:hAnsi="宋体" w:cs="仿宋"/>
          <w:kern w:val="1"/>
          <w:sz w:val="32"/>
          <w:szCs w:val="32"/>
        </w:rPr>
        <w:t xml:space="preserve">  </w:t>
      </w:r>
      <w:r>
        <w:rPr>
          <w:rFonts w:ascii="宋体" w:eastAsia="宋体" w:hAnsi="宋体" w:cs="仿宋" w:hint="eastAsia"/>
          <w:kern w:val="1"/>
          <w:sz w:val="32"/>
          <w:szCs w:val="32"/>
        </w:rPr>
        <w:t>月</w:t>
      </w:r>
      <w:r>
        <w:rPr>
          <w:rFonts w:ascii="宋体" w:eastAsia="宋体" w:hAnsi="宋体" w:cs="仿宋"/>
          <w:kern w:val="1"/>
          <w:sz w:val="32"/>
          <w:szCs w:val="32"/>
        </w:rPr>
        <w:t xml:space="preserve">  </w:t>
      </w:r>
      <w:r>
        <w:rPr>
          <w:rFonts w:ascii="宋体" w:eastAsia="宋体" w:hAnsi="宋体" w:cs="仿宋" w:hint="eastAsia"/>
          <w:kern w:val="1"/>
          <w:sz w:val="32"/>
          <w:szCs w:val="32"/>
        </w:rPr>
        <w:t>日</w:t>
      </w:r>
    </w:p>
    <w:p w:rsidR="00B84AF6" w:rsidRDefault="00B84AF6">
      <w:pPr>
        <w:widowControl/>
        <w:autoSpaceDE w:val="0"/>
        <w:autoSpaceDN w:val="0"/>
        <w:adjustRightInd w:val="0"/>
        <w:ind w:right="-482"/>
        <w:jc w:val="center"/>
        <w:rPr>
          <w:rFonts w:ascii="宋体" w:eastAsia="宋体" w:hAnsi="宋体" w:cs="Times New Roman"/>
          <w:kern w:val="1"/>
          <w:sz w:val="32"/>
          <w:szCs w:val="32"/>
        </w:rPr>
      </w:pPr>
    </w:p>
    <w:p w:rsidR="00B84AF6" w:rsidRDefault="00853594">
      <w:pPr>
        <w:rPr>
          <w:sz w:val="28"/>
          <w:szCs w:val="28"/>
        </w:rPr>
      </w:pPr>
      <w:r>
        <w:rPr>
          <w:rFonts w:hint="eastAsia"/>
          <w:sz w:val="28"/>
          <w:szCs w:val="28"/>
        </w:rPr>
        <w:lastRenderedPageBreak/>
        <w:t>附件二</w:t>
      </w:r>
      <w:r>
        <w:rPr>
          <w:sz w:val="28"/>
          <w:szCs w:val="28"/>
        </w:rPr>
        <w:t xml:space="preserve"> </w:t>
      </w:r>
    </w:p>
    <w:p w:rsidR="00B84AF6" w:rsidRDefault="00853594">
      <w:pPr>
        <w:jc w:val="center"/>
        <w:rPr>
          <w:b/>
          <w:sz w:val="28"/>
          <w:szCs w:val="28"/>
        </w:rPr>
      </w:pPr>
      <w:r>
        <w:rPr>
          <w:rFonts w:hint="eastAsia"/>
          <w:b/>
          <w:sz w:val="28"/>
          <w:szCs w:val="28"/>
        </w:rPr>
        <w:t>报价函</w:t>
      </w:r>
    </w:p>
    <w:p w:rsidR="00B84AF6" w:rsidRDefault="00B84AF6">
      <w:pPr>
        <w:pStyle w:val="aa"/>
        <w:ind w:left="720" w:firstLine="562"/>
        <w:jc w:val="center"/>
        <w:rPr>
          <w:b/>
          <w:sz w:val="28"/>
          <w:szCs w:val="28"/>
        </w:rPr>
      </w:pPr>
    </w:p>
    <w:p w:rsidR="00B84AF6" w:rsidRDefault="00853594">
      <w:pPr>
        <w:rPr>
          <w:sz w:val="24"/>
          <w:szCs w:val="24"/>
        </w:rPr>
      </w:pPr>
      <w:r>
        <w:rPr>
          <w:rFonts w:hint="eastAsia"/>
          <w:sz w:val="24"/>
          <w:szCs w:val="24"/>
        </w:rPr>
        <w:t>（采购人）：</w:t>
      </w:r>
    </w:p>
    <w:p w:rsidR="00B84AF6" w:rsidRDefault="00853594">
      <w:pPr>
        <w:spacing w:line="360" w:lineRule="auto"/>
        <w:ind w:firstLineChars="200" w:firstLine="48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rsidR="00B84AF6" w:rsidRDefault="00853594">
      <w:pPr>
        <w:spacing w:line="360" w:lineRule="auto"/>
        <w:ind w:firstLineChars="200" w:firstLine="480"/>
        <w:rPr>
          <w:sz w:val="24"/>
          <w:szCs w:val="24"/>
        </w:rPr>
      </w:pPr>
      <w:r>
        <w:rPr>
          <w:rFonts w:hint="eastAsia"/>
          <w:sz w:val="24"/>
          <w:szCs w:val="24"/>
        </w:rPr>
        <w:t>1</w:t>
      </w:r>
      <w:r>
        <w:rPr>
          <w:rFonts w:hint="eastAsia"/>
          <w:sz w:val="24"/>
          <w:szCs w:val="24"/>
        </w:rPr>
        <w:t>、我方提交的响应文件，正本一份，副本五份。</w:t>
      </w:r>
    </w:p>
    <w:p w:rsidR="00B84AF6" w:rsidRDefault="00853594">
      <w:pPr>
        <w:spacing w:line="360" w:lineRule="auto"/>
        <w:ind w:firstLineChars="200" w:firstLine="480"/>
        <w:rPr>
          <w:sz w:val="24"/>
          <w:szCs w:val="24"/>
        </w:rPr>
      </w:pPr>
      <w:r>
        <w:rPr>
          <w:rFonts w:hint="eastAsia"/>
          <w:sz w:val="24"/>
          <w:szCs w:val="24"/>
        </w:rPr>
        <w:t>2</w:t>
      </w:r>
      <w:r>
        <w:rPr>
          <w:rFonts w:hint="eastAsia"/>
          <w:sz w:val="24"/>
          <w:szCs w:val="24"/>
        </w:rPr>
        <w:t>、如果我方的响应文件被接受，我方将</w:t>
      </w:r>
      <w:proofErr w:type="gramStart"/>
      <w:r>
        <w:rPr>
          <w:rFonts w:hint="eastAsia"/>
          <w:sz w:val="24"/>
          <w:szCs w:val="24"/>
        </w:rPr>
        <w:t>履行磋商</w:t>
      </w:r>
      <w:proofErr w:type="gramEnd"/>
      <w:r>
        <w:rPr>
          <w:rFonts w:hint="eastAsia"/>
          <w:sz w:val="24"/>
          <w:szCs w:val="24"/>
        </w:rPr>
        <w:t>文件中规定的每一项要求，并按我方响应文件中的承诺按期、保质、保量提供服务。</w:t>
      </w:r>
    </w:p>
    <w:p w:rsidR="00B84AF6" w:rsidRDefault="00853594">
      <w:pPr>
        <w:spacing w:line="360" w:lineRule="auto"/>
        <w:ind w:firstLineChars="200" w:firstLine="480"/>
        <w:rPr>
          <w:sz w:val="24"/>
          <w:szCs w:val="24"/>
        </w:rPr>
      </w:pPr>
      <w:r>
        <w:rPr>
          <w:rFonts w:hint="eastAsia"/>
          <w:sz w:val="24"/>
          <w:szCs w:val="24"/>
        </w:rPr>
        <w:t>3</w:t>
      </w:r>
      <w:r>
        <w:rPr>
          <w:rFonts w:hint="eastAsia"/>
          <w:sz w:val="24"/>
          <w:szCs w:val="24"/>
        </w:rPr>
        <w:t>、我方承诺：如中标，严格按照磋商文件要求保质、保量完成本次服务工作，由此发生的一切费用由我方承担。</w:t>
      </w:r>
    </w:p>
    <w:p w:rsidR="00B84AF6" w:rsidRDefault="00853594">
      <w:pPr>
        <w:spacing w:line="360" w:lineRule="auto"/>
        <w:ind w:firstLineChars="200" w:firstLine="480"/>
        <w:rPr>
          <w:sz w:val="24"/>
          <w:szCs w:val="24"/>
        </w:rPr>
      </w:pPr>
      <w:r>
        <w:rPr>
          <w:rFonts w:hint="eastAsia"/>
          <w:sz w:val="24"/>
          <w:szCs w:val="24"/>
        </w:rPr>
        <w:t>4</w:t>
      </w:r>
      <w:r>
        <w:rPr>
          <w:rFonts w:hint="eastAsia"/>
          <w:sz w:val="24"/>
          <w:szCs w:val="24"/>
        </w:rPr>
        <w:t>、我方愿按《中华人民共和国合同法》履行自己的全部责任。</w:t>
      </w:r>
    </w:p>
    <w:p w:rsidR="00B84AF6" w:rsidRDefault="00853594">
      <w:pPr>
        <w:spacing w:line="360" w:lineRule="auto"/>
        <w:ind w:firstLineChars="200" w:firstLine="480"/>
        <w:rPr>
          <w:sz w:val="24"/>
          <w:szCs w:val="24"/>
        </w:rPr>
      </w:pPr>
      <w:r>
        <w:rPr>
          <w:rFonts w:hint="eastAsia"/>
          <w:sz w:val="24"/>
          <w:szCs w:val="24"/>
        </w:rPr>
        <w:t>5</w:t>
      </w:r>
      <w:r>
        <w:rPr>
          <w:rFonts w:hint="eastAsia"/>
          <w:sz w:val="24"/>
          <w:szCs w:val="24"/>
        </w:rPr>
        <w:t>、我方同意按磋商文件规定交纳投标保证金、履约保证金、中标服务费、公证费，遵守贵单位有关招标的各项规定。</w:t>
      </w:r>
    </w:p>
    <w:p w:rsidR="00B84AF6" w:rsidRDefault="00853594">
      <w:pPr>
        <w:spacing w:line="360" w:lineRule="auto"/>
        <w:ind w:firstLineChars="200" w:firstLine="480"/>
        <w:rPr>
          <w:sz w:val="24"/>
          <w:szCs w:val="24"/>
        </w:rPr>
      </w:pPr>
      <w:r>
        <w:rPr>
          <w:rFonts w:hint="eastAsia"/>
          <w:sz w:val="24"/>
          <w:szCs w:val="24"/>
        </w:rPr>
        <w:t>6</w:t>
      </w:r>
      <w:r>
        <w:rPr>
          <w:rFonts w:hint="eastAsia"/>
          <w:sz w:val="24"/>
          <w:szCs w:val="24"/>
        </w:rPr>
        <w:t>、我方的磋商文件自公开报价之日起有效期为</w:t>
      </w:r>
      <w:r>
        <w:rPr>
          <w:rFonts w:hint="eastAsia"/>
          <w:sz w:val="24"/>
          <w:szCs w:val="24"/>
        </w:rPr>
        <w:t xml:space="preserve"> 90 </w:t>
      </w:r>
      <w:r>
        <w:rPr>
          <w:rFonts w:hint="eastAsia"/>
          <w:sz w:val="24"/>
          <w:szCs w:val="24"/>
        </w:rPr>
        <w:t>日。</w:t>
      </w:r>
    </w:p>
    <w:p w:rsidR="00B84AF6" w:rsidRDefault="00853594">
      <w:pPr>
        <w:spacing w:line="360" w:lineRule="auto"/>
        <w:ind w:firstLineChars="200" w:firstLine="480"/>
        <w:rPr>
          <w:sz w:val="24"/>
          <w:szCs w:val="24"/>
        </w:rPr>
      </w:pPr>
      <w:r>
        <w:rPr>
          <w:rFonts w:hint="eastAsia"/>
          <w:sz w:val="24"/>
          <w:szCs w:val="24"/>
        </w:rPr>
        <w:t>7</w:t>
      </w:r>
      <w:r>
        <w:rPr>
          <w:rFonts w:hint="eastAsia"/>
          <w:sz w:val="24"/>
          <w:szCs w:val="24"/>
        </w:rPr>
        <w:t>、与本报价有关的一切正式往来通讯请寄。</w:t>
      </w:r>
    </w:p>
    <w:p w:rsidR="00B84AF6" w:rsidRDefault="00853594">
      <w:pPr>
        <w:spacing w:line="360" w:lineRule="auto"/>
        <w:ind w:firstLineChars="150" w:firstLine="360"/>
        <w:rPr>
          <w:sz w:val="24"/>
          <w:szCs w:val="24"/>
        </w:rPr>
      </w:pPr>
      <w:r>
        <w:rPr>
          <w:rFonts w:hint="eastAsia"/>
          <w:sz w:val="24"/>
          <w:szCs w:val="24"/>
        </w:rPr>
        <w:t>地址：</w:t>
      </w:r>
    </w:p>
    <w:p w:rsidR="00B84AF6" w:rsidRDefault="00853594">
      <w:pPr>
        <w:spacing w:line="360" w:lineRule="auto"/>
        <w:ind w:firstLineChars="150" w:firstLine="360"/>
        <w:rPr>
          <w:sz w:val="24"/>
          <w:szCs w:val="24"/>
        </w:rPr>
      </w:pPr>
      <w:r>
        <w:rPr>
          <w:rFonts w:hint="eastAsia"/>
          <w:sz w:val="24"/>
          <w:szCs w:val="24"/>
        </w:rPr>
        <w:t>邮政编码：</w:t>
      </w:r>
    </w:p>
    <w:p w:rsidR="00B84AF6" w:rsidRDefault="00853594">
      <w:pPr>
        <w:spacing w:line="360" w:lineRule="auto"/>
        <w:ind w:firstLineChars="150" w:firstLine="360"/>
        <w:rPr>
          <w:sz w:val="24"/>
          <w:szCs w:val="24"/>
        </w:rPr>
      </w:pPr>
      <w:r>
        <w:rPr>
          <w:rFonts w:hint="eastAsia"/>
          <w:sz w:val="24"/>
          <w:szCs w:val="24"/>
        </w:rPr>
        <w:t>电话：</w:t>
      </w:r>
    </w:p>
    <w:p w:rsidR="00B84AF6" w:rsidRDefault="00853594">
      <w:pPr>
        <w:spacing w:line="360" w:lineRule="auto"/>
        <w:ind w:firstLineChars="150" w:firstLine="360"/>
        <w:rPr>
          <w:sz w:val="24"/>
          <w:szCs w:val="24"/>
        </w:rPr>
      </w:pPr>
      <w:r>
        <w:rPr>
          <w:rFonts w:hint="eastAsia"/>
          <w:sz w:val="24"/>
          <w:szCs w:val="24"/>
        </w:rPr>
        <w:t>传真：</w:t>
      </w:r>
    </w:p>
    <w:p w:rsidR="00B84AF6" w:rsidRDefault="00B84AF6">
      <w:pPr>
        <w:spacing w:line="360" w:lineRule="auto"/>
        <w:ind w:firstLineChars="150" w:firstLine="360"/>
        <w:rPr>
          <w:sz w:val="24"/>
          <w:szCs w:val="24"/>
        </w:rPr>
      </w:pPr>
    </w:p>
    <w:p w:rsidR="00B84AF6" w:rsidRDefault="00853594">
      <w:pPr>
        <w:spacing w:line="360" w:lineRule="auto"/>
        <w:ind w:firstLineChars="150" w:firstLine="360"/>
        <w:rPr>
          <w:sz w:val="24"/>
          <w:szCs w:val="24"/>
        </w:rPr>
      </w:pPr>
      <w:r>
        <w:rPr>
          <w:rFonts w:hint="eastAsia"/>
          <w:sz w:val="24"/>
          <w:szCs w:val="24"/>
        </w:rPr>
        <w:t>投标人代表姓名、职务（印刷体）：</w:t>
      </w:r>
    </w:p>
    <w:p w:rsidR="00B84AF6" w:rsidRDefault="00853594">
      <w:pPr>
        <w:spacing w:line="360" w:lineRule="auto"/>
        <w:ind w:firstLineChars="150" w:firstLine="360"/>
        <w:rPr>
          <w:sz w:val="24"/>
          <w:szCs w:val="24"/>
        </w:rPr>
      </w:pPr>
      <w:r>
        <w:rPr>
          <w:rFonts w:hint="eastAsia"/>
          <w:sz w:val="24"/>
          <w:szCs w:val="24"/>
        </w:rPr>
        <w:t>投标人单位全称（公章）</w:t>
      </w:r>
    </w:p>
    <w:p w:rsidR="00B84AF6" w:rsidRDefault="00853594">
      <w:pPr>
        <w:spacing w:line="360" w:lineRule="auto"/>
        <w:ind w:firstLineChars="150" w:firstLine="360"/>
        <w:rPr>
          <w:sz w:val="24"/>
          <w:szCs w:val="24"/>
        </w:rPr>
      </w:pPr>
      <w:r>
        <w:rPr>
          <w:rFonts w:hint="eastAsia"/>
          <w:sz w:val="24"/>
          <w:szCs w:val="24"/>
        </w:rPr>
        <w:t>法定代表人签字：</w:t>
      </w:r>
    </w:p>
    <w:p w:rsidR="00B84AF6" w:rsidRDefault="00B84AF6">
      <w:pPr>
        <w:pStyle w:val="aa"/>
        <w:ind w:left="720" w:firstLine="480"/>
        <w:rPr>
          <w:sz w:val="24"/>
          <w:szCs w:val="24"/>
        </w:rPr>
      </w:pPr>
    </w:p>
    <w:p w:rsidR="00B84AF6" w:rsidRDefault="00B84AF6">
      <w:pPr>
        <w:pStyle w:val="aa"/>
        <w:ind w:left="720" w:firstLine="480"/>
        <w:rPr>
          <w:sz w:val="24"/>
          <w:szCs w:val="24"/>
        </w:rPr>
      </w:pPr>
    </w:p>
    <w:p w:rsidR="00B84AF6" w:rsidRDefault="00B84AF6">
      <w:pPr>
        <w:pStyle w:val="aa"/>
        <w:ind w:left="720" w:firstLine="480"/>
        <w:rPr>
          <w:sz w:val="24"/>
          <w:szCs w:val="24"/>
        </w:rPr>
      </w:pPr>
    </w:p>
    <w:p w:rsidR="00B84AF6" w:rsidRDefault="00B84AF6">
      <w:pPr>
        <w:pStyle w:val="aa"/>
        <w:ind w:left="720" w:firstLine="480"/>
        <w:rPr>
          <w:sz w:val="24"/>
          <w:szCs w:val="24"/>
        </w:rPr>
      </w:pPr>
    </w:p>
    <w:p w:rsidR="00B84AF6" w:rsidRDefault="00853594">
      <w:pPr>
        <w:pStyle w:val="aa"/>
        <w:ind w:left="720" w:firstLine="480"/>
        <w:rPr>
          <w:sz w:val="24"/>
          <w:szCs w:val="24"/>
        </w:rPr>
      </w:pP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84AF6" w:rsidRDefault="00B84AF6">
      <w:pPr>
        <w:pStyle w:val="aa"/>
        <w:ind w:left="720" w:firstLine="480"/>
        <w:rPr>
          <w:sz w:val="24"/>
          <w:szCs w:val="24"/>
        </w:rPr>
      </w:pPr>
    </w:p>
    <w:p w:rsidR="00B84AF6" w:rsidRDefault="00B84AF6">
      <w:pPr>
        <w:pStyle w:val="aa"/>
        <w:ind w:left="720" w:firstLine="480"/>
        <w:rPr>
          <w:sz w:val="24"/>
          <w:szCs w:val="24"/>
        </w:rPr>
      </w:pPr>
    </w:p>
    <w:p w:rsidR="00B84AF6" w:rsidRDefault="00853594">
      <w:pPr>
        <w:ind w:firstLineChars="150" w:firstLine="420"/>
        <w:jc w:val="left"/>
        <w:rPr>
          <w:sz w:val="28"/>
          <w:szCs w:val="28"/>
        </w:rPr>
      </w:pPr>
      <w:r>
        <w:rPr>
          <w:rFonts w:hint="eastAsia"/>
          <w:sz w:val="28"/>
          <w:szCs w:val="28"/>
        </w:rPr>
        <w:lastRenderedPageBreak/>
        <w:t>附件三</w:t>
      </w:r>
    </w:p>
    <w:p w:rsidR="00B84AF6" w:rsidRDefault="00B84AF6">
      <w:pPr>
        <w:ind w:firstLineChars="150" w:firstLine="420"/>
        <w:jc w:val="left"/>
        <w:rPr>
          <w:sz w:val="28"/>
          <w:szCs w:val="28"/>
        </w:rPr>
      </w:pPr>
    </w:p>
    <w:p w:rsidR="00B84AF6" w:rsidRDefault="00853594">
      <w:pPr>
        <w:pStyle w:val="aa"/>
        <w:ind w:left="720" w:firstLine="562"/>
        <w:jc w:val="center"/>
        <w:rPr>
          <w:b/>
          <w:sz w:val="28"/>
          <w:szCs w:val="28"/>
        </w:rPr>
      </w:pPr>
      <w:r>
        <w:rPr>
          <w:rFonts w:hint="eastAsia"/>
          <w:b/>
          <w:sz w:val="28"/>
          <w:szCs w:val="28"/>
        </w:rPr>
        <w:t>法定代表人授权委托书</w:t>
      </w:r>
    </w:p>
    <w:p w:rsidR="00B84AF6" w:rsidRDefault="00B84AF6">
      <w:pPr>
        <w:pStyle w:val="aa"/>
        <w:ind w:left="720" w:firstLine="480"/>
        <w:rPr>
          <w:sz w:val="24"/>
          <w:szCs w:val="24"/>
        </w:rPr>
      </w:pPr>
    </w:p>
    <w:p w:rsidR="00B84AF6" w:rsidRDefault="00853594">
      <w:pPr>
        <w:ind w:firstLineChars="200" w:firstLine="480"/>
        <w:rPr>
          <w:sz w:val="24"/>
          <w:szCs w:val="24"/>
        </w:rPr>
      </w:pPr>
      <w:r>
        <w:rPr>
          <w:rFonts w:hint="eastAsia"/>
          <w:sz w:val="24"/>
          <w:szCs w:val="24"/>
        </w:rPr>
        <w:t>（采购人）：</w:t>
      </w:r>
    </w:p>
    <w:p w:rsidR="00B84AF6" w:rsidRDefault="00B84AF6">
      <w:pPr>
        <w:ind w:firstLineChars="200" w:firstLine="480"/>
        <w:rPr>
          <w:sz w:val="24"/>
          <w:szCs w:val="24"/>
        </w:rPr>
      </w:pPr>
    </w:p>
    <w:p w:rsidR="00B84AF6" w:rsidRDefault="00853594">
      <w:pPr>
        <w:pStyle w:val="aa"/>
        <w:spacing w:line="360" w:lineRule="auto"/>
        <w:ind w:left="720" w:firstLine="480"/>
        <w:rPr>
          <w:sz w:val="24"/>
          <w:szCs w:val="24"/>
        </w:rPr>
      </w:pPr>
      <w:r>
        <w:rPr>
          <w:rFonts w:hint="eastAsia"/>
          <w:sz w:val="24"/>
          <w:szCs w:val="24"/>
        </w:rPr>
        <w:t>声明：我</w:t>
      </w:r>
      <w:r>
        <w:rPr>
          <w:rFonts w:hint="eastAsia"/>
          <w:sz w:val="24"/>
          <w:szCs w:val="24"/>
        </w:rPr>
        <w:t xml:space="preserve">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（供应商名称）的法定代表人，现授权委托</w:t>
      </w:r>
      <w:r>
        <w:rPr>
          <w:rFonts w:hint="eastAsia"/>
          <w:sz w:val="24"/>
          <w:szCs w:val="24"/>
        </w:rPr>
        <w:t xml:space="preserve"> </w:t>
      </w:r>
      <w:r>
        <w:rPr>
          <w:rFonts w:hint="eastAsia"/>
          <w:sz w:val="24"/>
          <w:szCs w:val="24"/>
          <w:u w:val="single"/>
        </w:rPr>
        <w:t xml:space="preserve">           </w:t>
      </w:r>
      <w:r>
        <w:rPr>
          <w:rFonts w:hint="eastAsia"/>
          <w:sz w:val="24"/>
          <w:szCs w:val="24"/>
          <w:u w:val="single"/>
        </w:rPr>
        <w:t>（</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w:t>
      </w:r>
      <w:r>
        <w:rPr>
          <w:rFonts w:hint="eastAsia"/>
          <w:sz w:val="24"/>
          <w:szCs w:val="24"/>
        </w:rPr>
        <w:t>项目招标活动。代理人负责投标业务、销售业务和结算业务，所签署的一切文件和处理与之有关的一切事务，我均予承认。</w:t>
      </w:r>
    </w:p>
    <w:p w:rsidR="00B84AF6" w:rsidRDefault="00B84AF6">
      <w:pPr>
        <w:pStyle w:val="aa"/>
        <w:spacing w:line="360" w:lineRule="auto"/>
        <w:ind w:left="720" w:firstLine="480"/>
        <w:rPr>
          <w:sz w:val="24"/>
          <w:szCs w:val="24"/>
        </w:rPr>
      </w:pPr>
    </w:p>
    <w:p w:rsidR="00B84AF6" w:rsidRDefault="00853594">
      <w:pPr>
        <w:pStyle w:val="aa"/>
        <w:spacing w:line="360" w:lineRule="auto"/>
        <w:ind w:left="720" w:firstLine="480"/>
        <w:rPr>
          <w:sz w:val="24"/>
          <w:szCs w:val="24"/>
        </w:rPr>
      </w:pPr>
      <w:r>
        <w:rPr>
          <w:rFonts w:hint="eastAsia"/>
          <w:sz w:val="24"/>
          <w:szCs w:val="24"/>
        </w:rPr>
        <w:t>代理人：</w:t>
      </w:r>
      <w:r>
        <w:rPr>
          <w:rFonts w:hint="eastAsia"/>
          <w:sz w:val="24"/>
          <w:szCs w:val="24"/>
        </w:rPr>
        <w:t xml:space="preserve">          </w:t>
      </w:r>
      <w:r>
        <w:rPr>
          <w:rFonts w:hint="eastAsia"/>
          <w:sz w:val="24"/>
          <w:szCs w:val="24"/>
        </w:rPr>
        <w:t>性别：</w:t>
      </w:r>
      <w:r>
        <w:rPr>
          <w:rFonts w:hint="eastAsia"/>
          <w:sz w:val="24"/>
          <w:szCs w:val="24"/>
        </w:rPr>
        <w:t xml:space="preserve">          </w:t>
      </w:r>
      <w:r>
        <w:rPr>
          <w:rFonts w:hint="eastAsia"/>
          <w:sz w:val="24"/>
          <w:szCs w:val="24"/>
        </w:rPr>
        <w:t>年龄：</w:t>
      </w:r>
    </w:p>
    <w:p w:rsidR="00B84AF6" w:rsidRDefault="00853594">
      <w:pPr>
        <w:pStyle w:val="aa"/>
        <w:spacing w:line="360" w:lineRule="auto"/>
        <w:ind w:left="720" w:firstLine="480"/>
        <w:rPr>
          <w:sz w:val="24"/>
          <w:szCs w:val="24"/>
        </w:rPr>
      </w:pPr>
      <w:r>
        <w:rPr>
          <w:rFonts w:hint="eastAsia"/>
          <w:sz w:val="24"/>
          <w:szCs w:val="24"/>
        </w:rPr>
        <w:t>单位：</w:t>
      </w:r>
      <w:r>
        <w:rPr>
          <w:rFonts w:hint="eastAsia"/>
          <w:sz w:val="24"/>
          <w:szCs w:val="24"/>
        </w:rPr>
        <w:t xml:space="preserve">            </w:t>
      </w:r>
      <w:r>
        <w:rPr>
          <w:rFonts w:hint="eastAsia"/>
          <w:sz w:val="24"/>
          <w:szCs w:val="24"/>
        </w:rPr>
        <w:t>部门：</w:t>
      </w:r>
      <w:r>
        <w:rPr>
          <w:rFonts w:hint="eastAsia"/>
          <w:sz w:val="24"/>
          <w:szCs w:val="24"/>
        </w:rPr>
        <w:t xml:space="preserve">          </w:t>
      </w:r>
      <w:r>
        <w:rPr>
          <w:rFonts w:hint="eastAsia"/>
          <w:sz w:val="24"/>
          <w:szCs w:val="24"/>
        </w:rPr>
        <w:t>职务：</w:t>
      </w:r>
    </w:p>
    <w:p w:rsidR="00B84AF6" w:rsidRDefault="00853594">
      <w:pPr>
        <w:pStyle w:val="aa"/>
        <w:spacing w:line="360" w:lineRule="auto"/>
        <w:ind w:left="720" w:firstLine="480"/>
        <w:rPr>
          <w:sz w:val="24"/>
          <w:szCs w:val="24"/>
        </w:rPr>
      </w:pPr>
      <w:r>
        <w:rPr>
          <w:rFonts w:hint="eastAsia"/>
          <w:sz w:val="24"/>
          <w:szCs w:val="24"/>
        </w:rPr>
        <w:t>代理人无转委托权。特此委托。</w:t>
      </w:r>
    </w:p>
    <w:p w:rsidR="00B84AF6" w:rsidRDefault="00B84AF6">
      <w:pPr>
        <w:pStyle w:val="aa"/>
        <w:spacing w:line="360" w:lineRule="auto"/>
        <w:ind w:left="720" w:firstLine="480"/>
        <w:rPr>
          <w:sz w:val="24"/>
          <w:szCs w:val="24"/>
        </w:rPr>
      </w:pPr>
    </w:p>
    <w:p w:rsidR="00B84AF6" w:rsidRDefault="00853594">
      <w:pPr>
        <w:pStyle w:val="aa"/>
        <w:spacing w:line="360" w:lineRule="auto"/>
        <w:ind w:left="720" w:firstLine="480"/>
        <w:rPr>
          <w:sz w:val="24"/>
          <w:szCs w:val="24"/>
        </w:rPr>
      </w:pPr>
      <w:r>
        <w:rPr>
          <w:rFonts w:hint="eastAsia"/>
          <w:sz w:val="24"/>
          <w:szCs w:val="24"/>
        </w:rPr>
        <w:t>投标单位：（盖章）</w:t>
      </w:r>
    </w:p>
    <w:p w:rsidR="00B84AF6" w:rsidRDefault="00853594">
      <w:pPr>
        <w:pStyle w:val="aa"/>
        <w:spacing w:line="360" w:lineRule="auto"/>
        <w:ind w:left="720" w:firstLine="480"/>
        <w:rPr>
          <w:sz w:val="24"/>
          <w:szCs w:val="24"/>
        </w:rPr>
      </w:pPr>
      <w:r>
        <w:rPr>
          <w:rFonts w:hint="eastAsia"/>
          <w:sz w:val="24"/>
          <w:szCs w:val="24"/>
        </w:rPr>
        <w:t>法定代表人签字：</w:t>
      </w:r>
    </w:p>
    <w:p w:rsidR="00B84AF6" w:rsidRDefault="00B84AF6">
      <w:pPr>
        <w:pStyle w:val="aa"/>
        <w:spacing w:line="360" w:lineRule="auto"/>
        <w:ind w:left="720" w:firstLine="480"/>
        <w:rPr>
          <w:sz w:val="24"/>
          <w:szCs w:val="24"/>
        </w:rPr>
      </w:pPr>
    </w:p>
    <w:p w:rsidR="00B84AF6" w:rsidRDefault="00853594">
      <w:pPr>
        <w:pStyle w:val="aa"/>
        <w:spacing w:line="360" w:lineRule="auto"/>
        <w:ind w:left="720" w:firstLine="480"/>
        <w:rPr>
          <w:sz w:val="24"/>
          <w:szCs w:val="24"/>
        </w:rPr>
      </w:pPr>
      <w:r>
        <w:rPr>
          <w:rFonts w:hint="eastAsia"/>
          <w:sz w:val="24"/>
          <w:szCs w:val="24"/>
        </w:rPr>
        <w:t>授权代理人身份证复印件（正反面）</w:t>
      </w:r>
    </w:p>
    <w:p w:rsidR="00B84AF6" w:rsidRDefault="00B84AF6">
      <w:pPr>
        <w:pStyle w:val="aa"/>
        <w:spacing w:line="360" w:lineRule="auto"/>
        <w:ind w:left="720" w:firstLine="480"/>
        <w:rPr>
          <w:sz w:val="24"/>
          <w:szCs w:val="24"/>
        </w:rPr>
      </w:pPr>
    </w:p>
    <w:p w:rsidR="00B84AF6" w:rsidRDefault="00B84AF6">
      <w:pPr>
        <w:pStyle w:val="aa"/>
        <w:spacing w:line="360" w:lineRule="auto"/>
        <w:ind w:left="720" w:firstLine="480"/>
        <w:rPr>
          <w:sz w:val="24"/>
          <w:szCs w:val="24"/>
        </w:rPr>
      </w:pPr>
    </w:p>
    <w:p w:rsidR="00B84AF6" w:rsidRDefault="00B84AF6">
      <w:pPr>
        <w:pStyle w:val="aa"/>
        <w:spacing w:line="360" w:lineRule="auto"/>
        <w:ind w:left="720" w:firstLine="480"/>
        <w:rPr>
          <w:sz w:val="24"/>
          <w:szCs w:val="24"/>
        </w:rPr>
      </w:pPr>
    </w:p>
    <w:p w:rsidR="00B84AF6" w:rsidRDefault="00B84AF6">
      <w:pPr>
        <w:pStyle w:val="aa"/>
        <w:ind w:left="720" w:firstLine="480"/>
        <w:rPr>
          <w:sz w:val="24"/>
          <w:szCs w:val="24"/>
        </w:rPr>
      </w:pPr>
    </w:p>
    <w:p w:rsidR="00B84AF6" w:rsidRDefault="00853594">
      <w:pPr>
        <w:pStyle w:val="aa"/>
        <w:ind w:left="720" w:firstLine="480"/>
        <w:jc w:val="right"/>
        <w:rPr>
          <w:sz w:val="24"/>
          <w:szCs w:val="24"/>
        </w:rPr>
      </w:pP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p w:rsidR="00B84AF6" w:rsidRDefault="00B84AF6">
      <w:pPr>
        <w:pStyle w:val="aa"/>
        <w:ind w:left="720" w:firstLine="480"/>
        <w:rPr>
          <w:sz w:val="24"/>
          <w:szCs w:val="24"/>
        </w:rPr>
      </w:pPr>
    </w:p>
    <w:p w:rsidR="00B84AF6" w:rsidRDefault="00B84AF6">
      <w:pPr>
        <w:pStyle w:val="aa"/>
        <w:ind w:left="720" w:firstLine="480"/>
        <w:rPr>
          <w:sz w:val="24"/>
          <w:szCs w:val="24"/>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1614D9" w:rsidRDefault="001614D9">
      <w:pPr>
        <w:pStyle w:val="aa"/>
        <w:ind w:left="720" w:firstLine="560"/>
        <w:rPr>
          <w:sz w:val="28"/>
          <w:szCs w:val="28"/>
        </w:rPr>
      </w:pPr>
    </w:p>
    <w:p w:rsidR="00B84AF6" w:rsidRDefault="00B84AF6">
      <w:pPr>
        <w:pStyle w:val="aa"/>
        <w:ind w:left="720" w:firstLine="560"/>
        <w:rPr>
          <w:sz w:val="28"/>
          <w:szCs w:val="28"/>
        </w:rPr>
      </w:pPr>
    </w:p>
    <w:p w:rsidR="00B84AF6" w:rsidRDefault="00853594">
      <w:pPr>
        <w:ind w:firstLineChars="150" w:firstLine="420"/>
        <w:jc w:val="left"/>
        <w:rPr>
          <w:sz w:val="28"/>
          <w:szCs w:val="28"/>
        </w:rPr>
      </w:pPr>
      <w:r>
        <w:rPr>
          <w:rFonts w:hint="eastAsia"/>
          <w:sz w:val="28"/>
          <w:szCs w:val="28"/>
        </w:rPr>
        <w:lastRenderedPageBreak/>
        <w:t>附件四</w:t>
      </w:r>
    </w:p>
    <w:p w:rsidR="00B84AF6" w:rsidRDefault="00853594">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报价一览表</w:t>
      </w:r>
    </w:p>
    <w:p w:rsidR="00B84AF6" w:rsidRDefault="00853594">
      <w:pPr>
        <w:spacing w:line="360" w:lineRule="auto"/>
        <w:ind w:firstLineChars="150" w:firstLine="360"/>
        <w:jc w:val="center"/>
        <w:rPr>
          <w:rFonts w:ascii="Times New Roman" w:eastAsia="黑体" w:hAnsi="Times New Roman" w:cs="Times New Roman"/>
          <w:sz w:val="32"/>
          <w:szCs w:val="20"/>
          <w:lang w:val="zh-CN"/>
        </w:rPr>
      </w:pPr>
      <w:r>
        <w:rPr>
          <w:rFonts w:ascii="Times New Roman" w:eastAsia="宋体" w:hAnsi="Times New Roman" w:cs="Times New Roman" w:hint="eastAsia"/>
          <w:sz w:val="24"/>
          <w:szCs w:val="20"/>
          <w:lang w:val="zh-CN"/>
        </w:rPr>
        <w:t xml:space="preserve">                                                                             </w:t>
      </w:r>
    </w:p>
    <w:p w:rsidR="00B84AF6" w:rsidRDefault="00853594">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 xml:space="preserve">项目名称：   </w:t>
      </w:r>
    </w:p>
    <w:p w:rsidR="00B84AF6" w:rsidRDefault="00853594">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项目编号：</w:t>
      </w:r>
    </w:p>
    <w:p w:rsidR="00B84AF6" w:rsidRDefault="00853594">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Pr>
          <w:rFonts w:ascii="宋体" w:eastAsia="宋体" w:hAnsi="宋体" w:cs="Times New Roman" w:hint="eastAsia"/>
          <w:b/>
          <w:sz w:val="24"/>
          <w:szCs w:val="20"/>
        </w:rPr>
        <w:t xml:space="preserve">     </w:t>
      </w:r>
      <w:r>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3907"/>
        <w:gridCol w:w="1802"/>
      </w:tblGrid>
      <w:tr w:rsidR="00B84AF6">
        <w:trPr>
          <w:cantSplit/>
          <w:trHeight w:val="754"/>
        </w:trPr>
        <w:tc>
          <w:tcPr>
            <w:tcW w:w="3489" w:type="dxa"/>
            <w:tcBorders>
              <w:bottom w:val="single" w:sz="4" w:space="0" w:color="auto"/>
            </w:tcBorders>
            <w:vAlign w:val="center"/>
          </w:tcPr>
          <w:p w:rsidR="00B84AF6" w:rsidRDefault="00853594">
            <w:pPr>
              <w:spacing w:line="400" w:lineRule="exact"/>
              <w:jc w:val="center"/>
              <w:rPr>
                <w:rFonts w:ascii="宋体" w:eastAsia="宋体" w:hAnsi="宋体" w:cs="Times New Roman"/>
                <w:sz w:val="24"/>
                <w:szCs w:val="20"/>
              </w:rPr>
            </w:pPr>
            <w:r>
              <w:rPr>
                <w:rFonts w:ascii="宋体" w:eastAsia="宋体" w:hAnsi="宋体" w:cs="Times New Roman" w:hint="eastAsia"/>
                <w:sz w:val="24"/>
                <w:szCs w:val="20"/>
              </w:rPr>
              <w:t>项目内容</w:t>
            </w:r>
          </w:p>
        </w:tc>
        <w:tc>
          <w:tcPr>
            <w:tcW w:w="3907" w:type="dxa"/>
            <w:tcBorders>
              <w:bottom w:val="single" w:sz="4" w:space="0" w:color="auto"/>
            </w:tcBorders>
            <w:vAlign w:val="center"/>
          </w:tcPr>
          <w:p w:rsidR="00B84AF6" w:rsidRDefault="00853594">
            <w:pPr>
              <w:spacing w:line="400" w:lineRule="exact"/>
              <w:jc w:val="center"/>
              <w:rPr>
                <w:rFonts w:ascii="宋体" w:eastAsia="宋体" w:hAnsi="宋体" w:cs="Times New Roman"/>
                <w:sz w:val="24"/>
                <w:szCs w:val="20"/>
              </w:rPr>
            </w:pPr>
            <w:r>
              <w:rPr>
                <w:rFonts w:ascii="宋体" w:eastAsia="宋体" w:hAnsi="宋体" w:cs="Times New Roman" w:hint="eastAsia"/>
                <w:sz w:val="24"/>
                <w:szCs w:val="20"/>
              </w:rPr>
              <w:t>总报价人民币元</w:t>
            </w:r>
          </w:p>
        </w:tc>
        <w:tc>
          <w:tcPr>
            <w:tcW w:w="1802" w:type="dxa"/>
            <w:tcBorders>
              <w:bottom w:val="single" w:sz="4" w:space="0" w:color="auto"/>
            </w:tcBorders>
            <w:vAlign w:val="center"/>
          </w:tcPr>
          <w:p w:rsidR="00B84AF6" w:rsidRDefault="00853594">
            <w:pPr>
              <w:spacing w:line="400" w:lineRule="exact"/>
              <w:jc w:val="center"/>
              <w:rPr>
                <w:rFonts w:ascii="宋体" w:eastAsia="宋体" w:hAnsi="宋体" w:cs="Times New Roman"/>
                <w:sz w:val="24"/>
                <w:szCs w:val="20"/>
              </w:rPr>
            </w:pPr>
            <w:r>
              <w:rPr>
                <w:rFonts w:ascii="宋体" w:eastAsia="宋体" w:hAnsi="宋体" w:cs="Times New Roman" w:hint="eastAsia"/>
                <w:sz w:val="24"/>
                <w:szCs w:val="20"/>
              </w:rPr>
              <w:t>备注</w:t>
            </w:r>
          </w:p>
        </w:tc>
      </w:tr>
      <w:tr w:rsidR="00B84AF6">
        <w:trPr>
          <w:cantSplit/>
          <w:trHeight w:val="781"/>
        </w:trPr>
        <w:tc>
          <w:tcPr>
            <w:tcW w:w="3489" w:type="dxa"/>
            <w:tcBorders>
              <w:bottom w:val="single" w:sz="4" w:space="0" w:color="auto"/>
            </w:tcBorders>
            <w:vAlign w:val="center"/>
          </w:tcPr>
          <w:p w:rsidR="00B84AF6" w:rsidRDefault="00853594">
            <w:pPr>
              <w:spacing w:line="400" w:lineRule="exact"/>
              <w:jc w:val="center"/>
              <w:rPr>
                <w:rFonts w:ascii="宋体" w:eastAsia="宋体" w:hAnsi="宋体" w:cs="Times New Roman"/>
                <w:sz w:val="24"/>
                <w:szCs w:val="20"/>
              </w:rPr>
            </w:pPr>
            <w:r>
              <w:rPr>
                <w:rFonts w:ascii="宋体" w:eastAsia="宋体" w:hAnsi="宋体" w:cs="Times New Roman" w:hint="eastAsia"/>
                <w:sz w:val="24"/>
                <w:szCs w:val="20"/>
              </w:rPr>
              <w:t>总报价</w:t>
            </w:r>
          </w:p>
        </w:tc>
        <w:tc>
          <w:tcPr>
            <w:tcW w:w="3907" w:type="dxa"/>
            <w:tcBorders>
              <w:bottom w:val="single" w:sz="4" w:space="0" w:color="auto"/>
            </w:tcBorders>
            <w:vAlign w:val="center"/>
          </w:tcPr>
          <w:p w:rsidR="00B84AF6" w:rsidRDefault="00853594">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大写：</w:t>
            </w:r>
          </w:p>
          <w:p w:rsidR="00B84AF6" w:rsidRDefault="00853594">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小写：</w:t>
            </w:r>
          </w:p>
        </w:tc>
        <w:tc>
          <w:tcPr>
            <w:tcW w:w="1802" w:type="dxa"/>
            <w:tcBorders>
              <w:bottom w:val="single" w:sz="4" w:space="0" w:color="auto"/>
            </w:tcBorders>
            <w:vAlign w:val="center"/>
          </w:tcPr>
          <w:p w:rsidR="00B84AF6" w:rsidRDefault="00B84AF6">
            <w:pPr>
              <w:spacing w:line="400" w:lineRule="exact"/>
              <w:ind w:leftChars="-54" w:left="-113"/>
              <w:jc w:val="center"/>
              <w:rPr>
                <w:rFonts w:ascii="宋体" w:eastAsia="宋体" w:hAnsi="宋体" w:cs="Times New Roman"/>
                <w:sz w:val="24"/>
                <w:szCs w:val="20"/>
              </w:rPr>
            </w:pPr>
          </w:p>
        </w:tc>
      </w:tr>
      <w:tr w:rsidR="00B84AF6">
        <w:trPr>
          <w:cantSplit/>
          <w:trHeight w:val="792"/>
        </w:trPr>
        <w:tc>
          <w:tcPr>
            <w:tcW w:w="3489" w:type="dxa"/>
            <w:vAlign w:val="center"/>
          </w:tcPr>
          <w:p w:rsidR="00B84AF6" w:rsidRDefault="00853594">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工期</w:t>
            </w:r>
          </w:p>
        </w:tc>
        <w:tc>
          <w:tcPr>
            <w:tcW w:w="3907" w:type="dxa"/>
            <w:vAlign w:val="center"/>
          </w:tcPr>
          <w:p w:rsidR="00B84AF6" w:rsidRDefault="00853594">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rsidR="00B84AF6" w:rsidRDefault="00B84AF6">
            <w:pPr>
              <w:spacing w:line="400" w:lineRule="exact"/>
              <w:ind w:left="522" w:hanging="525"/>
              <w:jc w:val="center"/>
              <w:rPr>
                <w:rFonts w:ascii="宋体" w:eastAsia="宋体" w:hAnsi="宋体" w:cs="Times New Roman"/>
                <w:sz w:val="24"/>
                <w:szCs w:val="20"/>
              </w:rPr>
            </w:pPr>
          </w:p>
        </w:tc>
      </w:tr>
      <w:tr w:rsidR="00B84AF6">
        <w:trPr>
          <w:cantSplit/>
          <w:trHeight w:val="792"/>
        </w:trPr>
        <w:tc>
          <w:tcPr>
            <w:tcW w:w="3489" w:type="dxa"/>
            <w:vAlign w:val="center"/>
          </w:tcPr>
          <w:p w:rsidR="00B84AF6" w:rsidRDefault="00853594">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工程质保期</w:t>
            </w:r>
          </w:p>
        </w:tc>
        <w:tc>
          <w:tcPr>
            <w:tcW w:w="3907" w:type="dxa"/>
            <w:vAlign w:val="center"/>
          </w:tcPr>
          <w:p w:rsidR="00B84AF6" w:rsidRDefault="00853594">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验收合格后    年</w:t>
            </w:r>
          </w:p>
        </w:tc>
        <w:tc>
          <w:tcPr>
            <w:tcW w:w="1802" w:type="dxa"/>
            <w:vAlign w:val="center"/>
          </w:tcPr>
          <w:p w:rsidR="00B84AF6" w:rsidRDefault="00B84AF6">
            <w:pPr>
              <w:spacing w:line="400" w:lineRule="exact"/>
              <w:ind w:left="522" w:hanging="525"/>
              <w:jc w:val="center"/>
              <w:rPr>
                <w:rFonts w:ascii="宋体" w:eastAsia="宋体" w:hAnsi="宋体" w:cs="Times New Roman"/>
                <w:sz w:val="24"/>
                <w:szCs w:val="20"/>
              </w:rPr>
            </w:pPr>
          </w:p>
        </w:tc>
      </w:tr>
    </w:tbl>
    <w:p w:rsidR="00B84AF6" w:rsidRDefault="00853594">
      <w:pPr>
        <w:spacing w:line="440" w:lineRule="exact"/>
        <w:textAlignment w:val="baseline"/>
        <w:rPr>
          <w:rFonts w:ascii="宋体" w:eastAsia="宋体" w:hAnsi="宋体" w:cs="Times New Roman"/>
          <w:sz w:val="24"/>
          <w:szCs w:val="20"/>
        </w:rPr>
      </w:pPr>
      <w:r>
        <w:rPr>
          <w:rFonts w:ascii="宋体" w:eastAsia="宋体" w:hAnsi="宋体" w:cs="Times New Roman" w:hint="eastAsia"/>
          <w:sz w:val="24"/>
          <w:szCs w:val="20"/>
        </w:rPr>
        <w:t>注：报价价格包括运输、安装、调试及在验收合格前所发生的一切费用。</w:t>
      </w:r>
    </w:p>
    <w:p w:rsidR="00B84AF6" w:rsidRDefault="00B84AF6">
      <w:pPr>
        <w:spacing w:line="360" w:lineRule="auto"/>
        <w:ind w:firstLineChars="150" w:firstLine="360"/>
        <w:rPr>
          <w:sz w:val="24"/>
          <w:szCs w:val="24"/>
        </w:rPr>
      </w:pPr>
    </w:p>
    <w:p w:rsidR="00B84AF6" w:rsidRDefault="00B84AF6">
      <w:pPr>
        <w:spacing w:line="360" w:lineRule="auto"/>
        <w:ind w:firstLineChars="150" w:firstLine="360"/>
        <w:rPr>
          <w:sz w:val="24"/>
          <w:szCs w:val="24"/>
        </w:rPr>
      </w:pPr>
    </w:p>
    <w:p w:rsidR="00B84AF6" w:rsidRDefault="00B84AF6">
      <w:pPr>
        <w:spacing w:line="360" w:lineRule="auto"/>
        <w:ind w:firstLineChars="150" w:firstLine="360"/>
        <w:rPr>
          <w:sz w:val="24"/>
          <w:szCs w:val="24"/>
        </w:rPr>
      </w:pPr>
    </w:p>
    <w:p w:rsidR="00B84AF6" w:rsidRDefault="00853594">
      <w:pPr>
        <w:spacing w:line="360" w:lineRule="auto"/>
        <w:ind w:firstLineChars="150" w:firstLine="360"/>
        <w:rPr>
          <w:sz w:val="24"/>
          <w:szCs w:val="24"/>
        </w:rPr>
      </w:pPr>
      <w:r>
        <w:rPr>
          <w:rFonts w:hint="eastAsia"/>
          <w:sz w:val="24"/>
          <w:szCs w:val="24"/>
        </w:rPr>
        <w:t>供应商名称：（盖章）</w:t>
      </w:r>
    </w:p>
    <w:p w:rsidR="00B84AF6" w:rsidRDefault="00853594">
      <w:pPr>
        <w:spacing w:line="360" w:lineRule="auto"/>
        <w:ind w:firstLineChars="150" w:firstLine="360"/>
        <w:rPr>
          <w:sz w:val="24"/>
          <w:szCs w:val="24"/>
        </w:rPr>
      </w:pPr>
      <w:r>
        <w:rPr>
          <w:rFonts w:hint="eastAsia"/>
          <w:sz w:val="24"/>
          <w:szCs w:val="24"/>
        </w:rPr>
        <w:t>法定代表人或委托代理人签字</w:t>
      </w:r>
      <w:r w:rsidR="009C0BE2">
        <w:rPr>
          <w:rFonts w:hint="eastAsia"/>
          <w:sz w:val="24"/>
          <w:szCs w:val="24"/>
        </w:rPr>
        <w:t>：</w:t>
      </w:r>
    </w:p>
    <w:p w:rsidR="009C0BE2" w:rsidRDefault="009C0BE2">
      <w:pPr>
        <w:spacing w:line="360" w:lineRule="auto"/>
        <w:ind w:firstLineChars="150" w:firstLine="360"/>
        <w:rPr>
          <w:sz w:val="24"/>
          <w:szCs w:val="24"/>
        </w:rPr>
      </w:pPr>
    </w:p>
    <w:p w:rsidR="00B84AF6" w:rsidRDefault="00B84AF6">
      <w:pPr>
        <w:spacing w:line="360" w:lineRule="auto"/>
        <w:ind w:firstLineChars="150" w:firstLine="360"/>
        <w:rPr>
          <w:sz w:val="24"/>
          <w:szCs w:val="24"/>
        </w:rPr>
      </w:pPr>
    </w:p>
    <w:p w:rsidR="00B84AF6" w:rsidRDefault="00853594">
      <w:pPr>
        <w:spacing w:line="360" w:lineRule="auto"/>
        <w:ind w:firstLineChars="150" w:firstLine="360"/>
        <w:jc w:val="right"/>
        <w:rPr>
          <w:sz w:val="24"/>
          <w:szCs w:val="24"/>
        </w:rPr>
      </w:pP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84AF6" w:rsidRDefault="00B84AF6">
      <w:pPr>
        <w:spacing w:line="360" w:lineRule="auto"/>
        <w:ind w:firstLineChars="150" w:firstLine="360"/>
        <w:rPr>
          <w:sz w:val="24"/>
          <w:szCs w:val="24"/>
        </w:rPr>
      </w:pPr>
    </w:p>
    <w:p w:rsidR="00B84AF6" w:rsidRDefault="00B84AF6">
      <w:pPr>
        <w:pStyle w:val="aa"/>
        <w:spacing w:line="360" w:lineRule="auto"/>
        <w:ind w:left="720" w:firstLine="560"/>
        <w:rPr>
          <w:sz w:val="28"/>
          <w:szCs w:val="28"/>
        </w:rPr>
      </w:pPr>
    </w:p>
    <w:p w:rsidR="00B84AF6" w:rsidRDefault="00B84AF6">
      <w:pPr>
        <w:pStyle w:val="aa"/>
        <w:spacing w:line="360" w:lineRule="auto"/>
        <w:ind w:left="720" w:firstLine="560"/>
        <w:rPr>
          <w:sz w:val="28"/>
          <w:szCs w:val="28"/>
        </w:rPr>
      </w:pPr>
    </w:p>
    <w:p w:rsidR="00B84AF6" w:rsidRDefault="00B84AF6">
      <w:pPr>
        <w:pStyle w:val="aa"/>
        <w:spacing w:line="360" w:lineRule="auto"/>
        <w:ind w:left="720" w:firstLine="560"/>
        <w:rPr>
          <w:sz w:val="28"/>
          <w:szCs w:val="28"/>
        </w:rPr>
      </w:pPr>
    </w:p>
    <w:p w:rsidR="00B84AF6" w:rsidRDefault="00B84AF6">
      <w:pPr>
        <w:pStyle w:val="aa"/>
        <w:spacing w:line="360" w:lineRule="auto"/>
        <w:ind w:left="720" w:firstLine="560"/>
        <w:rPr>
          <w:sz w:val="28"/>
          <w:szCs w:val="28"/>
        </w:rPr>
      </w:pPr>
    </w:p>
    <w:p w:rsidR="00B84AF6" w:rsidRDefault="00B84AF6">
      <w:pPr>
        <w:pStyle w:val="aa"/>
        <w:spacing w:line="360" w:lineRule="auto"/>
        <w:ind w:left="720" w:firstLine="560"/>
        <w:rPr>
          <w:sz w:val="28"/>
          <w:szCs w:val="28"/>
        </w:rPr>
      </w:pPr>
    </w:p>
    <w:p w:rsidR="00B84AF6" w:rsidRDefault="00853594">
      <w:pPr>
        <w:ind w:firstLineChars="150" w:firstLine="420"/>
        <w:rPr>
          <w:sz w:val="28"/>
          <w:szCs w:val="28"/>
        </w:rPr>
      </w:pPr>
      <w:r>
        <w:rPr>
          <w:rFonts w:hint="eastAsia"/>
          <w:sz w:val="28"/>
          <w:szCs w:val="28"/>
        </w:rPr>
        <w:lastRenderedPageBreak/>
        <w:t>附件五</w:t>
      </w:r>
    </w:p>
    <w:p w:rsidR="00B84AF6" w:rsidRDefault="00B84AF6">
      <w:pPr>
        <w:ind w:firstLineChars="150" w:firstLine="420"/>
        <w:rPr>
          <w:sz w:val="28"/>
          <w:szCs w:val="28"/>
        </w:rPr>
      </w:pPr>
    </w:p>
    <w:p w:rsidR="00B84AF6" w:rsidRDefault="00853594">
      <w:pPr>
        <w:ind w:firstLineChars="150" w:firstLine="422"/>
        <w:jc w:val="center"/>
        <w:rPr>
          <w:b/>
          <w:sz w:val="28"/>
          <w:szCs w:val="28"/>
        </w:rPr>
      </w:pPr>
      <w:r>
        <w:rPr>
          <w:rFonts w:hint="eastAsia"/>
          <w:b/>
          <w:sz w:val="28"/>
          <w:szCs w:val="28"/>
        </w:rPr>
        <w:t>工程量清单报价表</w:t>
      </w:r>
    </w:p>
    <w:p w:rsidR="00B84AF6" w:rsidRDefault="00853594">
      <w:pPr>
        <w:rPr>
          <w:rFonts w:ascii="宋体" w:hAnsi="宋体"/>
          <w:b/>
          <w:sz w:val="28"/>
          <w:szCs w:val="28"/>
        </w:rPr>
      </w:pPr>
      <w:r>
        <w:rPr>
          <w:rFonts w:ascii="宋体" w:hAnsi="宋体"/>
          <w:b/>
          <w:sz w:val="28"/>
          <w:szCs w:val="28"/>
        </w:rPr>
        <w:t>（包括工程量清单报价表、主要设备、材料选用表）</w:t>
      </w:r>
      <w:r>
        <w:rPr>
          <w:rFonts w:ascii="宋体" w:hAnsi="宋体" w:hint="eastAsia"/>
          <w:b/>
          <w:sz w:val="28"/>
          <w:szCs w:val="28"/>
        </w:rPr>
        <w:t>：</w:t>
      </w:r>
    </w:p>
    <w:p w:rsidR="00B84AF6" w:rsidRDefault="00853594">
      <w:pPr>
        <w:spacing w:line="520" w:lineRule="exact"/>
        <w:ind w:firstLineChars="200" w:firstLine="56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rsidR="00B84AF6" w:rsidRDefault="00853594">
      <w:pPr>
        <w:ind w:firstLineChars="200" w:firstLine="560"/>
        <w:rPr>
          <w:sz w:val="28"/>
          <w:szCs w:val="28"/>
        </w:rPr>
      </w:pPr>
      <w:r>
        <w:rPr>
          <w:rFonts w:hint="eastAsia"/>
          <w:sz w:val="28"/>
          <w:szCs w:val="28"/>
        </w:rPr>
        <w:t>所投货物均须标明品牌，否则将作为非实质性响应投标予以拒绝。</w:t>
      </w: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FE060D" w:rsidRDefault="00FE060D">
      <w:pPr>
        <w:pStyle w:val="aa"/>
        <w:ind w:left="720" w:firstLine="560"/>
        <w:rPr>
          <w:sz w:val="28"/>
          <w:szCs w:val="28"/>
        </w:rPr>
      </w:pPr>
    </w:p>
    <w:p w:rsidR="00FE060D" w:rsidRDefault="00FE060D">
      <w:pPr>
        <w:pStyle w:val="aa"/>
        <w:ind w:left="720" w:firstLine="560"/>
        <w:rPr>
          <w:sz w:val="28"/>
          <w:szCs w:val="28"/>
        </w:rPr>
      </w:pPr>
    </w:p>
    <w:p w:rsidR="00FE060D" w:rsidRDefault="00FE060D">
      <w:pPr>
        <w:pStyle w:val="aa"/>
        <w:ind w:left="720" w:firstLine="560"/>
        <w:rPr>
          <w:sz w:val="28"/>
          <w:szCs w:val="28"/>
        </w:rPr>
      </w:pPr>
    </w:p>
    <w:p w:rsidR="00B84AF6" w:rsidRDefault="00B84AF6">
      <w:pPr>
        <w:pStyle w:val="aa"/>
        <w:ind w:left="720" w:firstLine="560"/>
        <w:rPr>
          <w:sz w:val="28"/>
          <w:szCs w:val="28"/>
        </w:rPr>
      </w:pPr>
    </w:p>
    <w:p w:rsidR="00B84AF6" w:rsidRDefault="00853594">
      <w:pPr>
        <w:ind w:firstLineChars="150" w:firstLine="420"/>
        <w:jc w:val="left"/>
        <w:rPr>
          <w:sz w:val="28"/>
          <w:szCs w:val="28"/>
        </w:rPr>
      </w:pPr>
      <w:r>
        <w:rPr>
          <w:rFonts w:hint="eastAsia"/>
          <w:sz w:val="28"/>
          <w:szCs w:val="28"/>
        </w:rPr>
        <w:lastRenderedPageBreak/>
        <w:t>附件六</w:t>
      </w:r>
    </w:p>
    <w:p w:rsidR="00B84AF6" w:rsidRDefault="00853594">
      <w:pPr>
        <w:pStyle w:val="aa"/>
        <w:ind w:left="720" w:firstLine="562"/>
        <w:jc w:val="center"/>
        <w:rPr>
          <w:b/>
          <w:sz w:val="28"/>
          <w:szCs w:val="28"/>
        </w:rPr>
      </w:pPr>
      <w:r>
        <w:rPr>
          <w:rFonts w:hint="eastAsia"/>
          <w:b/>
          <w:sz w:val="28"/>
          <w:szCs w:val="28"/>
        </w:rPr>
        <w:t>近三年同类</w:t>
      </w:r>
      <w:r w:rsidR="008B6462">
        <w:rPr>
          <w:rFonts w:hint="eastAsia"/>
          <w:b/>
          <w:sz w:val="28"/>
          <w:szCs w:val="28"/>
        </w:rPr>
        <w:t>项目</w:t>
      </w:r>
      <w:r>
        <w:rPr>
          <w:rFonts w:hint="eastAsia"/>
          <w:b/>
          <w:sz w:val="28"/>
          <w:szCs w:val="28"/>
        </w:rPr>
        <w:t>业绩一览表</w:t>
      </w:r>
    </w:p>
    <w:p w:rsidR="00B84AF6" w:rsidRDefault="00853594">
      <w:pPr>
        <w:pStyle w:val="aa"/>
        <w:ind w:left="720" w:firstLine="562"/>
        <w:jc w:val="center"/>
        <w:rPr>
          <w:b/>
          <w:sz w:val="28"/>
          <w:szCs w:val="28"/>
        </w:rPr>
      </w:pPr>
      <w:r>
        <w:rPr>
          <w:rFonts w:hint="eastAsia"/>
          <w:b/>
          <w:sz w:val="28"/>
          <w:szCs w:val="28"/>
        </w:rPr>
        <w:t>（</w:t>
      </w:r>
      <w:r>
        <w:rPr>
          <w:rFonts w:hint="eastAsia"/>
          <w:b/>
          <w:sz w:val="28"/>
          <w:szCs w:val="28"/>
        </w:rPr>
        <w:t>201</w:t>
      </w:r>
      <w:r w:rsidR="00DA1119">
        <w:rPr>
          <w:rFonts w:hint="eastAsia"/>
          <w:b/>
          <w:sz w:val="28"/>
          <w:szCs w:val="28"/>
        </w:rPr>
        <w:t>7</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9"/>
        <w:tblW w:w="8931" w:type="dxa"/>
        <w:tblInd w:w="-176" w:type="dxa"/>
        <w:tblLayout w:type="fixed"/>
        <w:tblLook w:val="04A0" w:firstRow="1" w:lastRow="0" w:firstColumn="1" w:lastColumn="0" w:noHBand="0" w:noVBand="1"/>
      </w:tblPr>
      <w:tblGrid>
        <w:gridCol w:w="993"/>
        <w:gridCol w:w="1701"/>
        <w:gridCol w:w="1418"/>
        <w:gridCol w:w="1984"/>
        <w:gridCol w:w="1418"/>
        <w:gridCol w:w="1417"/>
      </w:tblGrid>
      <w:tr w:rsidR="00B84AF6">
        <w:tc>
          <w:tcPr>
            <w:tcW w:w="993" w:type="dxa"/>
          </w:tcPr>
          <w:p w:rsidR="00B84AF6" w:rsidRDefault="00853594">
            <w:pPr>
              <w:rPr>
                <w:sz w:val="28"/>
                <w:szCs w:val="28"/>
              </w:rPr>
            </w:pPr>
            <w:r>
              <w:rPr>
                <w:rFonts w:hint="eastAsia"/>
                <w:sz w:val="28"/>
                <w:szCs w:val="28"/>
              </w:rPr>
              <w:t>序号</w:t>
            </w:r>
          </w:p>
        </w:tc>
        <w:tc>
          <w:tcPr>
            <w:tcW w:w="1701" w:type="dxa"/>
          </w:tcPr>
          <w:p w:rsidR="00B84AF6" w:rsidRDefault="00853594">
            <w:pPr>
              <w:rPr>
                <w:sz w:val="28"/>
                <w:szCs w:val="28"/>
              </w:rPr>
            </w:pPr>
            <w:r>
              <w:rPr>
                <w:rFonts w:hint="eastAsia"/>
                <w:sz w:val="28"/>
                <w:szCs w:val="28"/>
              </w:rPr>
              <w:t>项目内容</w:t>
            </w:r>
          </w:p>
        </w:tc>
        <w:tc>
          <w:tcPr>
            <w:tcW w:w="1418" w:type="dxa"/>
          </w:tcPr>
          <w:p w:rsidR="00B84AF6" w:rsidRDefault="00853594">
            <w:pPr>
              <w:rPr>
                <w:sz w:val="28"/>
                <w:szCs w:val="28"/>
              </w:rPr>
            </w:pPr>
            <w:r>
              <w:rPr>
                <w:rFonts w:hint="eastAsia"/>
                <w:sz w:val="28"/>
                <w:szCs w:val="28"/>
              </w:rPr>
              <w:t>合同金额</w:t>
            </w:r>
          </w:p>
        </w:tc>
        <w:tc>
          <w:tcPr>
            <w:tcW w:w="1984" w:type="dxa"/>
          </w:tcPr>
          <w:p w:rsidR="00B84AF6" w:rsidRDefault="00853594">
            <w:pPr>
              <w:rPr>
                <w:sz w:val="28"/>
                <w:szCs w:val="28"/>
              </w:rPr>
            </w:pPr>
            <w:r>
              <w:rPr>
                <w:rFonts w:hint="eastAsia"/>
                <w:sz w:val="28"/>
                <w:szCs w:val="28"/>
              </w:rPr>
              <w:t>项目单位名称</w:t>
            </w:r>
          </w:p>
        </w:tc>
        <w:tc>
          <w:tcPr>
            <w:tcW w:w="1418" w:type="dxa"/>
          </w:tcPr>
          <w:p w:rsidR="00B84AF6" w:rsidRDefault="00853594">
            <w:pPr>
              <w:rPr>
                <w:sz w:val="28"/>
                <w:szCs w:val="28"/>
              </w:rPr>
            </w:pPr>
            <w:r>
              <w:rPr>
                <w:rFonts w:hint="eastAsia"/>
                <w:sz w:val="28"/>
                <w:szCs w:val="28"/>
              </w:rPr>
              <w:t>项目地址</w:t>
            </w:r>
          </w:p>
        </w:tc>
        <w:tc>
          <w:tcPr>
            <w:tcW w:w="1417" w:type="dxa"/>
          </w:tcPr>
          <w:p w:rsidR="00B84AF6" w:rsidRDefault="00853594">
            <w:pPr>
              <w:rPr>
                <w:sz w:val="28"/>
                <w:szCs w:val="28"/>
              </w:rPr>
            </w:pPr>
            <w:r>
              <w:rPr>
                <w:rFonts w:hint="eastAsia"/>
                <w:sz w:val="28"/>
                <w:szCs w:val="28"/>
              </w:rPr>
              <w:t>联系方式</w:t>
            </w: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r w:rsidR="00B84AF6">
        <w:tc>
          <w:tcPr>
            <w:tcW w:w="993" w:type="dxa"/>
          </w:tcPr>
          <w:p w:rsidR="00B84AF6" w:rsidRDefault="00B84AF6">
            <w:pPr>
              <w:rPr>
                <w:sz w:val="28"/>
                <w:szCs w:val="28"/>
              </w:rPr>
            </w:pPr>
          </w:p>
        </w:tc>
        <w:tc>
          <w:tcPr>
            <w:tcW w:w="1701" w:type="dxa"/>
          </w:tcPr>
          <w:p w:rsidR="00B84AF6" w:rsidRDefault="00B84AF6">
            <w:pPr>
              <w:rPr>
                <w:sz w:val="28"/>
                <w:szCs w:val="28"/>
              </w:rPr>
            </w:pPr>
          </w:p>
        </w:tc>
        <w:tc>
          <w:tcPr>
            <w:tcW w:w="1418" w:type="dxa"/>
          </w:tcPr>
          <w:p w:rsidR="00B84AF6" w:rsidRDefault="00B84AF6">
            <w:pPr>
              <w:rPr>
                <w:sz w:val="28"/>
                <w:szCs w:val="28"/>
              </w:rPr>
            </w:pPr>
          </w:p>
        </w:tc>
        <w:tc>
          <w:tcPr>
            <w:tcW w:w="1984" w:type="dxa"/>
          </w:tcPr>
          <w:p w:rsidR="00B84AF6" w:rsidRDefault="00B84AF6">
            <w:pPr>
              <w:rPr>
                <w:sz w:val="28"/>
                <w:szCs w:val="28"/>
              </w:rPr>
            </w:pPr>
          </w:p>
        </w:tc>
        <w:tc>
          <w:tcPr>
            <w:tcW w:w="1418" w:type="dxa"/>
          </w:tcPr>
          <w:p w:rsidR="00B84AF6" w:rsidRDefault="00B84AF6">
            <w:pPr>
              <w:rPr>
                <w:sz w:val="28"/>
                <w:szCs w:val="28"/>
              </w:rPr>
            </w:pPr>
          </w:p>
        </w:tc>
        <w:tc>
          <w:tcPr>
            <w:tcW w:w="1417" w:type="dxa"/>
          </w:tcPr>
          <w:p w:rsidR="00B84AF6" w:rsidRDefault="00B84AF6">
            <w:pPr>
              <w:rPr>
                <w:sz w:val="28"/>
                <w:szCs w:val="28"/>
              </w:rPr>
            </w:pPr>
          </w:p>
        </w:tc>
      </w:tr>
    </w:tbl>
    <w:p w:rsidR="00B84AF6" w:rsidRPr="00BD4006" w:rsidRDefault="00853594">
      <w:pPr>
        <w:spacing w:line="353" w:lineRule="exact"/>
        <w:ind w:firstLine="240"/>
        <w:rPr>
          <w:rFonts w:ascii="宋体" w:eastAsia="宋体" w:hAnsi="宋体"/>
          <w:b/>
          <w:sz w:val="24"/>
        </w:rPr>
      </w:pPr>
      <w:r>
        <w:rPr>
          <w:rFonts w:ascii="宋体" w:eastAsia="宋体" w:hAnsi="宋体"/>
          <w:b/>
          <w:sz w:val="24"/>
        </w:rPr>
        <w:t>注：</w:t>
      </w:r>
      <w:r w:rsidR="00371D95">
        <w:rPr>
          <w:rFonts w:ascii="宋体" w:eastAsia="宋体" w:hAnsi="宋体" w:hint="eastAsia"/>
          <w:b/>
          <w:sz w:val="24"/>
        </w:rPr>
        <w:t>2017年1月至今</w:t>
      </w:r>
      <w:r>
        <w:rPr>
          <w:rFonts w:ascii="宋体" w:eastAsia="宋体" w:hAnsi="宋体"/>
          <w:b/>
          <w:sz w:val="24"/>
        </w:rPr>
        <w:t>同类</w:t>
      </w:r>
      <w:r>
        <w:rPr>
          <w:rFonts w:ascii="宋体" w:eastAsia="宋体" w:hAnsi="宋体" w:hint="eastAsia"/>
          <w:b/>
          <w:sz w:val="24"/>
        </w:rPr>
        <w:t>项目业绩</w:t>
      </w:r>
      <w:r>
        <w:rPr>
          <w:rFonts w:ascii="宋体" w:eastAsia="宋体" w:hAnsi="宋体"/>
          <w:b/>
          <w:sz w:val="24"/>
        </w:rPr>
        <w:t>，</w:t>
      </w:r>
      <w:r>
        <w:rPr>
          <w:rFonts w:ascii="宋体" w:eastAsia="宋体" w:hAnsi="宋体" w:hint="eastAsia"/>
          <w:b/>
          <w:sz w:val="24"/>
        </w:rPr>
        <w:t>需提供合同复印件（正文部分不得覆盖），</w:t>
      </w:r>
      <w:r w:rsidRPr="00BD4006">
        <w:rPr>
          <w:rFonts w:ascii="宋体" w:eastAsia="宋体" w:hAnsi="宋体" w:hint="eastAsia"/>
          <w:b/>
          <w:sz w:val="24"/>
        </w:rPr>
        <w:t>开标时提交合同原件及验收报告备查。</w:t>
      </w:r>
    </w:p>
    <w:p w:rsidR="00B84AF6" w:rsidRDefault="00B84AF6">
      <w:pPr>
        <w:spacing w:line="241" w:lineRule="exact"/>
        <w:rPr>
          <w:rFonts w:ascii="Times New Roman" w:eastAsia="Times New Roman" w:hAnsi="Times New Roman"/>
        </w:rPr>
      </w:pPr>
    </w:p>
    <w:p w:rsidR="00B84AF6" w:rsidRDefault="00B84AF6">
      <w:pPr>
        <w:spacing w:line="200" w:lineRule="exact"/>
        <w:rPr>
          <w:rFonts w:ascii="Times New Roman" w:eastAsia="Times New Roman" w:hAnsi="Times New Roman"/>
        </w:rPr>
      </w:pPr>
    </w:p>
    <w:p w:rsidR="00B84AF6" w:rsidRDefault="00B84AF6">
      <w:pPr>
        <w:ind w:firstLineChars="150" w:firstLine="420"/>
        <w:rPr>
          <w:sz w:val="28"/>
          <w:szCs w:val="28"/>
        </w:rPr>
      </w:pPr>
    </w:p>
    <w:p w:rsidR="00B84AF6" w:rsidRDefault="00853594">
      <w:pPr>
        <w:ind w:firstLineChars="150" w:firstLine="420"/>
        <w:rPr>
          <w:sz w:val="28"/>
          <w:szCs w:val="28"/>
        </w:rPr>
      </w:pPr>
      <w:r>
        <w:rPr>
          <w:rFonts w:hint="eastAsia"/>
          <w:sz w:val="28"/>
          <w:szCs w:val="28"/>
        </w:rPr>
        <w:t>供应商名称（公章）：</w:t>
      </w:r>
    </w:p>
    <w:p w:rsidR="00B84AF6" w:rsidRDefault="00853594">
      <w:pPr>
        <w:ind w:firstLineChars="150" w:firstLine="420"/>
        <w:rPr>
          <w:sz w:val="28"/>
          <w:szCs w:val="28"/>
        </w:rPr>
      </w:pPr>
      <w:r>
        <w:rPr>
          <w:rFonts w:hint="eastAsia"/>
          <w:sz w:val="28"/>
          <w:szCs w:val="28"/>
        </w:rPr>
        <w:t>法定代表人或授权代理人签字：</w:t>
      </w:r>
    </w:p>
    <w:p w:rsidR="00B84AF6" w:rsidRDefault="00B84AF6">
      <w:pPr>
        <w:ind w:firstLineChars="150" w:firstLine="420"/>
        <w:rPr>
          <w:sz w:val="28"/>
          <w:szCs w:val="28"/>
        </w:rPr>
      </w:pPr>
    </w:p>
    <w:p w:rsidR="00B84AF6" w:rsidRDefault="00853594">
      <w:pPr>
        <w:ind w:right="560" w:firstLineChars="150" w:firstLine="420"/>
        <w:jc w:val="right"/>
        <w:rPr>
          <w:sz w:val="28"/>
          <w:szCs w:val="28"/>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84AF6" w:rsidRDefault="00B84AF6">
      <w:pPr>
        <w:ind w:right="560" w:firstLineChars="150" w:firstLine="420"/>
        <w:rPr>
          <w:sz w:val="28"/>
          <w:szCs w:val="28"/>
        </w:rPr>
      </w:pPr>
    </w:p>
    <w:p w:rsidR="008B6462" w:rsidRDefault="008B6462">
      <w:pPr>
        <w:ind w:right="560" w:firstLineChars="150" w:firstLine="420"/>
        <w:rPr>
          <w:sz w:val="28"/>
          <w:szCs w:val="28"/>
        </w:rPr>
      </w:pPr>
    </w:p>
    <w:p w:rsidR="005B4E35" w:rsidRDefault="005B4E35">
      <w:pPr>
        <w:ind w:right="560" w:firstLineChars="150" w:firstLine="420"/>
        <w:rPr>
          <w:sz w:val="28"/>
          <w:szCs w:val="28"/>
        </w:rPr>
      </w:pPr>
    </w:p>
    <w:p w:rsidR="00BB0C80" w:rsidRPr="00BB0C80" w:rsidRDefault="002348AD">
      <w:pPr>
        <w:ind w:firstLineChars="150" w:firstLine="420"/>
        <w:rPr>
          <w:sz w:val="28"/>
          <w:szCs w:val="28"/>
        </w:rPr>
      </w:pPr>
      <w:r>
        <w:rPr>
          <w:rFonts w:hint="eastAsia"/>
          <w:sz w:val="28"/>
          <w:szCs w:val="28"/>
        </w:rPr>
        <w:lastRenderedPageBreak/>
        <w:t>附件七</w:t>
      </w:r>
    </w:p>
    <w:p w:rsidR="005B4E35" w:rsidRPr="005B4E35" w:rsidRDefault="005B4E35" w:rsidP="005B4E35">
      <w:pPr>
        <w:ind w:firstLineChars="2000" w:firstLine="4800"/>
        <w:rPr>
          <w:sz w:val="24"/>
          <w:szCs w:val="24"/>
        </w:rPr>
      </w:pPr>
    </w:p>
    <w:p w:rsidR="005B4E35" w:rsidRPr="001614D9" w:rsidRDefault="005B4E35" w:rsidP="001614D9">
      <w:pPr>
        <w:ind w:firstLineChars="1395" w:firstLine="3921"/>
        <w:rPr>
          <w:b/>
          <w:sz w:val="28"/>
          <w:szCs w:val="28"/>
        </w:rPr>
      </w:pPr>
      <w:r w:rsidRPr="001614D9">
        <w:rPr>
          <w:rFonts w:hint="eastAsia"/>
          <w:b/>
          <w:sz w:val="28"/>
          <w:szCs w:val="28"/>
        </w:rPr>
        <w:t>商务偏离表</w:t>
      </w:r>
    </w:p>
    <w:tbl>
      <w:tblPr>
        <w:tblStyle w:val="a9"/>
        <w:tblW w:w="9180" w:type="dxa"/>
        <w:tblLook w:val="04A0" w:firstRow="1" w:lastRow="0" w:firstColumn="1" w:lastColumn="0" w:noHBand="0" w:noVBand="1"/>
      </w:tblPr>
      <w:tblGrid>
        <w:gridCol w:w="606"/>
        <w:gridCol w:w="1345"/>
        <w:gridCol w:w="2552"/>
        <w:gridCol w:w="1134"/>
        <w:gridCol w:w="2551"/>
        <w:gridCol w:w="992"/>
      </w:tblGrid>
      <w:tr w:rsidR="005B4E35" w:rsidRPr="00BB0C80" w:rsidTr="005B4E35">
        <w:tc>
          <w:tcPr>
            <w:tcW w:w="606" w:type="dxa"/>
            <w:vMerge w:val="restart"/>
          </w:tcPr>
          <w:p w:rsidR="005B4E35" w:rsidRPr="00BB0C80" w:rsidRDefault="005B4E35" w:rsidP="005B4E35">
            <w:pPr>
              <w:rPr>
                <w:sz w:val="28"/>
                <w:szCs w:val="28"/>
              </w:rPr>
            </w:pPr>
            <w:r w:rsidRPr="00BB0C80">
              <w:rPr>
                <w:rFonts w:hint="eastAsia"/>
                <w:sz w:val="28"/>
                <w:szCs w:val="28"/>
              </w:rPr>
              <w:t>序</w:t>
            </w:r>
          </w:p>
          <w:p w:rsidR="005B4E35" w:rsidRPr="00BB0C80" w:rsidRDefault="005B4E35" w:rsidP="005B4E35">
            <w:pPr>
              <w:rPr>
                <w:sz w:val="28"/>
                <w:szCs w:val="28"/>
              </w:rPr>
            </w:pPr>
            <w:r w:rsidRPr="00BB0C80">
              <w:rPr>
                <w:rFonts w:hint="eastAsia"/>
                <w:sz w:val="28"/>
                <w:szCs w:val="28"/>
              </w:rPr>
              <w:t>号</w:t>
            </w:r>
          </w:p>
        </w:tc>
        <w:tc>
          <w:tcPr>
            <w:tcW w:w="3897" w:type="dxa"/>
            <w:gridSpan w:val="2"/>
          </w:tcPr>
          <w:p w:rsidR="005B4E35" w:rsidRPr="00BB0C80" w:rsidRDefault="005B4E35" w:rsidP="005B4E35">
            <w:pPr>
              <w:jc w:val="center"/>
              <w:rPr>
                <w:sz w:val="28"/>
                <w:szCs w:val="28"/>
              </w:rPr>
            </w:pPr>
            <w:r w:rsidRPr="00BB0C80">
              <w:rPr>
                <w:rFonts w:hint="eastAsia"/>
                <w:sz w:val="28"/>
                <w:szCs w:val="28"/>
              </w:rPr>
              <w:t>磋商文件条款</w:t>
            </w:r>
          </w:p>
        </w:tc>
        <w:tc>
          <w:tcPr>
            <w:tcW w:w="3685" w:type="dxa"/>
            <w:gridSpan w:val="2"/>
          </w:tcPr>
          <w:p w:rsidR="005B4E35" w:rsidRPr="00BB0C80" w:rsidRDefault="005B4E35" w:rsidP="005B4E35">
            <w:pPr>
              <w:jc w:val="center"/>
              <w:rPr>
                <w:sz w:val="28"/>
                <w:szCs w:val="28"/>
              </w:rPr>
            </w:pPr>
            <w:r w:rsidRPr="00BB0C80">
              <w:rPr>
                <w:rFonts w:hint="eastAsia"/>
                <w:sz w:val="28"/>
                <w:szCs w:val="28"/>
              </w:rPr>
              <w:t>响应文件条款</w:t>
            </w:r>
          </w:p>
        </w:tc>
        <w:tc>
          <w:tcPr>
            <w:tcW w:w="992" w:type="dxa"/>
            <w:vMerge w:val="restart"/>
            <w:vAlign w:val="center"/>
          </w:tcPr>
          <w:p w:rsidR="005B4E35" w:rsidRPr="00BB0C80" w:rsidRDefault="005B4E35" w:rsidP="005B4E35">
            <w:pPr>
              <w:jc w:val="center"/>
              <w:rPr>
                <w:sz w:val="28"/>
                <w:szCs w:val="28"/>
              </w:rPr>
            </w:pPr>
            <w:r w:rsidRPr="00BB0C80">
              <w:rPr>
                <w:rFonts w:hint="eastAsia"/>
                <w:sz w:val="28"/>
                <w:szCs w:val="28"/>
              </w:rPr>
              <w:t>偏离情况</w:t>
            </w:r>
          </w:p>
        </w:tc>
      </w:tr>
      <w:tr w:rsidR="005B4E35" w:rsidRPr="00BB0C80" w:rsidTr="005B4E35">
        <w:tc>
          <w:tcPr>
            <w:tcW w:w="606" w:type="dxa"/>
            <w:vMerge/>
          </w:tcPr>
          <w:p w:rsidR="005B4E35" w:rsidRPr="00BB0C80" w:rsidRDefault="005B4E35" w:rsidP="005B4E35">
            <w:pPr>
              <w:rPr>
                <w:sz w:val="28"/>
                <w:szCs w:val="28"/>
              </w:rPr>
            </w:pPr>
          </w:p>
        </w:tc>
        <w:tc>
          <w:tcPr>
            <w:tcW w:w="1345" w:type="dxa"/>
          </w:tcPr>
          <w:p w:rsidR="005B4E35" w:rsidRPr="00BB0C80" w:rsidRDefault="005B4E35" w:rsidP="005B4E35">
            <w:pPr>
              <w:jc w:val="center"/>
              <w:rPr>
                <w:sz w:val="28"/>
                <w:szCs w:val="28"/>
              </w:rPr>
            </w:pPr>
            <w:r w:rsidRPr="00BB0C80">
              <w:rPr>
                <w:rFonts w:hint="eastAsia"/>
                <w:sz w:val="28"/>
                <w:szCs w:val="28"/>
              </w:rPr>
              <w:t>条款号</w:t>
            </w:r>
          </w:p>
        </w:tc>
        <w:tc>
          <w:tcPr>
            <w:tcW w:w="2552" w:type="dxa"/>
          </w:tcPr>
          <w:p w:rsidR="005B4E35" w:rsidRPr="00BB0C80" w:rsidRDefault="005B4E35" w:rsidP="005B4E35">
            <w:pPr>
              <w:jc w:val="center"/>
              <w:rPr>
                <w:sz w:val="28"/>
                <w:szCs w:val="28"/>
              </w:rPr>
            </w:pPr>
            <w:r w:rsidRPr="00BB0C80">
              <w:rPr>
                <w:rFonts w:hint="eastAsia"/>
                <w:sz w:val="28"/>
                <w:szCs w:val="28"/>
              </w:rPr>
              <w:t>条款内容</w:t>
            </w:r>
          </w:p>
        </w:tc>
        <w:tc>
          <w:tcPr>
            <w:tcW w:w="1134" w:type="dxa"/>
          </w:tcPr>
          <w:p w:rsidR="005B4E35" w:rsidRPr="00BB0C80" w:rsidRDefault="005B4E35" w:rsidP="005B4E35">
            <w:pPr>
              <w:jc w:val="center"/>
              <w:rPr>
                <w:sz w:val="28"/>
                <w:szCs w:val="28"/>
              </w:rPr>
            </w:pPr>
            <w:r w:rsidRPr="00BB0C80">
              <w:rPr>
                <w:rFonts w:hint="eastAsia"/>
                <w:sz w:val="28"/>
                <w:szCs w:val="28"/>
              </w:rPr>
              <w:t>条款号</w:t>
            </w:r>
          </w:p>
        </w:tc>
        <w:tc>
          <w:tcPr>
            <w:tcW w:w="2551" w:type="dxa"/>
          </w:tcPr>
          <w:p w:rsidR="005B4E35" w:rsidRPr="00BB0C80" w:rsidRDefault="005B4E35" w:rsidP="005B4E35">
            <w:pPr>
              <w:jc w:val="center"/>
              <w:rPr>
                <w:sz w:val="28"/>
                <w:szCs w:val="28"/>
              </w:rPr>
            </w:pPr>
            <w:r w:rsidRPr="00BB0C80">
              <w:rPr>
                <w:rFonts w:hint="eastAsia"/>
                <w:sz w:val="28"/>
                <w:szCs w:val="28"/>
              </w:rPr>
              <w:t>条款内容</w:t>
            </w:r>
          </w:p>
        </w:tc>
        <w:tc>
          <w:tcPr>
            <w:tcW w:w="992" w:type="dxa"/>
            <w:vMerge/>
          </w:tcPr>
          <w:p w:rsidR="005B4E35" w:rsidRPr="00BB0C80" w:rsidRDefault="005B4E35" w:rsidP="005B4E35">
            <w:pPr>
              <w:jc w:val="center"/>
              <w:rPr>
                <w:sz w:val="28"/>
                <w:szCs w:val="28"/>
              </w:rPr>
            </w:pPr>
          </w:p>
        </w:tc>
      </w:tr>
      <w:tr w:rsidR="005B4E35" w:rsidRPr="00BB0C80" w:rsidTr="005B4E35">
        <w:tc>
          <w:tcPr>
            <w:tcW w:w="606" w:type="dxa"/>
          </w:tcPr>
          <w:p w:rsidR="005B4E35" w:rsidRPr="00BB0C80" w:rsidRDefault="005B4E35" w:rsidP="005B4E35">
            <w:pPr>
              <w:rPr>
                <w:sz w:val="28"/>
                <w:szCs w:val="28"/>
              </w:rPr>
            </w:pPr>
          </w:p>
        </w:tc>
        <w:tc>
          <w:tcPr>
            <w:tcW w:w="1345" w:type="dxa"/>
          </w:tcPr>
          <w:p w:rsidR="005B4E35" w:rsidRPr="00BB0C80" w:rsidRDefault="005B4E35" w:rsidP="005B4E35">
            <w:pPr>
              <w:rPr>
                <w:sz w:val="28"/>
                <w:szCs w:val="28"/>
              </w:rPr>
            </w:pPr>
          </w:p>
        </w:tc>
        <w:tc>
          <w:tcPr>
            <w:tcW w:w="2552" w:type="dxa"/>
          </w:tcPr>
          <w:p w:rsidR="005B4E35" w:rsidRPr="00BB0C80" w:rsidRDefault="005B4E35" w:rsidP="005B4E35">
            <w:pPr>
              <w:rPr>
                <w:sz w:val="28"/>
                <w:szCs w:val="28"/>
              </w:rPr>
            </w:pPr>
          </w:p>
        </w:tc>
        <w:tc>
          <w:tcPr>
            <w:tcW w:w="1134" w:type="dxa"/>
          </w:tcPr>
          <w:p w:rsidR="005B4E35" w:rsidRPr="00BB0C80" w:rsidRDefault="005B4E35" w:rsidP="005B4E35">
            <w:pPr>
              <w:rPr>
                <w:sz w:val="28"/>
                <w:szCs w:val="28"/>
              </w:rPr>
            </w:pPr>
          </w:p>
        </w:tc>
        <w:tc>
          <w:tcPr>
            <w:tcW w:w="2551" w:type="dxa"/>
          </w:tcPr>
          <w:p w:rsidR="005B4E35" w:rsidRPr="00BB0C80" w:rsidRDefault="005B4E35" w:rsidP="005B4E35">
            <w:pPr>
              <w:rPr>
                <w:sz w:val="28"/>
                <w:szCs w:val="28"/>
              </w:rPr>
            </w:pPr>
          </w:p>
        </w:tc>
        <w:tc>
          <w:tcPr>
            <w:tcW w:w="992" w:type="dxa"/>
          </w:tcPr>
          <w:p w:rsidR="005B4E35" w:rsidRPr="00BB0C80" w:rsidRDefault="005B4E35" w:rsidP="005B4E35">
            <w:pPr>
              <w:rPr>
                <w:sz w:val="28"/>
                <w:szCs w:val="28"/>
              </w:rPr>
            </w:pPr>
          </w:p>
        </w:tc>
      </w:tr>
      <w:tr w:rsidR="005B4E35" w:rsidRPr="00BB0C80" w:rsidTr="005B4E35">
        <w:tc>
          <w:tcPr>
            <w:tcW w:w="606" w:type="dxa"/>
          </w:tcPr>
          <w:p w:rsidR="005B4E35" w:rsidRPr="00BB0C80" w:rsidRDefault="005B4E35" w:rsidP="005B4E35">
            <w:pPr>
              <w:rPr>
                <w:sz w:val="28"/>
                <w:szCs w:val="28"/>
              </w:rPr>
            </w:pPr>
          </w:p>
        </w:tc>
        <w:tc>
          <w:tcPr>
            <w:tcW w:w="1345" w:type="dxa"/>
          </w:tcPr>
          <w:p w:rsidR="005B4E35" w:rsidRPr="00BB0C80" w:rsidRDefault="005B4E35" w:rsidP="005B4E35">
            <w:pPr>
              <w:rPr>
                <w:sz w:val="28"/>
                <w:szCs w:val="28"/>
              </w:rPr>
            </w:pPr>
          </w:p>
        </w:tc>
        <w:tc>
          <w:tcPr>
            <w:tcW w:w="2552" w:type="dxa"/>
          </w:tcPr>
          <w:p w:rsidR="005B4E35" w:rsidRPr="00BB0C80" w:rsidRDefault="005B4E35" w:rsidP="005B4E35">
            <w:pPr>
              <w:rPr>
                <w:sz w:val="28"/>
                <w:szCs w:val="28"/>
              </w:rPr>
            </w:pPr>
          </w:p>
        </w:tc>
        <w:tc>
          <w:tcPr>
            <w:tcW w:w="1134" w:type="dxa"/>
          </w:tcPr>
          <w:p w:rsidR="005B4E35" w:rsidRPr="00BB0C80" w:rsidRDefault="005B4E35" w:rsidP="005B4E35">
            <w:pPr>
              <w:rPr>
                <w:sz w:val="28"/>
                <w:szCs w:val="28"/>
              </w:rPr>
            </w:pPr>
          </w:p>
        </w:tc>
        <w:tc>
          <w:tcPr>
            <w:tcW w:w="2551" w:type="dxa"/>
          </w:tcPr>
          <w:p w:rsidR="005B4E35" w:rsidRPr="00BB0C80" w:rsidRDefault="005B4E35" w:rsidP="005B4E35">
            <w:pPr>
              <w:rPr>
                <w:sz w:val="28"/>
                <w:szCs w:val="28"/>
              </w:rPr>
            </w:pPr>
          </w:p>
        </w:tc>
        <w:tc>
          <w:tcPr>
            <w:tcW w:w="992" w:type="dxa"/>
          </w:tcPr>
          <w:p w:rsidR="005B4E35" w:rsidRPr="00BB0C80" w:rsidRDefault="005B4E35" w:rsidP="005B4E35">
            <w:pPr>
              <w:rPr>
                <w:sz w:val="28"/>
                <w:szCs w:val="28"/>
              </w:rPr>
            </w:pPr>
          </w:p>
        </w:tc>
      </w:tr>
      <w:tr w:rsidR="005B4E35" w:rsidRPr="00BB0C80" w:rsidTr="005B4E35">
        <w:tc>
          <w:tcPr>
            <w:tcW w:w="606" w:type="dxa"/>
          </w:tcPr>
          <w:p w:rsidR="005B4E35" w:rsidRPr="00BB0C80" w:rsidRDefault="005B4E35" w:rsidP="005B4E35">
            <w:pPr>
              <w:rPr>
                <w:sz w:val="28"/>
                <w:szCs w:val="28"/>
              </w:rPr>
            </w:pPr>
          </w:p>
        </w:tc>
        <w:tc>
          <w:tcPr>
            <w:tcW w:w="1345" w:type="dxa"/>
          </w:tcPr>
          <w:p w:rsidR="005B4E35" w:rsidRPr="00BB0C80" w:rsidRDefault="005B4E35" w:rsidP="005B4E35">
            <w:pPr>
              <w:rPr>
                <w:sz w:val="28"/>
                <w:szCs w:val="28"/>
              </w:rPr>
            </w:pPr>
          </w:p>
        </w:tc>
        <w:tc>
          <w:tcPr>
            <w:tcW w:w="2552" w:type="dxa"/>
          </w:tcPr>
          <w:p w:rsidR="005B4E35" w:rsidRPr="00BB0C80" w:rsidRDefault="005B4E35" w:rsidP="005B4E35">
            <w:pPr>
              <w:rPr>
                <w:sz w:val="28"/>
                <w:szCs w:val="28"/>
              </w:rPr>
            </w:pPr>
          </w:p>
        </w:tc>
        <w:tc>
          <w:tcPr>
            <w:tcW w:w="1134" w:type="dxa"/>
          </w:tcPr>
          <w:p w:rsidR="005B4E35" w:rsidRPr="00BB0C80" w:rsidRDefault="005B4E35" w:rsidP="005B4E35">
            <w:pPr>
              <w:rPr>
                <w:sz w:val="28"/>
                <w:szCs w:val="28"/>
              </w:rPr>
            </w:pPr>
          </w:p>
        </w:tc>
        <w:tc>
          <w:tcPr>
            <w:tcW w:w="2551" w:type="dxa"/>
          </w:tcPr>
          <w:p w:rsidR="005B4E35" w:rsidRPr="00BB0C80" w:rsidRDefault="005B4E35" w:rsidP="005B4E35">
            <w:pPr>
              <w:rPr>
                <w:sz w:val="28"/>
                <w:szCs w:val="28"/>
              </w:rPr>
            </w:pPr>
          </w:p>
        </w:tc>
        <w:tc>
          <w:tcPr>
            <w:tcW w:w="992" w:type="dxa"/>
          </w:tcPr>
          <w:p w:rsidR="005B4E35" w:rsidRPr="00BB0C80" w:rsidRDefault="005B4E35" w:rsidP="005B4E35">
            <w:pPr>
              <w:rPr>
                <w:sz w:val="28"/>
                <w:szCs w:val="28"/>
              </w:rPr>
            </w:pPr>
          </w:p>
        </w:tc>
      </w:tr>
    </w:tbl>
    <w:p w:rsidR="005B4E35" w:rsidRPr="005B4E35" w:rsidRDefault="005B4E35" w:rsidP="005B4E35">
      <w:pPr>
        <w:ind w:firstLineChars="150" w:firstLine="360"/>
        <w:rPr>
          <w:sz w:val="24"/>
          <w:szCs w:val="24"/>
        </w:rPr>
      </w:pPr>
      <w:r w:rsidRPr="005B4E35">
        <w:rPr>
          <w:rFonts w:hint="eastAsia"/>
          <w:sz w:val="24"/>
          <w:szCs w:val="24"/>
        </w:rPr>
        <w:t>供应商名称（公章）：</w:t>
      </w:r>
    </w:p>
    <w:p w:rsidR="005B4E35" w:rsidRPr="005B4E35" w:rsidRDefault="005B4E35" w:rsidP="005B4E35">
      <w:pPr>
        <w:ind w:firstLineChars="150" w:firstLine="360"/>
        <w:rPr>
          <w:sz w:val="24"/>
          <w:szCs w:val="24"/>
        </w:rPr>
      </w:pPr>
      <w:r w:rsidRPr="005B4E35">
        <w:rPr>
          <w:rFonts w:hint="eastAsia"/>
          <w:sz w:val="24"/>
          <w:szCs w:val="24"/>
        </w:rPr>
        <w:t>法定代表人或授权代理人签字：</w:t>
      </w:r>
    </w:p>
    <w:p w:rsidR="005B4E35" w:rsidRDefault="005B4E35" w:rsidP="001614D9">
      <w:pPr>
        <w:ind w:firstLineChars="2200" w:firstLine="5280"/>
        <w:rPr>
          <w:sz w:val="24"/>
          <w:szCs w:val="24"/>
        </w:rPr>
      </w:pPr>
      <w:r w:rsidRPr="005B4E35">
        <w:rPr>
          <w:rFonts w:hint="eastAsia"/>
          <w:sz w:val="24"/>
          <w:szCs w:val="24"/>
        </w:rPr>
        <w:t>日期：</w:t>
      </w:r>
      <w:r w:rsidRPr="005B4E35">
        <w:rPr>
          <w:rFonts w:hint="eastAsia"/>
          <w:sz w:val="24"/>
          <w:szCs w:val="24"/>
        </w:rPr>
        <w:t xml:space="preserve"> </w:t>
      </w:r>
      <w:r w:rsidRPr="005B4E35">
        <w:rPr>
          <w:rFonts w:hint="eastAsia"/>
          <w:sz w:val="24"/>
          <w:szCs w:val="24"/>
        </w:rPr>
        <w:t>年</w:t>
      </w:r>
      <w:r w:rsidRPr="005B4E35">
        <w:rPr>
          <w:rFonts w:hint="eastAsia"/>
          <w:sz w:val="24"/>
          <w:szCs w:val="24"/>
        </w:rPr>
        <w:t xml:space="preserve">  </w:t>
      </w:r>
      <w:r w:rsidRPr="005B4E35">
        <w:rPr>
          <w:rFonts w:hint="eastAsia"/>
          <w:sz w:val="24"/>
          <w:szCs w:val="24"/>
        </w:rPr>
        <w:t>月</w:t>
      </w:r>
      <w:r w:rsidRPr="005B4E35">
        <w:rPr>
          <w:rFonts w:hint="eastAsia"/>
          <w:sz w:val="24"/>
          <w:szCs w:val="24"/>
        </w:rPr>
        <w:t xml:space="preserve">  </w:t>
      </w:r>
      <w:r w:rsidRPr="005B4E35">
        <w:rPr>
          <w:rFonts w:hint="eastAsia"/>
          <w:sz w:val="24"/>
          <w:szCs w:val="24"/>
        </w:rPr>
        <w:t>日</w:t>
      </w:r>
    </w:p>
    <w:p w:rsidR="001614D9" w:rsidRPr="005B4E35" w:rsidRDefault="001614D9" w:rsidP="005B4E35">
      <w:pPr>
        <w:ind w:firstLineChars="2000" w:firstLine="4800"/>
        <w:rPr>
          <w:sz w:val="24"/>
          <w:szCs w:val="24"/>
        </w:rPr>
      </w:pPr>
    </w:p>
    <w:p w:rsidR="005B4E35" w:rsidRPr="005B4E35" w:rsidRDefault="005B4E35" w:rsidP="005B4E35">
      <w:pPr>
        <w:rPr>
          <w:b/>
          <w:sz w:val="24"/>
          <w:szCs w:val="24"/>
        </w:rPr>
      </w:pPr>
      <w:r w:rsidRPr="005B4E35">
        <w:rPr>
          <w:rFonts w:hint="eastAsia"/>
          <w:b/>
          <w:sz w:val="24"/>
          <w:szCs w:val="24"/>
        </w:rPr>
        <w:t>注：</w:t>
      </w:r>
      <w:r w:rsidRPr="005B4E35">
        <w:rPr>
          <w:rFonts w:hint="eastAsia"/>
          <w:b/>
          <w:sz w:val="24"/>
          <w:szCs w:val="24"/>
        </w:rPr>
        <w:t>1</w:t>
      </w:r>
      <w:r w:rsidRPr="005B4E35">
        <w:rPr>
          <w:rFonts w:hint="eastAsia"/>
          <w:b/>
          <w:sz w:val="24"/>
          <w:szCs w:val="24"/>
        </w:rPr>
        <w:t>、即使供应商在产品技术性能、参数的描述中进行了描述或无偏离，也要填写此表。如无偏离，请注明无。</w:t>
      </w:r>
    </w:p>
    <w:p w:rsidR="005B4E35" w:rsidRPr="005B4E35" w:rsidRDefault="005B4E35" w:rsidP="005B4E35">
      <w:pPr>
        <w:rPr>
          <w:b/>
          <w:sz w:val="24"/>
          <w:szCs w:val="24"/>
        </w:rPr>
      </w:pPr>
      <w:r w:rsidRPr="005B4E35">
        <w:rPr>
          <w:rFonts w:hint="eastAsia"/>
          <w:b/>
          <w:sz w:val="24"/>
          <w:szCs w:val="24"/>
        </w:rPr>
        <w:t xml:space="preserve">    2</w:t>
      </w:r>
      <w:r w:rsidRPr="005B4E35">
        <w:rPr>
          <w:rFonts w:hint="eastAsia"/>
          <w:b/>
          <w:sz w:val="24"/>
          <w:szCs w:val="24"/>
        </w:rPr>
        <w:t>、如供应商在偏离表中无注明，响应文件与磋商文件不一致或差异，以磋商文件为准。</w:t>
      </w:r>
    </w:p>
    <w:p w:rsidR="005B4E35" w:rsidRPr="005B4E35" w:rsidRDefault="005B4E35" w:rsidP="005B4E35">
      <w:pPr>
        <w:ind w:firstLineChars="199" w:firstLine="479"/>
        <w:rPr>
          <w:b/>
          <w:color w:val="FF0000"/>
          <w:sz w:val="24"/>
          <w:szCs w:val="24"/>
        </w:rPr>
      </w:pPr>
      <w:r w:rsidRPr="005B4E35">
        <w:rPr>
          <w:rFonts w:hint="eastAsia"/>
          <w:b/>
          <w:color w:val="FF0000"/>
          <w:sz w:val="24"/>
          <w:szCs w:val="24"/>
        </w:rPr>
        <w:t>3</w:t>
      </w:r>
      <w:r w:rsidRPr="005B4E35">
        <w:rPr>
          <w:rFonts w:hint="eastAsia"/>
          <w:b/>
          <w:color w:val="FF0000"/>
          <w:sz w:val="24"/>
          <w:szCs w:val="24"/>
        </w:rPr>
        <w:t>、商务偏离表中供货（安装）</w:t>
      </w:r>
      <w:r w:rsidRPr="005B4E35">
        <w:rPr>
          <w:rFonts w:hint="eastAsia"/>
          <w:b/>
          <w:color w:val="FF0000"/>
          <w:sz w:val="24"/>
          <w:szCs w:val="24"/>
        </w:rPr>
        <w:t>/</w:t>
      </w:r>
      <w:r w:rsidRPr="005B4E35">
        <w:rPr>
          <w:rFonts w:hint="eastAsia"/>
          <w:b/>
          <w:color w:val="FF0000"/>
          <w:sz w:val="24"/>
          <w:szCs w:val="24"/>
        </w:rPr>
        <w:t>工期、质保期、付款方式条款的负偏离视为不响应磋商文件的实质性要求。</w:t>
      </w:r>
    </w:p>
    <w:p w:rsidR="005B4E35" w:rsidRDefault="005B4E35">
      <w:pPr>
        <w:ind w:firstLineChars="150" w:firstLine="420"/>
        <w:rPr>
          <w:sz w:val="28"/>
          <w:szCs w:val="28"/>
        </w:rPr>
      </w:pPr>
    </w:p>
    <w:p w:rsidR="001912AA" w:rsidRDefault="001912AA">
      <w:pPr>
        <w:ind w:firstLineChars="150" w:firstLine="420"/>
        <w:rPr>
          <w:sz w:val="28"/>
          <w:szCs w:val="28"/>
        </w:rPr>
      </w:pPr>
    </w:p>
    <w:p w:rsidR="001912AA" w:rsidRDefault="001912AA">
      <w:pPr>
        <w:ind w:firstLineChars="150" w:firstLine="420"/>
        <w:rPr>
          <w:sz w:val="28"/>
          <w:szCs w:val="28"/>
        </w:rPr>
      </w:pPr>
    </w:p>
    <w:p w:rsidR="001912AA" w:rsidRDefault="001912AA">
      <w:pPr>
        <w:ind w:firstLineChars="150" w:firstLine="420"/>
        <w:rPr>
          <w:sz w:val="28"/>
          <w:szCs w:val="28"/>
        </w:rPr>
      </w:pPr>
    </w:p>
    <w:p w:rsidR="001912AA" w:rsidRDefault="001912AA">
      <w:pPr>
        <w:ind w:firstLineChars="150" w:firstLine="420"/>
        <w:rPr>
          <w:sz w:val="28"/>
          <w:szCs w:val="28"/>
        </w:rPr>
      </w:pPr>
    </w:p>
    <w:p w:rsidR="001912AA" w:rsidRDefault="001912AA">
      <w:pPr>
        <w:ind w:firstLineChars="150" w:firstLine="420"/>
        <w:rPr>
          <w:sz w:val="28"/>
          <w:szCs w:val="28"/>
        </w:rPr>
      </w:pPr>
    </w:p>
    <w:p w:rsidR="001912AA" w:rsidRDefault="001912AA">
      <w:pPr>
        <w:ind w:firstLineChars="150" w:firstLine="420"/>
        <w:rPr>
          <w:sz w:val="28"/>
          <w:szCs w:val="28"/>
        </w:rPr>
      </w:pPr>
    </w:p>
    <w:p w:rsidR="001912AA" w:rsidRDefault="001912AA">
      <w:pPr>
        <w:ind w:firstLineChars="150" w:firstLine="420"/>
        <w:rPr>
          <w:sz w:val="28"/>
          <w:szCs w:val="28"/>
        </w:rPr>
      </w:pPr>
    </w:p>
    <w:p w:rsidR="001912AA" w:rsidRDefault="001912AA">
      <w:pPr>
        <w:ind w:firstLineChars="150" w:firstLine="420"/>
        <w:rPr>
          <w:sz w:val="28"/>
          <w:szCs w:val="28"/>
        </w:rPr>
      </w:pPr>
    </w:p>
    <w:p w:rsidR="00B84AF6" w:rsidRDefault="005B4E35">
      <w:pPr>
        <w:ind w:firstLineChars="150" w:firstLine="420"/>
        <w:rPr>
          <w:sz w:val="28"/>
          <w:szCs w:val="28"/>
        </w:rPr>
      </w:pPr>
      <w:r>
        <w:rPr>
          <w:rFonts w:hint="eastAsia"/>
          <w:sz w:val="28"/>
          <w:szCs w:val="28"/>
        </w:rPr>
        <w:lastRenderedPageBreak/>
        <w:t>附件八</w:t>
      </w:r>
    </w:p>
    <w:p w:rsidR="00B84AF6" w:rsidRDefault="00853594">
      <w:pPr>
        <w:pStyle w:val="aa"/>
        <w:ind w:left="720" w:firstLine="562"/>
        <w:jc w:val="center"/>
        <w:rPr>
          <w:b/>
          <w:sz w:val="28"/>
          <w:szCs w:val="28"/>
        </w:rPr>
      </w:pPr>
      <w:r>
        <w:rPr>
          <w:rFonts w:hint="eastAsia"/>
          <w:b/>
          <w:sz w:val="28"/>
          <w:szCs w:val="28"/>
        </w:rPr>
        <w:t>无违规违法声明</w:t>
      </w:r>
    </w:p>
    <w:p w:rsidR="00B84AF6" w:rsidRDefault="00B84AF6">
      <w:pPr>
        <w:pStyle w:val="aa"/>
        <w:ind w:left="720" w:firstLine="560"/>
        <w:rPr>
          <w:sz w:val="28"/>
          <w:szCs w:val="28"/>
        </w:rPr>
      </w:pPr>
    </w:p>
    <w:p w:rsidR="00B84AF6" w:rsidRDefault="00853594">
      <w:pPr>
        <w:ind w:firstLineChars="200" w:firstLine="560"/>
        <w:rPr>
          <w:sz w:val="28"/>
          <w:szCs w:val="28"/>
        </w:rPr>
      </w:pPr>
      <w:r>
        <w:rPr>
          <w:rFonts w:hint="eastAsia"/>
          <w:sz w:val="28"/>
          <w:szCs w:val="28"/>
        </w:rPr>
        <w:t>（采购人）：</w:t>
      </w:r>
    </w:p>
    <w:p w:rsidR="00B84AF6" w:rsidRPr="00EB1960" w:rsidRDefault="00853594" w:rsidP="00EB1960">
      <w:pPr>
        <w:pStyle w:val="aa"/>
        <w:ind w:left="720" w:firstLine="560"/>
        <w:rPr>
          <w:rFonts w:hAnsi="宋体"/>
          <w:kern w:val="0"/>
          <w:sz w:val="24"/>
          <w:highlight w:val="yellow"/>
        </w:rPr>
      </w:pPr>
      <w:r>
        <w:rPr>
          <w:rFonts w:hint="eastAsia"/>
          <w:sz w:val="28"/>
          <w:szCs w:val="28"/>
        </w:rPr>
        <w:t>我公司承诺参加本次招标采购活动</w:t>
      </w:r>
      <w:r>
        <w:rPr>
          <w:rFonts w:hint="eastAsia"/>
          <w:sz w:val="28"/>
          <w:szCs w:val="28"/>
        </w:rPr>
        <w:t xml:space="preserve"> 3</w:t>
      </w:r>
      <w:r>
        <w:rPr>
          <w:rFonts w:hint="eastAsia"/>
          <w:sz w:val="28"/>
          <w:szCs w:val="28"/>
        </w:rPr>
        <w:t>年内在经营活动中</w:t>
      </w:r>
      <w:r w:rsidR="00EB1960" w:rsidRPr="00EB1960">
        <w:rPr>
          <w:sz w:val="28"/>
          <w:szCs w:val="28"/>
        </w:rPr>
        <w:t>无违法违规</w:t>
      </w:r>
      <w:r w:rsidR="00EB1960" w:rsidRPr="00EB1960">
        <w:rPr>
          <w:rFonts w:hint="eastAsia"/>
          <w:sz w:val="28"/>
          <w:szCs w:val="28"/>
        </w:rPr>
        <w:t>事项</w:t>
      </w:r>
      <w:r w:rsidR="00EB1960" w:rsidRPr="00EB1960">
        <w:rPr>
          <w:sz w:val="28"/>
          <w:szCs w:val="28"/>
        </w:rPr>
        <w:t>、未发生重大工程质量及安全事故。</w:t>
      </w:r>
      <w:r w:rsidRPr="00EB1960">
        <w:rPr>
          <w:rFonts w:hint="eastAsia"/>
          <w:sz w:val="28"/>
          <w:szCs w:val="28"/>
        </w:rPr>
        <w:t>特此声明。</w:t>
      </w:r>
    </w:p>
    <w:p w:rsidR="00B84AF6" w:rsidRDefault="00853594">
      <w:pPr>
        <w:pStyle w:val="aa"/>
        <w:ind w:left="720" w:firstLine="560"/>
        <w:rPr>
          <w:sz w:val="28"/>
          <w:szCs w:val="28"/>
        </w:rPr>
      </w:pPr>
      <w:r>
        <w:rPr>
          <w:rFonts w:hint="eastAsia"/>
          <w:sz w:val="28"/>
          <w:szCs w:val="28"/>
        </w:rPr>
        <w:t>如果以上声明不真实，我方承担</w:t>
      </w:r>
      <w:proofErr w:type="gramStart"/>
      <w:r>
        <w:rPr>
          <w:rFonts w:hint="eastAsia"/>
          <w:sz w:val="28"/>
          <w:szCs w:val="28"/>
        </w:rPr>
        <w:t>虚假响应</w:t>
      </w:r>
      <w:proofErr w:type="gramEnd"/>
      <w:r>
        <w:rPr>
          <w:rFonts w:hint="eastAsia"/>
          <w:sz w:val="28"/>
          <w:szCs w:val="28"/>
        </w:rPr>
        <w:t>的责任，中标无效，并按法律、法规的规定接受处罚。</w:t>
      </w:r>
    </w:p>
    <w:p w:rsidR="00B84AF6" w:rsidRDefault="00B84AF6">
      <w:pPr>
        <w:pStyle w:val="aa"/>
        <w:ind w:left="720" w:firstLine="560"/>
        <w:rPr>
          <w:sz w:val="28"/>
          <w:szCs w:val="28"/>
        </w:rPr>
      </w:pPr>
    </w:p>
    <w:p w:rsidR="00B84AF6" w:rsidRDefault="00853594">
      <w:pPr>
        <w:pStyle w:val="aa"/>
        <w:ind w:left="720" w:firstLine="560"/>
        <w:rPr>
          <w:sz w:val="28"/>
          <w:szCs w:val="28"/>
        </w:rPr>
      </w:pPr>
      <w:r>
        <w:rPr>
          <w:rFonts w:hint="eastAsia"/>
          <w:sz w:val="28"/>
          <w:szCs w:val="28"/>
        </w:rPr>
        <w:t>供应商全称：（盖单位公章）</w:t>
      </w:r>
    </w:p>
    <w:p w:rsidR="00B84AF6" w:rsidRDefault="00B84AF6">
      <w:pPr>
        <w:pStyle w:val="aa"/>
        <w:ind w:left="720" w:firstLine="560"/>
        <w:rPr>
          <w:sz w:val="28"/>
          <w:szCs w:val="28"/>
        </w:rPr>
      </w:pPr>
    </w:p>
    <w:p w:rsidR="00B84AF6" w:rsidRDefault="00853594">
      <w:pPr>
        <w:pStyle w:val="aa"/>
        <w:ind w:left="720" w:firstLine="560"/>
        <w:jc w:val="right"/>
        <w:rPr>
          <w:sz w:val="28"/>
          <w:szCs w:val="28"/>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ab/>
        <w:t xml:space="preserve"> </w:t>
      </w:r>
      <w:r>
        <w:rPr>
          <w:rFonts w:hint="eastAsia"/>
          <w:sz w:val="28"/>
          <w:szCs w:val="28"/>
        </w:rPr>
        <w:t>月</w:t>
      </w:r>
      <w:r>
        <w:rPr>
          <w:rFonts w:hint="eastAsia"/>
          <w:sz w:val="28"/>
          <w:szCs w:val="28"/>
        </w:rPr>
        <w:t xml:space="preserve"> </w:t>
      </w:r>
      <w:r>
        <w:rPr>
          <w:rFonts w:hint="eastAsia"/>
          <w:sz w:val="28"/>
          <w:szCs w:val="28"/>
        </w:rPr>
        <w:tab/>
      </w:r>
      <w:r>
        <w:rPr>
          <w:rFonts w:hint="eastAsia"/>
          <w:sz w:val="28"/>
          <w:szCs w:val="28"/>
        </w:rPr>
        <w:t>日</w:t>
      </w: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172900" w:rsidRDefault="00172900">
      <w:pPr>
        <w:pStyle w:val="aa"/>
        <w:ind w:left="720" w:firstLine="560"/>
        <w:rPr>
          <w:sz w:val="28"/>
          <w:szCs w:val="28"/>
        </w:rPr>
      </w:pPr>
    </w:p>
    <w:p w:rsidR="00B84AF6" w:rsidRDefault="00B84AF6">
      <w:pPr>
        <w:pStyle w:val="aa"/>
        <w:ind w:left="720" w:firstLine="560"/>
        <w:rPr>
          <w:sz w:val="28"/>
          <w:szCs w:val="28"/>
        </w:rPr>
      </w:pPr>
    </w:p>
    <w:p w:rsidR="00B84AF6" w:rsidRDefault="00853594">
      <w:pPr>
        <w:ind w:firstLineChars="150" w:firstLine="420"/>
        <w:jc w:val="left"/>
        <w:rPr>
          <w:sz w:val="28"/>
          <w:szCs w:val="28"/>
        </w:rPr>
      </w:pPr>
      <w:r>
        <w:rPr>
          <w:rFonts w:hint="eastAsia"/>
          <w:sz w:val="28"/>
          <w:szCs w:val="28"/>
        </w:rPr>
        <w:lastRenderedPageBreak/>
        <w:t>附件</w:t>
      </w:r>
      <w:r w:rsidR="00BB0C80">
        <w:rPr>
          <w:rFonts w:hint="eastAsia"/>
          <w:sz w:val="28"/>
          <w:szCs w:val="28"/>
        </w:rPr>
        <w:t>九</w:t>
      </w:r>
    </w:p>
    <w:p w:rsidR="00B84AF6" w:rsidRDefault="00B84AF6">
      <w:pPr>
        <w:ind w:firstLineChars="150" w:firstLine="420"/>
        <w:jc w:val="left"/>
        <w:rPr>
          <w:sz w:val="28"/>
          <w:szCs w:val="28"/>
        </w:rPr>
      </w:pPr>
    </w:p>
    <w:p w:rsidR="00B84AF6" w:rsidRDefault="00853594">
      <w:pPr>
        <w:pStyle w:val="aa"/>
        <w:ind w:left="720" w:firstLine="562"/>
        <w:rPr>
          <w:b/>
          <w:sz w:val="28"/>
          <w:szCs w:val="28"/>
        </w:rPr>
      </w:pPr>
      <w:r>
        <w:rPr>
          <w:rFonts w:hint="eastAsia"/>
          <w:b/>
          <w:sz w:val="28"/>
          <w:szCs w:val="28"/>
        </w:rPr>
        <w:t>无不良信用记录承诺函（投标人自行查询适用）</w:t>
      </w:r>
    </w:p>
    <w:p w:rsidR="00B84AF6" w:rsidRDefault="00853594">
      <w:pPr>
        <w:ind w:firstLineChars="150" w:firstLine="420"/>
        <w:rPr>
          <w:sz w:val="28"/>
          <w:szCs w:val="28"/>
        </w:rPr>
      </w:pPr>
      <w:r>
        <w:rPr>
          <w:rFonts w:hint="eastAsia"/>
          <w:sz w:val="28"/>
          <w:szCs w:val="28"/>
        </w:rPr>
        <w:t>（采购人）：</w:t>
      </w:r>
    </w:p>
    <w:p w:rsidR="00B84AF6" w:rsidRDefault="00853594">
      <w:pPr>
        <w:pStyle w:val="aa"/>
        <w:ind w:left="720" w:firstLine="560"/>
        <w:rPr>
          <w:sz w:val="28"/>
          <w:szCs w:val="28"/>
        </w:rPr>
      </w:pPr>
      <w:r>
        <w:rPr>
          <w:rFonts w:hint="eastAsia"/>
          <w:sz w:val="28"/>
          <w:szCs w:val="28"/>
        </w:rPr>
        <w:t>本单位郑重承诺，我单位</w:t>
      </w:r>
      <w:proofErr w:type="gramStart"/>
      <w:r>
        <w:rPr>
          <w:rFonts w:hint="eastAsia"/>
          <w:sz w:val="28"/>
          <w:szCs w:val="28"/>
        </w:rPr>
        <w:t>无以下</w:t>
      </w:r>
      <w:proofErr w:type="gramEnd"/>
      <w:r>
        <w:rPr>
          <w:rFonts w:hint="eastAsia"/>
          <w:sz w:val="28"/>
          <w:szCs w:val="28"/>
        </w:rPr>
        <w:t>不良信用记录情形：</w:t>
      </w:r>
    </w:p>
    <w:p w:rsidR="00B84AF6" w:rsidRDefault="00853594">
      <w:pPr>
        <w:pStyle w:val="aa"/>
        <w:ind w:left="720" w:firstLine="560"/>
        <w:rPr>
          <w:sz w:val="28"/>
          <w:szCs w:val="28"/>
        </w:rPr>
      </w:pPr>
      <w:r>
        <w:rPr>
          <w:rFonts w:hint="eastAsia"/>
          <w:sz w:val="28"/>
          <w:szCs w:val="28"/>
        </w:rPr>
        <w:t>1</w:t>
      </w:r>
      <w:r>
        <w:rPr>
          <w:rFonts w:hint="eastAsia"/>
          <w:sz w:val="28"/>
          <w:szCs w:val="28"/>
        </w:rPr>
        <w:t>、被人民法院列入失信被执行人；</w:t>
      </w:r>
    </w:p>
    <w:p w:rsidR="00B84AF6" w:rsidRDefault="00853594">
      <w:pPr>
        <w:pStyle w:val="aa"/>
        <w:ind w:left="720" w:firstLine="560"/>
        <w:rPr>
          <w:sz w:val="28"/>
          <w:szCs w:val="28"/>
        </w:rPr>
      </w:pPr>
      <w:r>
        <w:rPr>
          <w:rFonts w:hint="eastAsia"/>
          <w:sz w:val="28"/>
          <w:szCs w:val="28"/>
        </w:rPr>
        <w:t>2</w:t>
      </w:r>
      <w:r>
        <w:rPr>
          <w:rFonts w:hint="eastAsia"/>
          <w:sz w:val="28"/>
          <w:szCs w:val="28"/>
        </w:rPr>
        <w:t>、被税务部门列入重大税收违法案件当事人名单；</w:t>
      </w:r>
    </w:p>
    <w:p w:rsidR="00B84AF6" w:rsidRDefault="00853594">
      <w:pPr>
        <w:pStyle w:val="aa"/>
        <w:ind w:left="720" w:firstLine="560"/>
        <w:rPr>
          <w:sz w:val="28"/>
          <w:szCs w:val="28"/>
        </w:rPr>
      </w:pPr>
      <w:r>
        <w:rPr>
          <w:rFonts w:hint="eastAsia"/>
          <w:sz w:val="28"/>
          <w:szCs w:val="28"/>
        </w:rPr>
        <w:t>3</w:t>
      </w:r>
      <w:r>
        <w:rPr>
          <w:rFonts w:hint="eastAsia"/>
          <w:sz w:val="28"/>
          <w:szCs w:val="28"/>
        </w:rPr>
        <w:t>、被政府采购监管部门列入政府采购严重违法失信行为记录名单；</w:t>
      </w:r>
    </w:p>
    <w:p w:rsidR="00B84AF6" w:rsidRDefault="00853594">
      <w:pPr>
        <w:pStyle w:val="aa"/>
        <w:ind w:left="720" w:firstLine="560"/>
        <w:rPr>
          <w:sz w:val="28"/>
          <w:szCs w:val="28"/>
        </w:rPr>
      </w:pPr>
      <w:r>
        <w:rPr>
          <w:rFonts w:hint="eastAsia"/>
          <w:sz w:val="28"/>
          <w:szCs w:val="28"/>
        </w:rPr>
        <w:t>4</w:t>
      </w:r>
      <w:r>
        <w:rPr>
          <w:rFonts w:hint="eastAsia"/>
          <w:sz w:val="28"/>
          <w:szCs w:val="28"/>
        </w:rPr>
        <w:t>、不符合政府采购法第二十二条规定的条件。</w:t>
      </w:r>
    </w:p>
    <w:p w:rsidR="00B84AF6" w:rsidRDefault="00853594">
      <w:pPr>
        <w:pStyle w:val="aa"/>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rsidR="00B84AF6" w:rsidRDefault="00853594">
      <w:pPr>
        <w:pStyle w:val="aa"/>
        <w:ind w:left="720" w:firstLine="560"/>
        <w:rPr>
          <w:sz w:val="28"/>
          <w:szCs w:val="28"/>
        </w:rPr>
      </w:pPr>
      <w:r>
        <w:rPr>
          <w:rFonts w:hint="eastAsia"/>
          <w:sz w:val="28"/>
          <w:szCs w:val="28"/>
        </w:rPr>
        <w:t>供应商全称：（盖单位公章）</w:t>
      </w:r>
    </w:p>
    <w:p w:rsidR="00B84AF6" w:rsidRDefault="00B84AF6">
      <w:pPr>
        <w:pStyle w:val="aa"/>
        <w:ind w:left="720" w:firstLine="560"/>
        <w:rPr>
          <w:sz w:val="28"/>
          <w:szCs w:val="28"/>
        </w:rPr>
      </w:pPr>
    </w:p>
    <w:p w:rsidR="00B84AF6" w:rsidRDefault="00853594">
      <w:pPr>
        <w:pStyle w:val="aa"/>
        <w:ind w:left="720" w:firstLine="560"/>
        <w:jc w:val="right"/>
        <w:rPr>
          <w:sz w:val="28"/>
          <w:szCs w:val="28"/>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B84AF6">
      <w:pPr>
        <w:pStyle w:val="aa"/>
        <w:ind w:left="720" w:firstLine="560"/>
        <w:rPr>
          <w:sz w:val="28"/>
          <w:szCs w:val="28"/>
        </w:rPr>
      </w:pPr>
    </w:p>
    <w:p w:rsidR="00B84AF6" w:rsidRDefault="00853594">
      <w:pPr>
        <w:ind w:firstLineChars="149" w:firstLine="417"/>
        <w:rPr>
          <w:sz w:val="28"/>
          <w:szCs w:val="28"/>
        </w:rPr>
      </w:pPr>
      <w:r>
        <w:rPr>
          <w:rFonts w:hint="eastAsia"/>
          <w:sz w:val="28"/>
          <w:szCs w:val="28"/>
        </w:rPr>
        <w:lastRenderedPageBreak/>
        <w:t>附件</w:t>
      </w:r>
      <w:r w:rsidR="001614D9">
        <w:rPr>
          <w:rFonts w:hint="eastAsia"/>
          <w:sz w:val="28"/>
          <w:szCs w:val="28"/>
        </w:rPr>
        <w:t>十</w:t>
      </w:r>
    </w:p>
    <w:p w:rsidR="00B84AF6" w:rsidRDefault="00853594">
      <w:pPr>
        <w:pStyle w:val="a3"/>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65"/>
      </w:tblGrid>
      <w:tr w:rsidR="00B84AF6">
        <w:trPr>
          <w:trHeight w:val="5465"/>
        </w:trPr>
        <w:tc>
          <w:tcPr>
            <w:tcW w:w="4395" w:type="dxa"/>
          </w:tcPr>
          <w:p w:rsidR="00B84AF6" w:rsidRDefault="00B84AF6">
            <w:pPr>
              <w:pStyle w:val="a3"/>
              <w:ind w:firstLine="470"/>
              <w:jc w:val="left"/>
              <w:rPr>
                <w:rFonts w:ascii="宋体" w:hAnsi="宋体"/>
                <w:color w:val="000000"/>
              </w:rPr>
            </w:pPr>
          </w:p>
          <w:p w:rsidR="00B84AF6" w:rsidRDefault="00853594">
            <w:pPr>
              <w:pStyle w:val="a3"/>
              <w:ind w:leftChars="0" w:left="0"/>
              <w:jc w:val="center"/>
              <w:rPr>
                <w:rFonts w:ascii="宋体" w:hAnsi="宋体"/>
                <w:b/>
                <w:color w:val="000000"/>
                <w:sz w:val="32"/>
                <w:szCs w:val="32"/>
              </w:rPr>
            </w:pPr>
            <w:r>
              <w:rPr>
                <w:rFonts w:ascii="宋体" w:hAnsi="宋体" w:hint="eastAsia"/>
                <w:b/>
                <w:color w:val="000000"/>
                <w:sz w:val="32"/>
                <w:szCs w:val="32"/>
              </w:rPr>
              <w:t>响应文件</w:t>
            </w:r>
          </w:p>
          <w:p w:rsidR="00B84AF6" w:rsidRDefault="00853594">
            <w:pPr>
              <w:pStyle w:val="a3"/>
              <w:ind w:leftChars="0" w:left="0"/>
              <w:jc w:val="center"/>
              <w:rPr>
                <w:rFonts w:ascii="宋体" w:hAnsi="宋体"/>
                <w:b/>
                <w:color w:val="000000"/>
                <w:sz w:val="32"/>
                <w:szCs w:val="32"/>
              </w:rPr>
            </w:pPr>
            <w:r>
              <w:rPr>
                <w:rFonts w:ascii="宋体" w:hAnsi="宋体" w:hint="eastAsia"/>
                <w:b/>
                <w:color w:val="000000"/>
                <w:sz w:val="32"/>
                <w:szCs w:val="32"/>
              </w:rPr>
              <w:t>（正本）</w:t>
            </w:r>
          </w:p>
          <w:p w:rsidR="00B84AF6" w:rsidRDefault="00853594">
            <w:pPr>
              <w:pStyle w:val="a3"/>
              <w:ind w:leftChars="0" w:left="0"/>
              <w:jc w:val="left"/>
              <w:rPr>
                <w:rFonts w:ascii="宋体" w:hAnsi="宋体"/>
                <w:color w:val="000000"/>
              </w:rPr>
            </w:pPr>
            <w:r>
              <w:rPr>
                <w:rFonts w:ascii="宋体" w:hAnsi="宋体" w:hint="eastAsia"/>
                <w:color w:val="000000"/>
              </w:rPr>
              <w:t>项目编号：</w:t>
            </w:r>
          </w:p>
          <w:p w:rsidR="00B84AF6" w:rsidRDefault="00853594">
            <w:pPr>
              <w:pStyle w:val="a3"/>
              <w:ind w:leftChars="0" w:left="0"/>
              <w:jc w:val="left"/>
              <w:rPr>
                <w:rFonts w:ascii="宋体" w:hAnsi="宋体"/>
                <w:color w:val="000000"/>
              </w:rPr>
            </w:pPr>
            <w:r>
              <w:rPr>
                <w:rFonts w:ascii="宋体" w:hAnsi="宋体" w:hint="eastAsia"/>
                <w:color w:val="000000"/>
              </w:rPr>
              <w:t>项目名称：</w:t>
            </w:r>
          </w:p>
          <w:p w:rsidR="00B84AF6" w:rsidRDefault="00853594">
            <w:pPr>
              <w:pStyle w:val="a3"/>
              <w:ind w:leftChars="0" w:left="0"/>
              <w:jc w:val="left"/>
              <w:rPr>
                <w:rFonts w:ascii="宋体" w:hAnsi="宋体"/>
                <w:color w:val="000000"/>
              </w:rPr>
            </w:pPr>
            <w:r>
              <w:rPr>
                <w:rFonts w:ascii="宋体" w:hAnsi="宋体" w:hint="eastAsia"/>
                <w:color w:val="000000"/>
              </w:rPr>
              <w:t>所报包号：</w:t>
            </w:r>
          </w:p>
          <w:p w:rsidR="00B84AF6" w:rsidRDefault="00853594">
            <w:pPr>
              <w:pStyle w:val="a3"/>
              <w:ind w:leftChars="0" w:left="0"/>
              <w:jc w:val="left"/>
              <w:rPr>
                <w:rFonts w:ascii="宋体" w:hAnsi="宋体"/>
                <w:color w:val="000000"/>
              </w:rPr>
            </w:pPr>
            <w:r>
              <w:rPr>
                <w:rFonts w:ascii="宋体" w:hAnsi="宋体" w:hint="eastAsia"/>
                <w:color w:val="000000"/>
              </w:rPr>
              <w:t>供应商名称（公章）：</w:t>
            </w:r>
          </w:p>
          <w:p w:rsidR="00B84AF6" w:rsidRDefault="00853594">
            <w:pPr>
              <w:pStyle w:val="a3"/>
              <w:ind w:leftChars="0" w:left="0"/>
              <w:jc w:val="left"/>
              <w:rPr>
                <w:rFonts w:ascii="宋体" w:hAnsi="宋体"/>
                <w:color w:val="000000"/>
              </w:rPr>
            </w:pPr>
            <w:r>
              <w:rPr>
                <w:rFonts w:ascii="宋体" w:hAnsi="宋体" w:hint="eastAsia"/>
                <w:color w:val="000000"/>
              </w:rPr>
              <w:t>地址：</w:t>
            </w:r>
          </w:p>
          <w:p w:rsidR="00B84AF6" w:rsidRDefault="00853594">
            <w:pPr>
              <w:pStyle w:val="a3"/>
              <w:ind w:leftChars="0" w:left="0"/>
              <w:jc w:val="left"/>
              <w:rPr>
                <w:rFonts w:ascii="宋体" w:hAnsi="宋体"/>
                <w:color w:val="000000"/>
              </w:rPr>
            </w:pPr>
            <w:r>
              <w:rPr>
                <w:rFonts w:ascii="宋体" w:hAnsi="宋体" w:hint="eastAsia"/>
                <w:color w:val="000000"/>
              </w:rPr>
              <w:t>邮编：</w:t>
            </w:r>
          </w:p>
          <w:p w:rsidR="00B84AF6" w:rsidRDefault="00853594">
            <w:pPr>
              <w:pStyle w:val="a3"/>
              <w:ind w:leftChars="0" w:left="0"/>
              <w:jc w:val="left"/>
              <w:rPr>
                <w:rFonts w:ascii="宋体" w:hAnsi="宋体"/>
                <w:color w:val="000000"/>
              </w:rPr>
            </w:pPr>
            <w:r>
              <w:rPr>
                <w:rFonts w:ascii="宋体" w:hAnsi="宋体" w:hint="eastAsia"/>
                <w:color w:val="000000"/>
              </w:rPr>
              <w:t>电话：</w:t>
            </w:r>
          </w:p>
          <w:p w:rsidR="00B84AF6" w:rsidRDefault="00853594">
            <w:pPr>
              <w:pStyle w:val="a3"/>
              <w:ind w:leftChars="0" w:left="0"/>
              <w:jc w:val="left"/>
              <w:rPr>
                <w:rFonts w:ascii="宋体" w:hAnsi="宋体"/>
                <w:color w:val="000000"/>
              </w:rPr>
            </w:pPr>
            <w:r>
              <w:rPr>
                <w:rFonts w:ascii="宋体" w:hAnsi="宋体" w:hint="eastAsia"/>
                <w:color w:val="000000"/>
              </w:rPr>
              <w:t>传真：</w:t>
            </w:r>
          </w:p>
          <w:p w:rsidR="00B84AF6" w:rsidRDefault="00B84AF6">
            <w:pPr>
              <w:pStyle w:val="a3"/>
              <w:ind w:leftChars="756" w:left="1588" w:firstLineChars="180" w:firstLine="378"/>
              <w:jc w:val="left"/>
              <w:rPr>
                <w:rFonts w:ascii="宋体" w:hAnsi="宋体"/>
                <w:color w:val="000000"/>
              </w:rPr>
            </w:pPr>
          </w:p>
        </w:tc>
        <w:tc>
          <w:tcPr>
            <w:tcW w:w="4665" w:type="dxa"/>
          </w:tcPr>
          <w:p w:rsidR="00B84AF6" w:rsidRDefault="00B84AF6">
            <w:pPr>
              <w:pStyle w:val="a3"/>
              <w:ind w:firstLine="470"/>
              <w:jc w:val="left"/>
              <w:rPr>
                <w:rFonts w:ascii="宋体" w:hAnsi="宋体"/>
                <w:color w:val="000000"/>
              </w:rPr>
            </w:pPr>
          </w:p>
          <w:p w:rsidR="00B84AF6" w:rsidRDefault="00853594">
            <w:pPr>
              <w:pStyle w:val="a3"/>
              <w:ind w:leftChars="0" w:left="0"/>
              <w:jc w:val="center"/>
              <w:rPr>
                <w:rFonts w:ascii="宋体" w:hAnsi="宋体"/>
                <w:b/>
                <w:color w:val="000000"/>
                <w:sz w:val="32"/>
                <w:szCs w:val="32"/>
              </w:rPr>
            </w:pPr>
            <w:r>
              <w:rPr>
                <w:rFonts w:ascii="宋体" w:hAnsi="宋体" w:hint="eastAsia"/>
                <w:b/>
                <w:color w:val="000000"/>
                <w:sz w:val="32"/>
                <w:szCs w:val="32"/>
              </w:rPr>
              <w:t>响应文件</w:t>
            </w:r>
          </w:p>
          <w:p w:rsidR="00B84AF6" w:rsidRDefault="00853594">
            <w:pPr>
              <w:pStyle w:val="a3"/>
              <w:ind w:leftChars="0" w:left="0"/>
              <w:jc w:val="center"/>
              <w:rPr>
                <w:rFonts w:ascii="宋体" w:hAnsi="宋体"/>
                <w:b/>
                <w:color w:val="000000"/>
                <w:sz w:val="32"/>
                <w:szCs w:val="32"/>
              </w:rPr>
            </w:pPr>
            <w:r>
              <w:rPr>
                <w:rFonts w:ascii="宋体" w:hAnsi="宋体" w:hint="eastAsia"/>
                <w:b/>
                <w:color w:val="000000"/>
                <w:sz w:val="32"/>
                <w:szCs w:val="32"/>
              </w:rPr>
              <w:t>（副本）</w:t>
            </w:r>
          </w:p>
          <w:p w:rsidR="00B84AF6" w:rsidRDefault="00853594">
            <w:pPr>
              <w:pStyle w:val="a3"/>
              <w:ind w:leftChars="0" w:left="0"/>
              <w:jc w:val="left"/>
              <w:rPr>
                <w:rFonts w:ascii="宋体" w:hAnsi="宋体"/>
                <w:color w:val="000000"/>
              </w:rPr>
            </w:pPr>
            <w:r>
              <w:rPr>
                <w:rFonts w:ascii="宋体" w:hAnsi="宋体" w:hint="eastAsia"/>
                <w:color w:val="000000"/>
              </w:rPr>
              <w:t>项目编号：</w:t>
            </w:r>
          </w:p>
          <w:p w:rsidR="00B84AF6" w:rsidRDefault="00853594">
            <w:pPr>
              <w:pStyle w:val="a3"/>
              <w:ind w:leftChars="0" w:left="0"/>
              <w:jc w:val="left"/>
              <w:rPr>
                <w:rFonts w:ascii="宋体" w:hAnsi="宋体"/>
                <w:color w:val="000000"/>
              </w:rPr>
            </w:pPr>
            <w:r>
              <w:rPr>
                <w:rFonts w:ascii="宋体" w:hAnsi="宋体" w:hint="eastAsia"/>
                <w:color w:val="000000"/>
              </w:rPr>
              <w:t>项目名称：</w:t>
            </w:r>
          </w:p>
          <w:p w:rsidR="00B84AF6" w:rsidRDefault="00853594">
            <w:pPr>
              <w:pStyle w:val="a3"/>
              <w:ind w:leftChars="0" w:left="0"/>
              <w:jc w:val="left"/>
              <w:rPr>
                <w:rFonts w:ascii="宋体" w:hAnsi="宋体"/>
                <w:color w:val="000000"/>
              </w:rPr>
            </w:pPr>
            <w:r>
              <w:rPr>
                <w:rFonts w:ascii="宋体" w:hAnsi="宋体" w:hint="eastAsia"/>
                <w:color w:val="000000"/>
              </w:rPr>
              <w:t>所报包号：</w:t>
            </w:r>
          </w:p>
          <w:p w:rsidR="00B84AF6" w:rsidRDefault="00853594">
            <w:pPr>
              <w:pStyle w:val="a3"/>
              <w:ind w:leftChars="0" w:left="0"/>
              <w:jc w:val="left"/>
              <w:rPr>
                <w:rFonts w:ascii="宋体" w:hAnsi="宋体"/>
                <w:color w:val="000000"/>
              </w:rPr>
            </w:pPr>
            <w:r>
              <w:rPr>
                <w:rFonts w:ascii="宋体" w:hAnsi="宋体" w:hint="eastAsia"/>
                <w:color w:val="000000"/>
              </w:rPr>
              <w:t>供应商名称（公章）：</w:t>
            </w:r>
          </w:p>
          <w:p w:rsidR="00B84AF6" w:rsidRDefault="00853594">
            <w:pPr>
              <w:pStyle w:val="a3"/>
              <w:ind w:leftChars="0" w:left="0"/>
              <w:jc w:val="left"/>
              <w:rPr>
                <w:rFonts w:ascii="宋体" w:hAnsi="宋体"/>
                <w:color w:val="000000"/>
              </w:rPr>
            </w:pPr>
            <w:r>
              <w:rPr>
                <w:rFonts w:ascii="宋体" w:hAnsi="宋体" w:hint="eastAsia"/>
                <w:color w:val="000000"/>
              </w:rPr>
              <w:t>地址：</w:t>
            </w:r>
          </w:p>
          <w:p w:rsidR="00B84AF6" w:rsidRDefault="00853594">
            <w:pPr>
              <w:pStyle w:val="a3"/>
              <w:ind w:leftChars="0" w:left="0"/>
              <w:jc w:val="left"/>
              <w:rPr>
                <w:rFonts w:ascii="宋体" w:hAnsi="宋体"/>
                <w:color w:val="000000"/>
              </w:rPr>
            </w:pPr>
            <w:r>
              <w:rPr>
                <w:rFonts w:ascii="宋体" w:hAnsi="宋体" w:hint="eastAsia"/>
                <w:color w:val="000000"/>
              </w:rPr>
              <w:t>邮编：</w:t>
            </w:r>
          </w:p>
          <w:p w:rsidR="00B84AF6" w:rsidRDefault="00853594">
            <w:pPr>
              <w:pStyle w:val="a3"/>
              <w:ind w:leftChars="0" w:left="0"/>
              <w:jc w:val="left"/>
              <w:rPr>
                <w:rFonts w:ascii="宋体" w:hAnsi="宋体"/>
                <w:color w:val="000000"/>
              </w:rPr>
            </w:pPr>
            <w:r>
              <w:rPr>
                <w:rFonts w:ascii="宋体" w:hAnsi="宋体" w:hint="eastAsia"/>
                <w:color w:val="000000"/>
              </w:rPr>
              <w:t>电话：</w:t>
            </w:r>
          </w:p>
          <w:p w:rsidR="00B84AF6" w:rsidRDefault="00853594">
            <w:pPr>
              <w:pStyle w:val="a3"/>
              <w:ind w:leftChars="0" w:left="0"/>
              <w:jc w:val="left"/>
              <w:rPr>
                <w:rFonts w:ascii="宋体" w:hAnsi="宋体"/>
                <w:color w:val="000000"/>
              </w:rPr>
            </w:pPr>
            <w:r>
              <w:rPr>
                <w:rFonts w:ascii="宋体" w:hAnsi="宋体" w:hint="eastAsia"/>
                <w:color w:val="000000"/>
              </w:rPr>
              <w:t>传真：</w:t>
            </w:r>
          </w:p>
          <w:p w:rsidR="00B84AF6" w:rsidRDefault="00B84AF6">
            <w:pPr>
              <w:pStyle w:val="a3"/>
              <w:ind w:leftChars="756" w:left="1588" w:firstLineChars="180" w:firstLine="378"/>
              <w:jc w:val="left"/>
              <w:rPr>
                <w:rFonts w:ascii="宋体" w:hAnsi="宋体"/>
                <w:color w:val="000000"/>
              </w:rPr>
            </w:pPr>
          </w:p>
        </w:tc>
      </w:tr>
      <w:tr w:rsidR="00B84AF6">
        <w:trPr>
          <w:gridAfter w:val="1"/>
          <w:wAfter w:w="4665" w:type="dxa"/>
          <w:trHeight w:val="2790"/>
        </w:trPr>
        <w:tc>
          <w:tcPr>
            <w:tcW w:w="4395" w:type="dxa"/>
            <w:tcBorders>
              <w:bottom w:val="single" w:sz="4" w:space="0" w:color="auto"/>
            </w:tcBorders>
          </w:tcPr>
          <w:p w:rsidR="00B84AF6" w:rsidRDefault="00B84AF6">
            <w:pPr>
              <w:pStyle w:val="a3"/>
              <w:ind w:firstLine="590"/>
              <w:jc w:val="center"/>
              <w:rPr>
                <w:rFonts w:ascii="宋体" w:hAnsi="宋体"/>
                <w:b/>
                <w:color w:val="000000"/>
                <w:sz w:val="30"/>
              </w:rPr>
            </w:pPr>
          </w:p>
          <w:p w:rsidR="00B84AF6" w:rsidRDefault="00853594">
            <w:pPr>
              <w:pStyle w:val="a3"/>
              <w:ind w:leftChars="0" w:left="0"/>
              <w:jc w:val="center"/>
              <w:rPr>
                <w:rFonts w:ascii="宋体" w:hAnsi="宋体"/>
                <w:color w:val="000000"/>
                <w:sz w:val="30"/>
              </w:rPr>
            </w:pPr>
            <w:r>
              <w:rPr>
                <w:rFonts w:ascii="宋体" w:hAnsi="宋体" w:hint="eastAsia"/>
                <w:b/>
                <w:color w:val="000000"/>
                <w:sz w:val="32"/>
                <w:szCs w:val="32"/>
              </w:rPr>
              <w:t>报价一览表</w:t>
            </w:r>
          </w:p>
          <w:p w:rsidR="00B84AF6" w:rsidRDefault="00B84AF6">
            <w:pPr>
              <w:pStyle w:val="a3"/>
              <w:ind w:firstLine="470"/>
              <w:jc w:val="center"/>
              <w:rPr>
                <w:rFonts w:ascii="宋体" w:hAnsi="宋体"/>
                <w:color w:val="000000"/>
              </w:rPr>
            </w:pPr>
          </w:p>
          <w:p w:rsidR="00B84AF6" w:rsidRDefault="00853594">
            <w:pPr>
              <w:pStyle w:val="a3"/>
              <w:ind w:leftChars="0" w:left="0"/>
              <w:jc w:val="center"/>
              <w:rPr>
                <w:rFonts w:ascii="宋体" w:hAnsi="宋体"/>
                <w:color w:val="000000"/>
              </w:rPr>
            </w:pPr>
            <w:r>
              <w:rPr>
                <w:rFonts w:ascii="宋体" w:hAnsi="宋体" w:hint="eastAsia"/>
                <w:color w:val="000000"/>
              </w:rPr>
              <w:t>项目编号：</w:t>
            </w:r>
          </w:p>
          <w:p w:rsidR="00B84AF6" w:rsidRDefault="00853594">
            <w:pPr>
              <w:pStyle w:val="a3"/>
              <w:ind w:leftChars="0" w:left="0"/>
              <w:jc w:val="center"/>
              <w:rPr>
                <w:rFonts w:ascii="宋体" w:hAnsi="宋体"/>
                <w:color w:val="000000"/>
              </w:rPr>
            </w:pPr>
            <w:r>
              <w:rPr>
                <w:rFonts w:ascii="宋体" w:hAnsi="宋体" w:hint="eastAsia"/>
                <w:color w:val="000000"/>
              </w:rPr>
              <w:t>项目名称：</w:t>
            </w:r>
          </w:p>
          <w:p w:rsidR="00B84AF6" w:rsidRDefault="00853594">
            <w:pPr>
              <w:pStyle w:val="a3"/>
              <w:ind w:leftChars="0" w:left="0"/>
              <w:jc w:val="center"/>
              <w:rPr>
                <w:rFonts w:ascii="宋体" w:hAnsi="宋体"/>
                <w:color w:val="000000"/>
              </w:rPr>
            </w:pPr>
            <w:r>
              <w:rPr>
                <w:rFonts w:ascii="宋体" w:hAnsi="宋体" w:hint="eastAsia"/>
                <w:color w:val="000000"/>
              </w:rPr>
              <w:t>所报包号：</w:t>
            </w:r>
          </w:p>
          <w:p w:rsidR="00B84AF6" w:rsidRDefault="00853594">
            <w:pPr>
              <w:pStyle w:val="a3"/>
              <w:ind w:leftChars="0" w:left="0"/>
              <w:jc w:val="center"/>
              <w:rPr>
                <w:rFonts w:ascii="宋体" w:hAnsi="宋体"/>
                <w:color w:val="000000"/>
              </w:rPr>
            </w:pPr>
            <w:r>
              <w:rPr>
                <w:rFonts w:ascii="宋体" w:hAnsi="宋体" w:hint="eastAsia"/>
                <w:color w:val="000000"/>
              </w:rPr>
              <w:t>供应商名称（公章）：</w:t>
            </w:r>
          </w:p>
          <w:p w:rsidR="00B84AF6" w:rsidRDefault="00B84AF6">
            <w:pPr>
              <w:pStyle w:val="a3"/>
              <w:ind w:firstLine="470"/>
              <w:jc w:val="center"/>
              <w:rPr>
                <w:rFonts w:ascii="宋体" w:hAnsi="宋体"/>
                <w:color w:val="000000"/>
              </w:rPr>
            </w:pPr>
          </w:p>
        </w:tc>
      </w:tr>
    </w:tbl>
    <w:p w:rsidR="00B84AF6" w:rsidRDefault="00853594">
      <w:pPr>
        <w:pStyle w:val="a3"/>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B84AF6">
        <w:trPr>
          <w:trHeight w:val="1076"/>
        </w:trPr>
        <w:tc>
          <w:tcPr>
            <w:tcW w:w="9168" w:type="dxa"/>
            <w:tcBorders>
              <w:bottom w:val="single" w:sz="4" w:space="0" w:color="auto"/>
            </w:tcBorders>
            <w:vAlign w:val="center"/>
          </w:tcPr>
          <w:p w:rsidR="00B84AF6" w:rsidRDefault="00853594">
            <w:pPr>
              <w:pStyle w:val="a3"/>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 xml:space="preserve">于   年 </w:t>
            </w:r>
            <w:r w:rsidR="00F9089C">
              <w:rPr>
                <w:rFonts w:ascii="宋体" w:hAnsi="宋体" w:hint="eastAsia"/>
                <w:color w:val="000000"/>
              </w:rPr>
              <w:t xml:space="preserve"> </w:t>
            </w:r>
            <w:r>
              <w:rPr>
                <w:rFonts w:ascii="宋体" w:hAnsi="宋体" w:hint="eastAsia"/>
                <w:color w:val="000000"/>
              </w:rPr>
              <w:t xml:space="preserve"> 月 </w:t>
            </w:r>
            <w:r w:rsidR="00F9089C">
              <w:rPr>
                <w:rFonts w:ascii="宋体" w:hAnsi="宋体" w:hint="eastAsia"/>
                <w:color w:val="000000"/>
              </w:rPr>
              <w:t xml:space="preserve"> </w:t>
            </w:r>
            <w:r>
              <w:rPr>
                <w:rFonts w:ascii="宋体" w:hAnsi="宋体" w:hint="eastAsia"/>
                <w:color w:val="000000"/>
              </w:rPr>
              <w:t xml:space="preserve"> 日  </w:t>
            </w:r>
            <w:r w:rsidR="00F9089C">
              <w:rPr>
                <w:rFonts w:ascii="宋体" w:hAnsi="宋体" w:hint="eastAsia"/>
                <w:color w:val="000000"/>
              </w:rPr>
              <w:t xml:space="preserve"> </w:t>
            </w:r>
            <w:r>
              <w:rPr>
                <w:rFonts w:ascii="宋体" w:hAnsi="宋体" w:hint="eastAsia"/>
                <w:color w:val="000000"/>
              </w:rPr>
              <w:t xml:space="preserve"> 时之前不准启封（公章）……</w:t>
            </w:r>
            <w:proofErr w:type="gramStart"/>
            <w:r>
              <w:rPr>
                <w:rFonts w:ascii="宋体" w:hAnsi="宋体" w:hint="eastAsia"/>
                <w:color w:val="000000"/>
              </w:rPr>
              <w:t>…………………</w:t>
            </w:r>
            <w:proofErr w:type="gramEnd"/>
          </w:p>
        </w:tc>
      </w:tr>
    </w:tbl>
    <w:p w:rsidR="00B84AF6" w:rsidRPr="00F9089C" w:rsidRDefault="00B84AF6">
      <w:pPr>
        <w:ind w:firstLineChars="149" w:firstLine="419"/>
        <w:rPr>
          <w:b/>
          <w:sz w:val="28"/>
          <w:szCs w:val="28"/>
        </w:rPr>
      </w:pPr>
    </w:p>
    <w:sectPr w:rsidR="00B84AF6" w:rsidRPr="00F9089C" w:rsidSect="006D1C5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7A" w:rsidRDefault="007B427A" w:rsidP="00C82CBE">
      <w:r>
        <w:separator/>
      </w:r>
    </w:p>
  </w:endnote>
  <w:endnote w:type="continuationSeparator" w:id="0">
    <w:p w:rsidR="007B427A" w:rsidRDefault="007B427A" w:rsidP="00C8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瀹嬩綋">
    <w:altName w:val="方正舒体"/>
    <w:panose1 w:val="00000000000000000000"/>
    <w:charset w:val="86"/>
    <w:family w:val="auto"/>
    <w:notTrueType/>
    <w:pitch w:val="default"/>
    <w:sig w:usb0="00000001" w:usb1="080E0000" w:usb2="00000010" w:usb3="00000000" w:csb0="00040000" w:csb1="00000000"/>
  </w:font>
  <w:font w:name="Heiti SC Light">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44587"/>
      <w:docPartObj>
        <w:docPartGallery w:val="Page Numbers (Bottom of Page)"/>
        <w:docPartUnique/>
      </w:docPartObj>
    </w:sdtPr>
    <w:sdtEndPr/>
    <w:sdtContent>
      <w:p w:rsidR="00DE212F" w:rsidRDefault="002811AB">
        <w:pPr>
          <w:pStyle w:val="a6"/>
          <w:jc w:val="center"/>
        </w:pPr>
        <w:r>
          <w:fldChar w:fldCharType="begin"/>
        </w:r>
        <w:r>
          <w:instrText>PAGE   \* MERGEFORMAT</w:instrText>
        </w:r>
        <w:r>
          <w:fldChar w:fldCharType="separate"/>
        </w:r>
        <w:r w:rsidR="00CE4791" w:rsidRPr="00CE4791">
          <w:rPr>
            <w:noProof/>
            <w:lang w:val="zh-CN"/>
          </w:rPr>
          <w:t>8</w:t>
        </w:r>
        <w:r>
          <w:rPr>
            <w:noProof/>
            <w:lang w:val="zh-CN"/>
          </w:rPr>
          <w:fldChar w:fldCharType="end"/>
        </w:r>
      </w:p>
    </w:sdtContent>
  </w:sdt>
  <w:p w:rsidR="00DE212F" w:rsidRDefault="00DE2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7A" w:rsidRDefault="007B427A" w:rsidP="00C82CBE">
      <w:r>
        <w:separator/>
      </w:r>
    </w:p>
  </w:footnote>
  <w:footnote w:type="continuationSeparator" w:id="0">
    <w:p w:rsidR="007B427A" w:rsidRDefault="007B427A" w:rsidP="00C8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decimal"/>
      <w:suff w:val="nothing"/>
      <w:lvlText w:val="（%1）"/>
      <w:lvlJc w:val="left"/>
      <w:rPr>
        <w:rFonts w:cs="Times New Roman"/>
      </w:rPr>
    </w:lvl>
  </w:abstractNum>
  <w:abstractNum w:abstractNumId="1">
    <w:nsid w:val="00000011"/>
    <w:multiLevelType w:val="singleLevel"/>
    <w:tmpl w:val="00000011"/>
    <w:lvl w:ilvl="0">
      <w:start w:val="1"/>
      <w:numFmt w:val="bullet"/>
      <w:lvlText w:val=""/>
      <w:lvlJc w:val="left"/>
      <w:pPr>
        <w:tabs>
          <w:tab w:val="num" w:pos="846"/>
        </w:tabs>
        <w:ind w:left="846" w:hanging="420"/>
      </w:pPr>
      <w:rPr>
        <w:rFonts w:ascii="Wingdings" w:hAnsi="Wingdings" w:hint="default"/>
      </w:rPr>
    </w:lvl>
  </w:abstractNum>
  <w:abstractNum w:abstractNumId="2">
    <w:nsid w:val="4E6D7246"/>
    <w:multiLevelType w:val="multilevel"/>
    <w:tmpl w:val="4E6D7246"/>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891FF6"/>
    <w:multiLevelType w:val="hybridMultilevel"/>
    <w:tmpl w:val="97BC9A7E"/>
    <w:lvl w:ilvl="0" w:tplc="A2CCFA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D878B5"/>
    <w:multiLevelType w:val="hybridMultilevel"/>
    <w:tmpl w:val="C43A97EE"/>
    <w:lvl w:ilvl="0" w:tplc="7CD0B82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3F0C29"/>
    <w:multiLevelType w:val="hybridMultilevel"/>
    <w:tmpl w:val="EDF20980"/>
    <w:lvl w:ilvl="0" w:tplc="94C27D4A">
      <w:start w:val="1"/>
      <w:numFmt w:val="decimalEnclosedCircle"/>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0B23"/>
    <w:rsid w:val="000106C0"/>
    <w:rsid w:val="000128AF"/>
    <w:rsid w:val="00013544"/>
    <w:rsid w:val="00015442"/>
    <w:rsid w:val="000200C2"/>
    <w:rsid w:val="000359EF"/>
    <w:rsid w:val="000405DB"/>
    <w:rsid w:val="00040623"/>
    <w:rsid w:val="00046BFC"/>
    <w:rsid w:val="00067957"/>
    <w:rsid w:val="00067E1C"/>
    <w:rsid w:val="0008560E"/>
    <w:rsid w:val="000A0785"/>
    <w:rsid w:val="000A7145"/>
    <w:rsid w:val="000C3966"/>
    <w:rsid w:val="000C5A71"/>
    <w:rsid w:val="000D08BA"/>
    <w:rsid w:val="000E0792"/>
    <w:rsid w:val="00101689"/>
    <w:rsid w:val="00104A9A"/>
    <w:rsid w:val="00112035"/>
    <w:rsid w:val="00117577"/>
    <w:rsid w:val="00122610"/>
    <w:rsid w:val="00123666"/>
    <w:rsid w:val="0013323C"/>
    <w:rsid w:val="00134E44"/>
    <w:rsid w:val="00140A2C"/>
    <w:rsid w:val="001573BA"/>
    <w:rsid w:val="001614D9"/>
    <w:rsid w:val="00162ED5"/>
    <w:rsid w:val="00170DEA"/>
    <w:rsid w:val="00172900"/>
    <w:rsid w:val="0017518A"/>
    <w:rsid w:val="0017579F"/>
    <w:rsid w:val="001912AA"/>
    <w:rsid w:val="00196C3B"/>
    <w:rsid w:val="001978C7"/>
    <w:rsid w:val="001A163F"/>
    <w:rsid w:val="001A34C0"/>
    <w:rsid w:val="001C161D"/>
    <w:rsid w:val="001C49B2"/>
    <w:rsid w:val="001C6AAE"/>
    <w:rsid w:val="001C7D0A"/>
    <w:rsid w:val="001F4399"/>
    <w:rsid w:val="001F5F73"/>
    <w:rsid w:val="00207287"/>
    <w:rsid w:val="00222F2F"/>
    <w:rsid w:val="002310A7"/>
    <w:rsid w:val="002348AD"/>
    <w:rsid w:val="00241766"/>
    <w:rsid w:val="002426D4"/>
    <w:rsid w:val="00245CA8"/>
    <w:rsid w:val="0025389E"/>
    <w:rsid w:val="00256866"/>
    <w:rsid w:val="00262A67"/>
    <w:rsid w:val="002671C4"/>
    <w:rsid w:val="00271BE6"/>
    <w:rsid w:val="00271C1C"/>
    <w:rsid w:val="002811AB"/>
    <w:rsid w:val="0028469E"/>
    <w:rsid w:val="00285C71"/>
    <w:rsid w:val="002868CF"/>
    <w:rsid w:val="00295C4C"/>
    <w:rsid w:val="002A0156"/>
    <w:rsid w:val="002B35D4"/>
    <w:rsid w:val="002E2551"/>
    <w:rsid w:val="002F7473"/>
    <w:rsid w:val="002F7CA7"/>
    <w:rsid w:val="00304D5E"/>
    <w:rsid w:val="00314390"/>
    <w:rsid w:val="00317FEE"/>
    <w:rsid w:val="00325CC4"/>
    <w:rsid w:val="00336603"/>
    <w:rsid w:val="003466D7"/>
    <w:rsid w:val="00362700"/>
    <w:rsid w:val="00371D95"/>
    <w:rsid w:val="00376567"/>
    <w:rsid w:val="00393703"/>
    <w:rsid w:val="0039385D"/>
    <w:rsid w:val="003973F7"/>
    <w:rsid w:val="003A79E2"/>
    <w:rsid w:val="003B6E1B"/>
    <w:rsid w:val="003D6B78"/>
    <w:rsid w:val="003D7269"/>
    <w:rsid w:val="003F7420"/>
    <w:rsid w:val="004019B3"/>
    <w:rsid w:val="00407FDC"/>
    <w:rsid w:val="00427DC2"/>
    <w:rsid w:val="004413B0"/>
    <w:rsid w:val="004457A4"/>
    <w:rsid w:val="00453785"/>
    <w:rsid w:val="00455910"/>
    <w:rsid w:val="00456270"/>
    <w:rsid w:val="00461DCB"/>
    <w:rsid w:val="00464256"/>
    <w:rsid w:val="00471785"/>
    <w:rsid w:val="004774D2"/>
    <w:rsid w:val="00484085"/>
    <w:rsid w:val="0049679F"/>
    <w:rsid w:val="004A1D21"/>
    <w:rsid w:val="004A7C19"/>
    <w:rsid w:val="004B0F5C"/>
    <w:rsid w:val="004B100D"/>
    <w:rsid w:val="004B3F5B"/>
    <w:rsid w:val="004B4A26"/>
    <w:rsid w:val="004C13C0"/>
    <w:rsid w:val="004F5E4C"/>
    <w:rsid w:val="00500155"/>
    <w:rsid w:val="00511D81"/>
    <w:rsid w:val="005166F9"/>
    <w:rsid w:val="00517721"/>
    <w:rsid w:val="00531648"/>
    <w:rsid w:val="005317ED"/>
    <w:rsid w:val="005470D3"/>
    <w:rsid w:val="0056610C"/>
    <w:rsid w:val="00576C39"/>
    <w:rsid w:val="00584183"/>
    <w:rsid w:val="00596F11"/>
    <w:rsid w:val="00597DB9"/>
    <w:rsid w:val="005A0FAD"/>
    <w:rsid w:val="005A1D1E"/>
    <w:rsid w:val="005A7E2D"/>
    <w:rsid w:val="005B4E35"/>
    <w:rsid w:val="005B73CD"/>
    <w:rsid w:val="005C2507"/>
    <w:rsid w:val="005C7D8E"/>
    <w:rsid w:val="005D7BBA"/>
    <w:rsid w:val="005F0950"/>
    <w:rsid w:val="005F2AB1"/>
    <w:rsid w:val="005F361E"/>
    <w:rsid w:val="005F66A3"/>
    <w:rsid w:val="00606A2E"/>
    <w:rsid w:val="00614642"/>
    <w:rsid w:val="00621EDF"/>
    <w:rsid w:val="00622698"/>
    <w:rsid w:val="006243AC"/>
    <w:rsid w:val="00636455"/>
    <w:rsid w:val="006561D8"/>
    <w:rsid w:val="00663105"/>
    <w:rsid w:val="00670F3E"/>
    <w:rsid w:val="006833D8"/>
    <w:rsid w:val="00694C6E"/>
    <w:rsid w:val="00697055"/>
    <w:rsid w:val="006A1D7A"/>
    <w:rsid w:val="006A24B1"/>
    <w:rsid w:val="006D1C51"/>
    <w:rsid w:val="006E53EA"/>
    <w:rsid w:val="0070089F"/>
    <w:rsid w:val="00705755"/>
    <w:rsid w:val="00712E15"/>
    <w:rsid w:val="00715427"/>
    <w:rsid w:val="007411D2"/>
    <w:rsid w:val="00744C35"/>
    <w:rsid w:val="00747AF2"/>
    <w:rsid w:val="00754361"/>
    <w:rsid w:val="0075595A"/>
    <w:rsid w:val="00757D63"/>
    <w:rsid w:val="0076068F"/>
    <w:rsid w:val="007659C3"/>
    <w:rsid w:val="00790248"/>
    <w:rsid w:val="007A6D00"/>
    <w:rsid w:val="007B427A"/>
    <w:rsid w:val="007C28F2"/>
    <w:rsid w:val="007D4A69"/>
    <w:rsid w:val="007F240F"/>
    <w:rsid w:val="00802070"/>
    <w:rsid w:val="0080241E"/>
    <w:rsid w:val="00810E88"/>
    <w:rsid w:val="00816BA2"/>
    <w:rsid w:val="0081714B"/>
    <w:rsid w:val="00824FA0"/>
    <w:rsid w:val="0082794C"/>
    <w:rsid w:val="00831071"/>
    <w:rsid w:val="00844401"/>
    <w:rsid w:val="00846CB1"/>
    <w:rsid w:val="008504D7"/>
    <w:rsid w:val="00853594"/>
    <w:rsid w:val="0087507F"/>
    <w:rsid w:val="00887E84"/>
    <w:rsid w:val="00890D20"/>
    <w:rsid w:val="0089631C"/>
    <w:rsid w:val="00896D02"/>
    <w:rsid w:val="008B2DEB"/>
    <w:rsid w:val="008B6462"/>
    <w:rsid w:val="008B665B"/>
    <w:rsid w:val="008C3784"/>
    <w:rsid w:val="008E2129"/>
    <w:rsid w:val="008E30CA"/>
    <w:rsid w:val="008E34BB"/>
    <w:rsid w:val="008E4764"/>
    <w:rsid w:val="008E56BD"/>
    <w:rsid w:val="009146DA"/>
    <w:rsid w:val="00933D09"/>
    <w:rsid w:val="0094366C"/>
    <w:rsid w:val="009478D4"/>
    <w:rsid w:val="00953834"/>
    <w:rsid w:val="00964A05"/>
    <w:rsid w:val="00965FB3"/>
    <w:rsid w:val="00966C1E"/>
    <w:rsid w:val="009779C6"/>
    <w:rsid w:val="00994250"/>
    <w:rsid w:val="00994C39"/>
    <w:rsid w:val="00997493"/>
    <w:rsid w:val="009A6B5E"/>
    <w:rsid w:val="009C0BE2"/>
    <w:rsid w:val="009D35B8"/>
    <w:rsid w:val="009F159D"/>
    <w:rsid w:val="00A01A57"/>
    <w:rsid w:val="00A12D1A"/>
    <w:rsid w:val="00A15251"/>
    <w:rsid w:val="00A2457D"/>
    <w:rsid w:val="00A25EC9"/>
    <w:rsid w:val="00A30DAE"/>
    <w:rsid w:val="00A345E6"/>
    <w:rsid w:val="00A41D99"/>
    <w:rsid w:val="00A426D2"/>
    <w:rsid w:val="00A51D8F"/>
    <w:rsid w:val="00A53CB3"/>
    <w:rsid w:val="00A662F3"/>
    <w:rsid w:val="00A7549E"/>
    <w:rsid w:val="00A77C16"/>
    <w:rsid w:val="00A9657B"/>
    <w:rsid w:val="00AA0C97"/>
    <w:rsid w:val="00AB1BA3"/>
    <w:rsid w:val="00AB527F"/>
    <w:rsid w:val="00AE1A3B"/>
    <w:rsid w:val="00AE1EBD"/>
    <w:rsid w:val="00AF1F00"/>
    <w:rsid w:val="00B0132E"/>
    <w:rsid w:val="00B01C1B"/>
    <w:rsid w:val="00B02BDD"/>
    <w:rsid w:val="00B1504A"/>
    <w:rsid w:val="00B247F4"/>
    <w:rsid w:val="00B27660"/>
    <w:rsid w:val="00B3311E"/>
    <w:rsid w:val="00B35A78"/>
    <w:rsid w:val="00B60DC5"/>
    <w:rsid w:val="00B66786"/>
    <w:rsid w:val="00B67286"/>
    <w:rsid w:val="00B679CF"/>
    <w:rsid w:val="00B70A45"/>
    <w:rsid w:val="00B754E7"/>
    <w:rsid w:val="00B80140"/>
    <w:rsid w:val="00B84AF6"/>
    <w:rsid w:val="00B97AD4"/>
    <w:rsid w:val="00BB0C80"/>
    <w:rsid w:val="00BB14C8"/>
    <w:rsid w:val="00BC4147"/>
    <w:rsid w:val="00BD4006"/>
    <w:rsid w:val="00BD5835"/>
    <w:rsid w:val="00C11A92"/>
    <w:rsid w:val="00C25956"/>
    <w:rsid w:val="00C34727"/>
    <w:rsid w:val="00C45FF0"/>
    <w:rsid w:val="00C51D73"/>
    <w:rsid w:val="00C72207"/>
    <w:rsid w:val="00C77356"/>
    <w:rsid w:val="00C82CBE"/>
    <w:rsid w:val="00C93231"/>
    <w:rsid w:val="00C95E66"/>
    <w:rsid w:val="00CA34CD"/>
    <w:rsid w:val="00CA41DC"/>
    <w:rsid w:val="00CE347A"/>
    <w:rsid w:val="00CE4791"/>
    <w:rsid w:val="00CF2F22"/>
    <w:rsid w:val="00CF4DDF"/>
    <w:rsid w:val="00D02C08"/>
    <w:rsid w:val="00D2178E"/>
    <w:rsid w:val="00D25001"/>
    <w:rsid w:val="00D32BFE"/>
    <w:rsid w:val="00D368D7"/>
    <w:rsid w:val="00D40463"/>
    <w:rsid w:val="00D40B43"/>
    <w:rsid w:val="00D41DCC"/>
    <w:rsid w:val="00D46934"/>
    <w:rsid w:val="00D652DB"/>
    <w:rsid w:val="00D70C58"/>
    <w:rsid w:val="00D71557"/>
    <w:rsid w:val="00D85F28"/>
    <w:rsid w:val="00D875A5"/>
    <w:rsid w:val="00D967E0"/>
    <w:rsid w:val="00D97775"/>
    <w:rsid w:val="00DA0E9E"/>
    <w:rsid w:val="00DA1119"/>
    <w:rsid w:val="00DB69CE"/>
    <w:rsid w:val="00DB76EF"/>
    <w:rsid w:val="00DC1549"/>
    <w:rsid w:val="00DE212F"/>
    <w:rsid w:val="00DF0141"/>
    <w:rsid w:val="00DF2914"/>
    <w:rsid w:val="00DF486E"/>
    <w:rsid w:val="00E02811"/>
    <w:rsid w:val="00E072FB"/>
    <w:rsid w:val="00E132F6"/>
    <w:rsid w:val="00E13AEF"/>
    <w:rsid w:val="00E1706E"/>
    <w:rsid w:val="00E34969"/>
    <w:rsid w:val="00E42F35"/>
    <w:rsid w:val="00E50B23"/>
    <w:rsid w:val="00E7053A"/>
    <w:rsid w:val="00E7266F"/>
    <w:rsid w:val="00E7286B"/>
    <w:rsid w:val="00E902DF"/>
    <w:rsid w:val="00E946C2"/>
    <w:rsid w:val="00E97567"/>
    <w:rsid w:val="00EB1960"/>
    <w:rsid w:val="00EB4DD9"/>
    <w:rsid w:val="00EB5392"/>
    <w:rsid w:val="00EB7F3A"/>
    <w:rsid w:val="00ED6F6E"/>
    <w:rsid w:val="00EE6230"/>
    <w:rsid w:val="00EF2A9B"/>
    <w:rsid w:val="00EF49AE"/>
    <w:rsid w:val="00F018D6"/>
    <w:rsid w:val="00F0576E"/>
    <w:rsid w:val="00F102AF"/>
    <w:rsid w:val="00F238FA"/>
    <w:rsid w:val="00F2724F"/>
    <w:rsid w:val="00F40223"/>
    <w:rsid w:val="00F517E3"/>
    <w:rsid w:val="00F5231C"/>
    <w:rsid w:val="00F55391"/>
    <w:rsid w:val="00F556A8"/>
    <w:rsid w:val="00F57B6A"/>
    <w:rsid w:val="00F61910"/>
    <w:rsid w:val="00F77550"/>
    <w:rsid w:val="00F86863"/>
    <w:rsid w:val="00F9089C"/>
    <w:rsid w:val="00FA1D3E"/>
    <w:rsid w:val="00FA3502"/>
    <w:rsid w:val="00FA66A8"/>
    <w:rsid w:val="00FA772D"/>
    <w:rsid w:val="00FB370A"/>
    <w:rsid w:val="00FC2D18"/>
    <w:rsid w:val="00FC76C8"/>
    <w:rsid w:val="00FC78D6"/>
    <w:rsid w:val="00FC7AD4"/>
    <w:rsid w:val="00FC7EAB"/>
    <w:rsid w:val="00FD2476"/>
    <w:rsid w:val="00FE060D"/>
    <w:rsid w:val="00FE11E2"/>
    <w:rsid w:val="00FE4CF9"/>
    <w:rsid w:val="00FF0A78"/>
    <w:rsid w:val="00FF1DA3"/>
    <w:rsid w:val="00FF2A5C"/>
    <w:rsid w:val="0CE55354"/>
    <w:rsid w:val="430452E0"/>
    <w:rsid w:val="44EA064F"/>
    <w:rsid w:val="4A920E0A"/>
    <w:rsid w:val="4C7E2692"/>
    <w:rsid w:val="531D233F"/>
    <w:rsid w:val="53ED6296"/>
    <w:rsid w:val="558D298B"/>
    <w:rsid w:val="587F688C"/>
    <w:rsid w:val="591236B0"/>
    <w:rsid w:val="625D5CC5"/>
    <w:rsid w:val="67371D3D"/>
    <w:rsid w:val="6D4C1CC4"/>
    <w:rsid w:val="78DF3BA7"/>
    <w:rsid w:val="7B34411A"/>
    <w:rsid w:val="7BA726DD"/>
    <w:rsid w:val="7F62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23"/>
        <o:r id="V:Rule2" type="connector" idref="#自选图形 10"/>
        <o:r id="V:Rule3" type="connector" idref="#自选图形 22"/>
        <o:r id="V:Rule4" type="connector" idref="#自选图形 26"/>
        <o:r id="V:Rule5" type="connector" idref="#自选图形 16"/>
        <o:r id="V:Rule6" type="connector" idref="#自选图形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5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6D1C51"/>
    <w:pPr>
      <w:spacing w:after="120"/>
      <w:ind w:leftChars="200" w:left="420"/>
    </w:pPr>
  </w:style>
  <w:style w:type="paragraph" w:styleId="a4">
    <w:name w:val="Plain Text"/>
    <w:basedOn w:val="a"/>
    <w:link w:val="Char1"/>
    <w:qFormat/>
    <w:rsid w:val="006D1C51"/>
    <w:rPr>
      <w:rFonts w:ascii="宋体" w:hAnsi="Courier New"/>
      <w:sz w:val="24"/>
    </w:rPr>
  </w:style>
  <w:style w:type="paragraph" w:styleId="a5">
    <w:name w:val="Date"/>
    <w:basedOn w:val="a"/>
    <w:next w:val="a"/>
    <w:link w:val="Char0"/>
    <w:uiPriority w:val="99"/>
    <w:semiHidden/>
    <w:unhideWhenUsed/>
    <w:qFormat/>
    <w:rsid w:val="006D1C51"/>
    <w:pPr>
      <w:ind w:leftChars="2500" w:left="100"/>
    </w:pPr>
  </w:style>
  <w:style w:type="paragraph" w:styleId="a6">
    <w:name w:val="footer"/>
    <w:basedOn w:val="a"/>
    <w:link w:val="Char2"/>
    <w:uiPriority w:val="99"/>
    <w:unhideWhenUsed/>
    <w:qFormat/>
    <w:rsid w:val="006D1C5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D1C5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D1C51"/>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6D1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6D1C51"/>
    <w:rPr>
      <w:sz w:val="18"/>
      <w:szCs w:val="18"/>
    </w:rPr>
  </w:style>
  <w:style w:type="character" w:customStyle="1" w:styleId="Char2">
    <w:name w:val="页脚 Char"/>
    <w:basedOn w:val="a0"/>
    <w:link w:val="a6"/>
    <w:uiPriority w:val="99"/>
    <w:qFormat/>
    <w:rsid w:val="006D1C51"/>
    <w:rPr>
      <w:sz w:val="18"/>
      <w:szCs w:val="18"/>
    </w:rPr>
  </w:style>
  <w:style w:type="paragraph" w:styleId="aa">
    <w:name w:val="List Paragraph"/>
    <w:basedOn w:val="a"/>
    <w:uiPriority w:val="99"/>
    <w:qFormat/>
    <w:rsid w:val="006D1C51"/>
    <w:pPr>
      <w:ind w:firstLineChars="200" w:firstLine="420"/>
    </w:pPr>
  </w:style>
  <w:style w:type="character" w:customStyle="1" w:styleId="Char0">
    <w:name w:val="日期 Char"/>
    <w:basedOn w:val="a0"/>
    <w:link w:val="a5"/>
    <w:uiPriority w:val="99"/>
    <w:semiHidden/>
    <w:qFormat/>
    <w:rsid w:val="006D1C51"/>
  </w:style>
  <w:style w:type="character" w:customStyle="1" w:styleId="Char1">
    <w:name w:val="纯文本 Char1"/>
    <w:link w:val="a4"/>
    <w:qFormat/>
    <w:rsid w:val="006D1C51"/>
    <w:rPr>
      <w:rFonts w:ascii="宋体" w:hAnsi="Courier New"/>
      <w:sz w:val="24"/>
    </w:rPr>
  </w:style>
  <w:style w:type="character" w:customStyle="1" w:styleId="Char4">
    <w:name w:val="纯文本 Char"/>
    <w:basedOn w:val="a0"/>
    <w:uiPriority w:val="99"/>
    <w:semiHidden/>
    <w:qFormat/>
    <w:rsid w:val="006D1C51"/>
    <w:rPr>
      <w:rFonts w:ascii="宋体" w:eastAsia="宋体" w:hAnsi="Courier New" w:cs="Courier New"/>
      <w:szCs w:val="21"/>
    </w:rPr>
  </w:style>
  <w:style w:type="character" w:customStyle="1" w:styleId="Char">
    <w:name w:val="正文文本缩进 Char"/>
    <w:basedOn w:val="a0"/>
    <w:link w:val="a3"/>
    <w:uiPriority w:val="99"/>
    <w:qFormat/>
    <w:rsid w:val="006D1C51"/>
  </w:style>
  <w:style w:type="paragraph" w:styleId="ab">
    <w:name w:val="Normal Indent"/>
    <w:basedOn w:val="a"/>
    <w:qFormat/>
    <w:rsid w:val="00371D95"/>
    <w:pPr>
      <w:ind w:firstLine="420"/>
    </w:pPr>
    <w:rPr>
      <w:rFonts w:ascii="Times New Roman" w:eastAsia="宋体" w:hAnsi="Times New Roman" w:cs="Times New Roman"/>
      <w:szCs w:val="24"/>
    </w:rPr>
  </w:style>
  <w:style w:type="paragraph" w:styleId="ac">
    <w:name w:val="No Spacing"/>
    <w:uiPriority w:val="1"/>
    <w:qFormat/>
    <w:rsid w:val="00371D95"/>
    <w:pPr>
      <w:widowControl w:val="0"/>
      <w:adjustRightInd w:val="0"/>
      <w:jc w:val="both"/>
      <w:textAlignment w:val="baseline"/>
    </w:pPr>
    <w:rPr>
      <w:sz w:val="24"/>
    </w:rPr>
  </w:style>
  <w:style w:type="character" w:styleId="ad">
    <w:name w:val="Emphasis"/>
    <w:qFormat/>
    <w:rsid w:val="00134E44"/>
    <w:rPr>
      <w:rFonts w:eastAsia="宋体"/>
      <w:i/>
      <w:iCs/>
      <w:kern w:val="2"/>
      <w:sz w:val="24"/>
      <w:szCs w:val="24"/>
      <w:lang w:val="en-US" w:eastAsia="zh-CN" w:bidi="ar-SA"/>
    </w:rPr>
  </w:style>
  <w:style w:type="table" w:customStyle="1" w:styleId="1">
    <w:name w:val="网格型1"/>
    <w:basedOn w:val="a1"/>
    <w:next w:val="a9"/>
    <w:uiPriority w:val="59"/>
    <w:qFormat/>
    <w:rsid w:val="00A6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5"/>
    <w:uiPriority w:val="99"/>
    <w:semiHidden/>
    <w:unhideWhenUsed/>
    <w:rsid w:val="00DE212F"/>
    <w:rPr>
      <w:sz w:val="18"/>
      <w:szCs w:val="18"/>
    </w:rPr>
  </w:style>
  <w:style w:type="character" w:customStyle="1" w:styleId="Char5">
    <w:name w:val="批注框文本 Char"/>
    <w:basedOn w:val="a0"/>
    <w:link w:val="ae"/>
    <w:uiPriority w:val="99"/>
    <w:semiHidden/>
    <w:rsid w:val="00DE212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after="120"/>
      <w:ind w:leftChars="200" w:left="420"/>
    </w:pPr>
  </w:style>
  <w:style w:type="paragraph" w:styleId="a4">
    <w:name w:val="Plain Text"/>
    <w:basedOn w:val="a"/>
    <w:link w:val="Char1"/>
    <w:qFormat/>
    <w:rPr>
      <w:rFonts w:ascii="宋体" w:hAnsi="Courier New"/>
      <w:sz w:val="24"/>
    </w:rPr>
  </w:style>
  <w:style w:type="paragraph" w:styleId="a5">
    <w:name w:val="Date"/>
    <w:basedOn w:val="a"/>
    <w:next w:val="a"/>
    <w:link w:val="Char0"/>
    <w:uiPriority w:val="99"/>
    <w:semiHidden/>
    <w:unhideWhenUsed/>
    <w:qFormat/>
    <w:pPr>
      <w:ind w:leftChars="2500" w:left="100"/>
    </w:p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a">
    <w:name w:val="List Paragraph"/>
    <w:basedOn w:val="a"/>
    <w:uiPriority w:val="99"/>
    <w:qFormat/>
    <w:pPr>
      <w:ind w:firstLineChars="200" w:firstLine="420"/>
    </w:pPr>
  </w:style>
  <w:style w:type="character" w:customStyle="1" w:styleId="Char0">
    <w:name w:val="日期 Char"/>
    <w:basedOn w:val="a0"/>
    <w:link w:val="a5"/>
    <w:uiPriority w:val="99"/>
    <w:semiHidden/>
    <w:qFormat/>
  </w:style>
  <w:style w:type="character" w:customStyle="1" w:styleId="Char1">
    <w:name w:val="纯文本 Char1"/>
    <w:link w:val="a4"/>
    <w:qFormat/>
    <w:rPr>
      <w:rFonts w:ascii="宋体" w:hAnsi="Courier New"/>
      <w:sz w:val="24"/>
    </w:rPr>
  </w:style>
  <w:style w:type="character" w:customStyle="1" w:styleId="Char4">
    <w:name w:val="纯文本 Char"/>
    <w:basedOn w:val="a0"/>
    <w:uiPriority w:val="99"/>
    <w:semiHidden/>
    <w:qFormat/>
    <w:rPr>
      <w:rFonts w:ascii="宋体" w:eastAsia="宋体" w:hAnsi="Courier New" w:cs="Courier New"/>
      <w:szCs w:val="21"/>
    </w:rPr>
  </w:style>
  <w:style w:type="character" w:customStyle="1" w:styleId="Char">
    <w:name w:val="正文文本缩进 Char"/>
    <w:basedOn w:val="a0"/>
    <w:link w:val="a3"/>
    <w:uiPriority w:val="99"/>
    <w:qFormat/>
  </w:style>
  <w:style w:type="paragraph" w:styleId="ab">
    <w:name w:val="Normal Indent"/>
    <w:basedOn w:val="a"/>
    <w:qFormat/>
    <w:rsid w:val="00371D95"/>
    <w:pPr>
      <w:ind w:firstLine="420"/>
    </w:pPr>
    <w:rPr>
      <w:rFonts w:ascii="Times New Roman" w:eastAsia="宋体" w:hAnsi="Times New Roman" w:cs="Times New Roman"/>
      <w:szCs w:val="24"/>
    </w:rPr>
  </w:style>
  <w:style w:type="paragraph" w:styleId="ac">
    <w:name w:val="No Spacing"/>
    <w:uiPriority w:val="1"/>
    <w:qFormat/>
    <w:rsid w:val="00371D95"/>
    <w:pPr>
      <w:widowControl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idu.com/s?wd=%E6%AC%A1%E6%B0%AF%E9%85%B8%E6%A0%B9&amp;from=1012015a&amp;fenlei=mv6quAkxTZn0IZRqIHckPjm4nH00T1Y3mWmduhnzuH--PHb4uhnL0ZwV5Hcvrjm3rH6sPfKWUMw85HfYnjn4nH6sgvPsT6KdThsqpZwYTjCEQLGCpyw9Uz4Bmy-bIi4WUvYETgN-TLwGUv3EnHbdnjRkrHm4nHm3rH0kn1fzr0"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F4761-94A8-4308-90F0-8C770689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1908</Words>
  <Characters>10876</Characters>
  <Application>Microsoft Office Word</Application>
  <DocSecurity>0</DocSecurity>
  <Lines>90</Lines>
  <Paragraphs>25</Paragraphs>
  <ScaleCrop>false</ScaleCrop>
  <Company>Sky123.Org</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16</cp:revision>
  <cp:lastPrinted>2019-01-09T05:26:00Z</cp:lastPrinted>
  <dcterms:created xsi:type="dcterms:W3CDTF">2019-07-31T12:18:00Z</dcterms:created>
  <dcterms:modified xsi:type="dcterms:W3CDTF">2019-08-01T07:13:00Z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