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09" w:rsidRDefault="00254F65">
      <w:pPr>
        <w:jc w:val="center"/>
        <w:rPr>
          <w:b/>
          <w:sz w:val="30"/>
          <w:szCs w:val="30"/>
        </w:rPr>
      </w:pPr>
      <w:r>
        <w:rPr>
          <w:rFonts w:hint="eastAsia"/>
          <w:b/>
          <w:sz w:val="30"/>
          <w:szCs w:val="30"/>
        </w:rPr>
        <w:t>青岛眼科医院</w:t>
      </w:r>
      <w:proofErr w:type="gramStart"/>
      <w:r w:rsidR="00CF2823">
        <w:rPr>
          <w:rFonts w:hint="eastAsia"/>
          <w:b/>
          <w:sz w:val="30"/>
          <w:szCs w:val="30"/>
        </w:rPr>
        <w:t>智慧消防</w:t>
      </w:r>
      <w:proofErr w:type="gramEnd"/>
      <w:r w:rsidR="00951C7D">
        <w:rPr>
          <w:rFonts w:hint="eastAsia"/>
          <w:b/>
          <w:sz w:val="30"/>
          <w:szCs w:val="30"/>
        </w:rPr>
        <w:t>项目竞争性磋商文件</w:t>
      </w:r>
    </w:p>
    <w:p w:rsidR="005E0809" w:rsidRDefault="005E0809">
      <w:pPr>
        <w:rPr>
          <w:sz w:val="24"/>
          <w:szCs w:val="24"/>
        </w:rPr>
      </w:pPr>
    </w:p>
    <w:p w:rsidR="005E0809" w:rsidRDefault="00951C7D">
      <w:pPr>
        <w:pStyle w:val="a8"/>
        <w:numPr>
          <w:ilvl w:val="0"/>
          <w:numId w:val="1"/>
        </w:numPr>
        <w:ind w:firstLineChars="0"/>
        <w:jc w:val="center"/>
        <w:rPr>
          <w:b/>
          <w:sz w:val="28"/>
          <w:szCs w:val="28"/>
        </w:rPr>
      </w:pPr>
      <w:r>
        <w:rPr>
          <w:rFonts w:hint="eastAsia"/>
          <w:b/>
          <w:sz w:val="28"/>
          <w:szCs w:val="28"/>
        </w:rPr>
        <w:t>投标人须知</w:t>
      </w:r>
    </w:p>
    <w:p w:rsidR="005E0809" w:rsidRDefault="005E0809">
      <w:pPr>
        <w:spacing w:line="360" w:lineRule="auto"/>
        <w:rPr>
          <w:b/>
          <w:sz w:val="28"/>
          <w:szCs w:val="28"/>
        </w:rPr>
      </w:pPr>
    </w:p>
    <w:p w:rsidR="005E0809" w:rsidRDefault="00951C7D">
      <w:pPr>
        <w:spacing w:line="360" w:lineRule="auto"/>
        <w:rPr>
          <w:b/>
          <w:sz w:val="28"/>
          <w:szCs w:val="28"/>
        </w:rPr>
      </w:pPr>
      <w:r>
        <w:rPr>
          <w:rFonts w:hint="eastAsia"/>
          <w:b/>
          <w:sz w:val="28"/>
          <w:szCs w:val="28"/>
        </w:rPr>
        <w:t>一、投标人资格</w:t>
      </w:r>
    </w:p>
    <w:p w:rsidR="005E0809" w:rsidRDefault="00951C7D">
      <w:pPr>
        <w:spacing w:line="360" w:lineRule="auto"/>
        <w:ind w:firstLineChars="150" w:firstLine="420"/>
        <w:rPr>
          <w:sz w:val="28"/>
          <w:szCs w:val="28"/>
        </w:rPr>
      </w:pPr>
      <w:r>
        <w:rPr>
          <w:rFonts w:hint="eastAsia"/>
          <w:sz w:val="28"/>
          <w:szCs w:val="28"/>
        </w:rPr>
        <w:t>1</w:t>
      </w:r>
      <w:r>
        <w:rPr>
          <w:rFonts w:hint="eastAsia"/>
          <w:sz w:val="28"/>
          <w:szCs w:val="28"/>
        </w:rPr>
        <w:t>、在中国境内注册、具有能独立法人资格、能独立承担民事责任的合法企业；</w:t>
      </w:r>
    </w:p>
    <w:p w:rsidR="005E0809" w:rsidRDefault="00951C7D">
      <w:pPr>
        <w:spacing w:line="360" w:lineRule="auto"/>
        <w:ind w:firstLineChars="150" w:firstLine="420"/>
        <w:rPr>
          <w:sz w:val="28"/>
          <w:szCs w:val="28"/>
        </w:rPr>
      </w:pPr>
      <w:r>
        <w:rPr>
          <w:rFonts w:hint="eastAsia"/>
          <w:sz w:val="28"/>
          <w:szCs w:val="28"/>
        </w:rPr>
        <w:t>2</w:t>
      </w:r>
      <w:r>
        <w:rPr>
          <w:rFonts w:hint="eastAsia"/>
          <w:sz w:val="28"/>
          <w:szCs w:val="28"/>
        </w:rPr>
        <w:t>、提供的资格、资质证明文件真实有效；</w:t>
      </w:r>
    </w:p>
    <w:p w:rsidR="005E0809" w:rsidRDefault="00951C7D">
      <w:pPr>
        <w:spacing w:line="360" w:lineRule="auto"/>
        <w:ind w:firstLineChars="150" w:firstLine="420"/>
        <w:rPr>
          <w:sz w:val="28"/>
          <w:szCs w:val="28"/>
        </w:rPr>
      </w:pPr>
      <w:r>
        <w:rPr>
          <w:rFonts w:hint="eastAsia"/>
          <w:sz w:val="28"/>
          <w:szCs w:val="28"/>
        </w:rPr>
        <w:t>3</w:t>
      </w:r>
      <w:r>
        <w:rPr>
          <w:rFonts w:hint="eastAsia"/>
          <w:sz w:val="28"/>
          <w:szCs w:val="28"/>
        </w:rPr>
        <w:t>、具有良好的商业信誉和健全的财务会计制度；</w:t>
      </w:r>
    </w:p>
    <w:p w:rsidR="005E0809" w:rsidRDefault="00951C7D">
      <w:pPr>
        <w:spacing w:line="360" w:lineRule="auto"/>
        <w:ind w:firstLineChars="150" w:firstLine="420"/>
        <w:rPr>
          <w:sz w:val="28"/>
          <w:szCs w:val="28"/>
        </w:rPr>
      </w:pPr>
      <w:r>
        <w:rPr>
          <w:rFonts w:hint="eastAsia"/>
          <w:sz w:val="28"/>
          <w:szCs w:val="28"/>
        </w:rPr>
        <w:t>4</w:t>
      </w:r>
      <w:r>
        <w:rPr>
          <w:rFonts w:hint="eastAsia"/>
          <w:sz w:val="28"/>
          <w:szCs w:val="28"/>
        </w:rPr>
        <w:t>、具有履行合同所必需的人员、设备和专业技术能力；</w:t>
      </w:r>
    </w:p>
    <w:p w:rsidR="005E0809" w:rsidRDefault="00951C7D">
      <w:pPr>
        <w:spacing w:line="360" w:lineRule="auto"/>
        <w:ind w:firstLineChars="150" w:firstLine="420"/>
        <w:rPr>
          <w:sz w:val="28"/>
          <w:szCs w:val="28"/>
        </w:rPr>
      </w:pPr>
      <w:r>
        <w:rPr>
          <w:rFonts w:hint="eastAsia"/>
          <w:sz w:val="28"/>
          <w:szCs w:val="28"/>
        </w:rPr>
        <w:t>5</w:t>
      </w:r>
      <w:r>
        <w:rPr>
          <w:rFonts w:hint="eastAsia"/>
          <w:sz w:val="28"/>
          <w:szCs w:val="28"/>
        </w:rPr>
        <w:t>、有依法缴纳税收和社会保障资金的良好记录；</w:t>
      </w:r>
    </w:p>
    <w:p w:rsidR="005E0809" w:rsidRDefault="00951C7D">
      <w:pPr>
        <w:spacing w:line="360" w:lineRule="auto"/>
        <w:ind w:firstLineChars="150" w:firstLine="420"/>
        <w:rPr>
          <w:sz w:val="28"/>
          <w:szCs w:val="28"/>
        </w:rPr>
      </w:pPr>
      <w:r>
        <w:rPr>
          <w:rFonts w:hint="eastAsia"/>
          <w:sz w:val="28"/>
          <w:szCs w:val="28"/>
        </w:rPr>
        <w:t>6</w:t>
      </w:r>
      <w:r>
        <w:rPr>
          <w:rFonts w:hint="eastAsia"/>
          <w:sz w:val="28"/>
          <w:szCs w:val="28"/>
        </w:rPr>
        <w:t>、参加本次招标活动前三年内，在经营活动中没有重大违法记录；</w:t>
      </w:r>
    </w:p>
    <w:p w:rsidR="005E0809" w:rsidRDefault="00951C7D">
      <w:pPr>
        <w:spacing w:line="360" w:lineRule="auto"/>
        <w:ind w:firstLineChars="150" w:firstLine="420"/>
        <w:rPr>
          <w:sz w:val="28"/>
          <w:szCs w:val="28"/>
        </w:rPr>
      </w:pPr>
      <w:r>
        <w:rPr>
          <w:rFonts w:hint="eastAsia"/>
          <w:sz w:val="28"/>
          <w:szCs w:val="28"/>
        </w:rPr>
        <w:t>7</w:t>
      </w:r>
      <w:r>
        <w:rPr>
          <w:rFonts w:hint="eastAsia"/>
          <w:sz w:val="28"/>
          <w:szCs w:val="28"/>
        </w:rPr>
        <w:t>、单位负责人为同一人或者存在直接控股、管理关系的不同投标人，不得参加同一合同项下的招标活动；</w:t>
      </w:r>
    </w:p>
    <w:p w:rsidR="005E0809" w:rsidRDefault="00951C7D">
      <w:pPr>
        <w:spacing w:line="360" w:lineRule="auto"/>
        <w:ind w:firstLineChars="150" w:firstLine="420"/>
        <w:rPr>
          <w:sz w:val="28"/>
          <w:szCs w:val="28"/>
        </w:rPr>
      </w:pPr>
      <w:r>
        <w:rPr>
          <w:rFonts w:hint="eastAsia"/>
          <w:sz w:val="28"/>
          <w:szCs w:val="28"/>
        </w:rPr>
        <w:t>8</w:t>
      </w:r>
      <w:r>
        <w:rPr>
          <w:rFonts w:hint="eastAsia"/>
          <w:sz w:val="28"/>
          <w:szCs w:val="28"/>
        </w:rPr>
        <w:t>、符合《中华人民共和国政府采购法》第二十二条规定；</w:t>
      </w:r>
    </w:p>
    <w:p w:rsidR="005E0809" w:rsidRDefault="00951C7D">
      <w:pPr>
        <w:spacing w:line="360" w:lineRule="auto"/>
        <w:ind w:firstLineChars="150" w:firstLine="420"/>
        <w:rPr>
          <w:sz w:val="28"/>
          <w:szCs w:val="28"/>
        </w:rPr>
      </w:pPr>
      <w:r>
        <w:rPr>
          <w:rFonts w:hint="eastAsia"/>
          <w:sz w:val="28"/>
          <w:szCs w:val="28"/>
        </w:rPr>
        <w:t>9</w:t>
      </w:r>
      <w:r>
        <w:rPr>
          <w:rFonts w:hint="eastAsia"/>
          <w:sz w:val="28"/>
          <w:szCs w:val="28"/>
        </w:rPr>
        <w:t>、遵守《中华人民共和国政府采购法》和《中华人民共和国政府采购法实施条例》及其他相关法律、法规和规章；</w:t>
      </w:r>
    </w:p>
    <w:p w:rsidR="005E0809" w:rsidRDefault="00951C7D">
      <w:pPr>
        <w:spacing w:line="360" w:lineRule="auto"/>
        <w:ind w:firstLineChars="100" w:firstLine="280"/>
        <w:rPr>
          <w:sz w:val="28"/>
          <w:szCs w:val="28"/>
        </w:rPr>
      </w:pPr>
      <w:r>
        <w:rPr>
          <w:rFonts w:hint="eastAsia"/>
          <w:sz w:val="28"/>
          <w:szCs w:val="28"/>
        </w:rPr>
        <w:t>10</w:t>
      </w:r>
      <w:r>
        <w:rPr>
          <w:rFonts w:hint="eastAsia"/>
          <w:sz w:val="28"/>
          <w:szCs w:val="28"/>
        </w:rPr>
        <w:t>、</w:t>
      </w:r>
      <w:proofErr w:type="gramStart"/>
      <w:r>
        <w:rPr>
          <w:rFonts w:hint="eastAsia"/>
          <w:sz w:val="28"/>
          <w:szCs w:val="28"/>
        </w:rPr>
        <w:t>符合磋商</w:t>
      </w:r>
      <w:proofErr w:type="gramEnd"/>
      <w:r>
        <w:rPr>
          <w:rFonts w:hint="eastAsia"/>
          <w:sz w:val="28"/>
          <w:szCs w:val="28"/>
        </w:rPr>
        <w:t>文件中规定的其他实质性要求；</w:t>
      </w:r>
    </w:p>
    <w:p w:rsidR="005E0809" w:rsidRDefault="00951C7D">
      <w:pPr>
        <w:spacing w:line="360" w:lineRule="auto"/>
        <w:ind w:firstLineChars="100" w:firstLine="280"/>
        <w:rPr>
          <w:sz w:val="28"/>
          <w:szCs w:val="28"/>
        </w:rPr>
      </w:pPr>
      <w:r>
        <w:rPr>
          <w:rFonts w:hint="eastAsia"/>
          <w:sz w:val="28"/>
          <w:szCs w:val="28"/>
        </w:rPr>
        <w:t>11</w:t>
      </w:r>
      <w:r>
        <w:rPr>
          <w:rFonts w:hint="eastAsia"/>
          <w:sz w:val="28"/>
          <w:szCs w:val="28"/>
        </w:rPr>
        <w:t>、本项目不接受联合体投标。</w:t>
      </w:r>
    </w:p>
    <w:p w:rsidR="005E0809" w:rsidRDefault="00951C7D">
      <w:pPr>
        <w:spacing w:line="360" w:lineRule="auto"/>
        <w:rPr>
          <w:b/>
          <w:sz w:val="28"/>
          <w:szCs w:val="28"/>
        </w:rPr>
      </w:pPr>
      <w:r>
        <w:rPr>
          <w:rFonts w:hint="eastAsia"/>
          <w:b/>
          <w:sz w:val="28"/>
          <w:szCs w:val="28"/>
        </w:rPr>
        <w:t>二、响应文件的编写</w:t>
      </w:r>
    </w:p>
    <w:p w:rsidR="005E0809" w:rsidRDefault="00951C7D">
      <w:pPr>
        <w:spacing w:line="360" w:lineRule="auto"/>
        <w:ind w:firstLineChars="200" w:firstLine="560"/>
        <w:rPr>
          <w:sz w:val="28"/>
          <w:szCs w:val="28"/>
        </w:rPr>
      </w:pPr>
      <w:r>
        <w:rPr>
          <w:rFonts w:hint="eastAsia"/>
          <w:sz w:val="28"/>
          <w:szCs w:val="28"/>
        </w:rPr>
        <w:t>投标人应仔细阅读竞争性磋商文件的所有内容，按竞争性磋商文件的要求提供响应文件，并保证所提供的全部资料的真实性、准确性及完整性，以使其报价对竞争性磋商文件做出实质性响应。否则，其</w:t>
      </w:r>
      <w:r>
        <w:rPr>
          <w:rFonts w:hint="eastAsia"/>
          <w:sz w:val="28"/>
          <w:szCs w:val="28"/>
        </w:rPr>
        <w:lastRenderedPageBreak/>
        <w:t>报价有可能被拒绝或被视为无效。</w:t>
      </w:r>
    </w:p>
    <w:p w:rsidR="005E0809" w:rsidRDefault="00951C7D">
      <w:pPr>
        <w:spacing w:line="360" w:lineRule="auto"/>
        <w:ind w:firstLineChars="200" w:firstLine="560"/>
        <w:rPr>
          <w:sz w:val="28"/>
          <w:szCs w:val="28"/>
        </w:rPr>
      </w:pPr>
      <w:r>
        <w:rPr>
          <w:rFonts w:hint="eastAsia"/>
          <w:sz w:val="28"/>
          <w:szCs w:val="28"/>
        </w:rPr>
        <w:t>1</w:t>
      </w:r>
      <w:r>
        <w:rPr>
          <w:rFonts w:hint="eastAsia"/>
          <w:sz w:val="28"/>
          <w:szCs w:val="28"/>
        </w:rPr>
        <w:t>、响应文件的组成</w:t>
      </w:r>
    </w:p>
    <w:p w:rsidR="005E0809" w:rsidRDefault="00951C7D">
      <w:pPr>
        <w:spacing w:line="360" w:lineRule="auto"/>
        <w:ind w:firstLineChars="200" w:firstLine="560"/>
        <w:rPr>
          <w:sz w:val="28"/>
          <w:szCs w:val="28"/>
        </w:rPr>
      </w:pPr>
      <w:r>
        <w:rPr>
          <w:rFonts w:hint="eastAsia"/>
          <w:sz w:val="28"/>
          <w:szCs w:val="28"/>
        </w:rPr>
        <w:t>投标人应按竞争性磋商文件的要求编写响应文件，提交证明其有资格进行报价和有能力履行合同的文件。</w:t>
      </w:r>
    </w:p>
    <w:p w:rsidR="005E0809" w:rsidRDefault="00951C7D">
      <w:pPr>
        <w:spacing w:line="360" w:lineRule="auto"/>
        <w:ind w:firstLineChars="200" w:firstLine="560"/>
        <w:rPr>
          <w:sz w:val="28"/>
          <w:szCs w:val="28"/>
        </w:rPr>
      </w:pPr>
      <w:r>
        <w:rPr>
          <w:rFonts w:hint="eastAsia"/>
          <w:sz w:val="28"/>
          <w:szCs w:val="28"/>
        </w:rPr>
        <w:t>响应文件由投标函、报价文件、</w:t>
      </w:r>
      <w:r w:rsidR="00A044B4">
        <w:rPr>
          <w:rFonts w:hint="eastAsia"/>
          <w:sz w:val="28"/>
          <w:szCs w:val="28"/>
        </w:rPr>
        <w:t>资格证明文件、商务文件、技术文件五</w:t>
      </w:r>
      <w:r>
        <w:rPr>
          <w:rFonts w:hint="eastAsia"/>
          <w:sz w:val="28"/>
          <w:szCs w:val="28"/>
        </w:rPr>
        <w:t>部分组成。</w:t>
      </w:r>
    </w:p>
    <w:p w:rsidR="005E0809" w:rsidRDefault="00951C7D">
      <w:pPr>
        <w:spacing w:line="360" w:lineRule="auto"/>
        <w:ind w:firstLineChars="200" w:firstLine="562"/>
        <w:rPr>
          <w:b/>
          <w:sz w:val="28"/>
          <w:szCs w:val="28"/>
        </w:rPr>
      </w:pPr>
      <w:r>
        <w:rPr>
          <w:rFonts w:ascii="宋体" w:eastAsia="宋体" w:hAnsi="宋体" w:hint="eastAsia"/>
          <w:b/>
          <w:sz w:val="28"/>
          <w:szCs w:val="28"/>
        </w:rPr>
        <w:t>*</w:t>
      </w:r>
      <w:r>
        <w:rPr>
          <w:rFonts w:hint="eastAsia"/>
          <w:b/>
          <w:sz w:val="28"/>
          <w:szCs w:val="28"/>
        </w:rPr>
        <w:t xml:space="preserve">1.1 </w:t>
      </w:r>
      <w:r>
        <w:rPr>
          <w:rFonts w:hint="eastAsia"/>
          <w:b/>
          <w:sz w:val="28"/>
          <w:szCs w:val="28"/>
        </w:rPr>
        <w:t>投标函部分</w:t>
      </w:r>
    </w:p>
    <w:p w:rsidR="005E0809" w:rsidRDefault="00951C7D">
      <w:pPr>
        <w:spacing w:line="360" w:lineRule="auto"/>
        <w:ind w:firstLineChars="200" w:firstLine="560"/>
        <w:rPr>
          <w:sz w:val="28"/>
          <w:szCs w:val="28"/>
        </w:rPr>
      </w:pPr>
      <w:r>
        <w:rPr>
          <w:rFonts w:hint="eastAsia"/>
          <w:sz w:val="28"/>
          <w:szCs w:val="28"/>
        </w:rPr>
        <w:t xml:space="preserve">1.1.1 </w:t>
      </w:r>
      <w:r>
        <w:rPr>
          <w:rFonts w:hint="eastAsia"/>
          <w:sz w:val="28"/>
          <w:szCs w:val="28"/>
        </w:rPr>
        <w:t>法定代表人签署的投标函（详见附件）</w:t>
      </w:r>
    </w:p>
    <w:p w:rsidR="005E0809" w:rsidRDefault="00951C7D">
      <w:pPr>
        <w:spacing w:line="360" w:lineRule="auto"/>
        <w:ind w:firstLineChars="200" w:firstLine="562"/>
        <w:rPr>
          <w:b/>
          <w:sz w:val="28"/>
          <w:szCs w:val="28"/>
        </w:rPr>
      </w:pPr>
      <w:r>
        <w:rPr>
          <w:rFonts w:ascii="宋体" w:eastAsia="宋体" w:hAnsi="宋体" w:hint="eastAsia"/>
          <w:b/>
          <w:sz w:val="28"/>
          <w:szCs w:val="28"/>
        </w:rPr>
        <w:t>*</w:t>
      </w:r>
      <w:r>
        <w:rPr>
          <w:rFonts w:hint="eastAsia"/>
          <w:b/>
          <w:sz w:val="28"/>
          <w:szCs w:val="28"/>
        </w:rPr>
        <w:t xml:space="preserve">1.2 </w:t>
      </w:r>
      <w:r>
        <w:rPr>
          <w:rFonts w:hint="eastAsia"/>
          <w:b/>
          <w:sz w:val="28"/>
          <w:szCs w:val="28"/>
        </w:rPr>
        <w:t>报价文件（详见附件）</w:t>
      </w:r>
    </w:p>
    <w:p w:rsidR="005E0809" w:rsidRDefault="00951C7D">
      <w:pPr>
        <w:spacing w:line="360" w:lineRule="auto"/>
        <w:ind w:firstLineChars="200" w:firstLine="560"/>
        <w:rPr>
          <w:sz w:val="28"/>
          <w:szCs w:val="28"/>
        </w:rPr>
      </w:pPr>
      <w:r>
        <w:rPr>
          <w:rFonts w:hint="eastAsia"/>
          <w:sz w:val="28"/>
          <w:szCs w:val="28"/>
        </w:rPr>
        <w:t xml:space="preserve">1.2.1 </w:t>
      </w:r>
      <w:r>
        <w:rPr>
          <w:rFonts w:hint="eastAsia"/>
          <w:sz w:val="28"/>
          <w:szCs w:val="28"/>
        </w:rPr>
        <w:t>报价一览表</w:t>
      </w:r>
    </w:p>
    <w:p w:rsidR="005E0809" w:rsidRDefault="00951C7D">
      <w:pPr>
        <w:spacing w:line="360" w:lineRule="auto"/>
        <w:ind w:firstLineChars="200" w:firstLine="560"/>
        <w:rPr>
          <w:sz w:val="28"/>
          <w:szCs w:val="28"/>
        </w:rPr>
      </w:pPr>
      <w:r>
        <w:rPr>
          <w:rFonts w:hint="eastAsia"/>
          <w:sz w:val="28"/>
          <w:szCs w:val="28"/>
        </w:rPr>
        <w:t xml:space="preserve">1.2.2 </w:t>
      </w:r>
      <w:r w:rsidR="00254F65">
        <w:rPr>
          <w:rFonts w:hint="eastAsia"/>
          <w:sz w:val="28"/>
          <w:szCs w:val="28"/>
        </w:rPr>
        <w:t>分项</w:t>
      </w:r>
      <w:r>
        <w:rPr>
          <w:rFonts w:hint="eastAsia"/>
          <w:sz w:val="28"/>
          <w:szCs w:val="28"/>
        </w:rPr>
        <w:t>报价明细表</w:t>
      </w:r>
    </w:p>
    <w:p w:rsidR="005E0809" w:rsidRDefault="00D56DF6">
      <w:pPr>
        <w:spacing w:line="360" w:lineRule="auto"/>
        <w:ind w:firstLineChars="200" w:firstLine="562"/>
        <w:rPr>
          <w:b/>
          <w:sz w:val="28"/>
          <w:szCs w:val="28"/>
        </w:rPr>
      </w:pPr>
      <w:r>
        <w:rPr>
          <w:rFonts w:hint="eastAsia"/>
          <w:b/>
          <w:sz w:val="28"/>
          <w:szCs w:val="28"/>
        </w:rPr>
        <w:t>*</w:t>
      </w:r>
      <w:r w:rsidR="00951C7D">
        <w:rPr>
          <w:rFonts w:hint="eastAsia"/>
          <w:b/>
          <w:sz w:val="28"/>
          <w:szCs w:val="28"/>
        </w:rPr>
        <w:t>1.3</w:t>
      </w:r>
      <w:r w:rsidR="00254F65">
        <w:rPr>
          <w:rFonts w:hint="eastAsia"/>
          <w:b/>
          <w:sz w:val="28"/>
          <w:szCs w:val="28"/>
        </w:rPr>
        <w:t>资格证明文件</w:t>
      </w:r>
    </w:p>
    <w:p w:rsidR="005E0809" w:rsidRDefault="00951C7D">
      <w:pPr>
        <w:spacing w:line="360" w:lineRule="auto"/>
        <w:ind w:firstLineChars="200" w:firstLine="560"/>
        <w:rPr>
          <w:sz w:val="28"/>
          <w:szCs w:val="28"/>
        </w:rPr>
      </w:pPr>
      <w:r>
        <w:rPr>
          <w:rFonts w:hint="eastAsia"/>
          <w:sz w:val="28"/>
          <w:szCs w:val="28"/>
        </w:rPr>
        <w:t>1.3.</w:t>
      </w:r>
      <w:r w:rsidR="00A73612">
        <w:rPr>
          <w:rFonts w:hint="eastAsia"/>
          <w:sz w:val="28"/>
          <w:szCs w:val="28"/>
        </w:rPr>
        <w:t>1</w:t>
      </w:r>
      <w:r>
        <w:rPr>
          <w:rFonts w:hint="eastAsia"/>
          <w:sz w:val="28"/>
          <w:szCs w:val="28"/>
        </w:rPr>
        <w:t xml:space="preserve"> </w:t>
      </w:r>
      <w:r>
        <w:rPr>
          <w:rFonts w:hint="eastAsia"/>
          <w:sz w:val="28"/>
          <w:szCs w:val="28"/>
        </w:rPr>
        <w:t>营业执照副本复印件（加盖公章）</w:t>
      </w:r>
      <w:r>
        <w:rPr>
          <w:rFonts w:hint="eastAsia"/>
          <w:b/>
          <w:sz w:val="28"/>
          <w:szCs w:val="28"/>
        </w:rPr>
        <w:t>（开标时提供原件备查）</w:t>
      </w:r>
      <w:r>
        <w:rPr>
          <w:rFonts w:hint="eastAsia"/>
          <w:sz w:val="28"/>
          <w:szCs w:val="28"/>
        </w:rPr>
        <w:t>；</w:t>
      </w:r>
    </w:p>
    <w:p w:rsidR="005E0809" w:rsidRDefault="00951C7D">
      <w:pPr>
        <w:spacing w:line="360" w:lineRule="auto"/>
        <w:ind w:firstLineChars="200" w:firstLine="560"/>
        <w:rPr>
          <w:sz w:val="28"/>
          <w:szCs w:val="28"/>
        </w:rPr>
      </w:pPr>
      <w:r>
        <w:rPr>
          <w:rFonts w:hint="eastAsia"/>
          <w:sz w:val="28"/>
          <w:szCs w:val="28"/>
        </w:rPr>
        <w:t>1.3.</w:t>
      </w:r>
      <w:r w:rsidR="00A73612">
        <w:rPr>
          <w:rFonts w:hint="eastAsia"/>
          <w:sz w:val="28"/>
          <w:szCs w:val="28"/>
        </w:rPr>
        <w:t>2</w:t>
      </w:r>
      <w:r>
        <w:rPr>
          <w:rFonts w:hint="eastAsia"/>
          <w:sz w:val="28"/>
          <w:szCs w:val="28"/>
        </w:rPr>
        <w:t xml:space="preserve"> </w:t>
      </w:r>
      <w:r>
        <w:rPr>
          <w:rFonts w:hint="eastAsia"/>
          <w:sz w:val="28"/>
          <w:szCs w:val="28"/>
        </w:rPr>
        <w:t>法定代表人授权委托书（详见附件）；</w:t>
      </w:r>
    </w:p>
    <w:p w:rsidR="005E0809" w:rsidRDefault="00A73612">
      <w:pPr>
        <w:spacing w:line="360" w:lineRule="auto"/>
        <w:ind w:firstLineChars="200" w:firstLine="560"/>
        <w:rPr>
          <w:b/>
          <w:sz w:val="28"/>
          <w:szCs w:val="28"/>
        </w:rPr>
      </w:pPr>
      <w:r>
        <w:rPr>
          <w:rFonts w:hint="eastAsia"/>
          <w:sz w:val="28"/>
          <w:szCs w:val="28"/>
        </w:rPr>
        <w:t>1.3.3</w:t>
      </w:r>
      <w:r w:rsidR="00951C7D">
        <w:rPr>
          <w:rFonts w:hint="eastAsia"/>
          <w:sz w:val="28"/>
          <w:szCs w:val="28"/>
        </w:rPr>
        <w:t xml:space="preserve"> </w:t>
      </w:r>
      <w:r w:rsidR="00951C7D">
        <w:rPr>
          <w:rFonts w:hint="eastAsia"/>
          <w:sz w:val="28"/>
          <w:szCs w:val="28"/>
        </w:rPr>
        <w:t>财务状况报告的相关材料：</w:t>
      </w:r>
      <w:r w:rsidR="00951C7D">
        <w:rPr>
          <w:rFonts w:hint="eastAsia"/>
          <w:b/>
          <w:sz w:val="28"/>
          <w:szCs w:val="28"/>
        </w:rPr>
        <w:t>提供</w:t>
      </w:r>
      <w:r w:rsidR="00951C7D">
        <w:rPr>
          <w:rFonts w:hint="eastAsia"/>
          <w:b/>
          <w:sz w:val="28"/>
          <w:szCs w:val="28"/>
        </w:rPr>
        <w:t xml:space="preserve"> 2018</w:t>
      </w:r>
      <w:r w:rsidR="00951C7D">
        <w:rPr>
          <w:rFonts w:hint="eastAsia"/>
          <w:b/>
          <w:sz w:val="28"/>
          <w:szCs w:val="28"/>
        </w:rPr>
        <w:t>年度会计师事务所出具的年度财务报表或开户银行出具的资信证明复印件（加盖公章）；</w:t>
      </w:r>
    </w:p>
    <w:p w:rsidR="005E0809" w:rsidRDefault="00A73612">
      <w:pPr>
        <w:spacing w:line="360" w:lineRule="auto"/>
        <w:ind w:firstLineChars="200" w:firstLine="560"/>
        <w:rPr>
          <w:b/>
          <w:sz w:val="28"/>
          <w:szCs w:val="28"/>
        </w:rPr>
      </w:pPr>
      <w:r>
        <w:rPr>
          <w:rFonts w:hint="eastAsia"/>
          <w:sz w:val="28"/>
          <w:szCs w:val="28"/>
        </w:rPr>
        <w:t>1.3.4</w:t>
      </w:r>
      <w:r w:rsidR="00951C7D">
        <w:rPr>
          <w:rFonts w:hint="eastAsia"/>
          <w:sz w:val="28"/>
          <w:szCs w:val="28"/>
        </w:rPr>
        <w:t xml:space="preserve"> </w:t>
      </w:r>
      <w:r w:rsidR="00951C7D">
        <w:rPr>
          <w:rFonts w:hint="eastAsia"/>
          <w:sz w:val="28"/>
          <w:szCs w:val="28"/>
        </w:rPr>
        <w:t>依法缴纳税收和社会保障资金的相关材料：</w:t>
      </w:r>
      <w:r w:rsidR="00951C7D">
        <w:rPr>
          <w:rFonts w:hint="eastAsia"/>
          <w:b/>
          <w:sz w:val="28"/>
          <w:szCs w:val="28"/>
        </w:rPr>
        <w:t>投标人参加本次招标活动半年内任意一个月缴纳证明材料复印件（加盖公章）；</w:t>
      </w:r>
    </w:p>
    <w:p w:rsidR="005E0809" w:rsidRDefault="00A73612">
      <w:pPr>
        <w:spacing w:line="360" w:lineRule="auto"/>
        <w:ind w:firstLineChars="200" w:firstLine="560"/>
        <w:rPr>
          <w:b/>
          <w:sz w:val="28"/>
          <w:szCs w:val="28"/>
        </w:rPr>
      </w:pPr>
      <w:r>
        <w:rPr>
          <w:rFonts w:hint="eastAsia"/>
          <w:sz w:val="28"/>
          <w:szCs w:val="28"/>
        </w:rPr>
        <w:t>1.3.5</w:t>
      </w:r>
      <w:r w:rsidR="00951C7D">
        <w:rPr>
          <w:rFonts w:hint="eastAsia"/>
          <w:sz w:val="28"/>
          <w:szCs w:val="28"/>
        </w:rPr>
        <w:t>在“信用中国”</w:t>
      </w:r>
      <w:r w:rsidR="00951C7D">
        <w:rPr>
          <w:rFonts w:hint="eastAsia"/>
          <w:sz w:val="28"/>
          <w:szCs w:val="28"/>
        </w:rPr>
        <w:t>(www.creditchina.gov.cn)</w:t>
      </w:r>
      <w:r w:rsidR="00951C7D">
        <w:rPr>
          <w:rFonts w:hint="eastAsia"/>
          <w:sz w:val="28"/>
          <w:szCs w:val="28"/>
        </w:rPr>
        <w:t>、中国政府采购网</w:t>
      </w:r>
      <w:r w:rsidR="00951C7D">
        <w:rPr>
          <w:rFonts w:hint="eastAsia"/>
          <w:sz w:val="28"/>
          <w:szCs w:val="28"/>
        </w:rPr>
        <w:t>(www.ccgp.gov.cn)</w:t>
      </w:r>
      <w:r w:rsidR="00951C7D">
        <w:rPr>
          <w:rFonts w:hint="eastAsia"/>
          <w:sz w:val="28"/>
          <w:szCs w:val="28"/>
        </w:rPr>
        <w:t>、“信用山东”（</w:t>
      </w:r>
      <w:r w:rsidR="00951C7D">
        <w:rPr>
          <w:rFonts w:hint="eastAsia"/>
          <w:sz w:val="28"/>
          <w:szCs w:val="28"/>
        </w:rPr>
        <w:t>www. creditsd.gov.cn</w:t>
      </w:r>
      <w:r w:rsidR="00951C7D">
        <w:rPr>
          <w:rFonts w:hint="eastAsia"/>
          <w:sz w:val="28"/>
          <w:szCs w:val="28"/>
        </w:rPr>
        <w:t>）、信用青岛（</w:t>
      </w:r>
      <w:r w:rsidR="00951C7D">
        <w:rPr>
          <w:rFonts w:hint="eastAsia"/>
          <w:sz w:val="28"/>
          <w:szCs w:val="28"/>
        </w:rPr>
        <w:t>credit.qingdao.gov.cn</w:t>
      </w:r>
      <w:r w:rsidR="00951C7D">
        <w:rPr>
          <w:rFonts w:hint="eastAsia"/>
          <w:sz w:val="28"/>
          <w:szCs w:val="28"/>
        </w:rPr>
        <w:t>）网站查询的本投标人未被列入“失信被执行人名单”、“重大税收违法案件当事人名单”、“政府采购严重违</w:t>
      </w:r>
      <w:r w:rsidR="00951C7D">
        <w:rPr>
          <w:rFonts w:hint="eastAsia"/>
          <w:sz w:val="28"/>
          <w:szCs w:val="28"/>
        </w:rPr>
        <w:lastRenderedPageBreak/>
        <w:t>法失信行为记录名单”的</w:t>
      </w:r>
      <w:r w:rsidR="00951C7D">
        <w:rPr>
          <w:rFonts w:hint="eastAsia"/>
          <w:b/>
          <w:sz w:val="28"/>
          <w:szCs w:val="28"/>
        </w:rPr>
        <w:t>截图（体现查询时间）</w:t>
      </w:r>
      <w:r w:rsidR="00951C7D">
        <w:rPr>
          <w:rFonts w:hint="eastAsia"/>
          <w:sz w:val="28"/>
          <w:szCs w:val="28"/>
        </w:rPr>
        <w:t>，</w:t>
      </w:r>
      <w:r w:rsidR="00951C7D">
        <w:rPr>
          <w:rFonts w:hint="eastAsia"/>
          <w:b/>
          <w:sz w:val="28"/>
          <w:szCs w:val="28"/>
        </w:rPr>
        <w:t>加盖投标单位公章；</w:t>
      </w:r>
    </w:p>
    <w:p w:rsidR="005E0809" w:rsidRDefault="00A73612">
      <w:pPr>
        <w:spacing w:line="360" w:lineRule="auto"/>
        <w:ind w:firstLineChars="200" w:firstLine="560"/>
        <w:rPr>
          <w:sz w:val="28"/>
          <w:szCs w:val="28"/>
        </w:rPr>
      </w:pPr>
      <w:r>
        <w:rPr>
          <w:rFonts w:hint="eastAsia"/>
          <w:sz w:val="28"/>
          <w:szCs w:val="28"/>
        </w:rPr>
        <w:t>1.3.</w:t>
      </w:r>
      <w:r w:rsidR="00CF2823">
        <w:rPr>
          <w:rFonts w:hint="eastAsia"/>
          <w:sz w:val="28"/>
          <w:szCs w:val="28"/>
        </w:rPr>
        <w:t>6</w:t>
      </w:r>
      <w:r w:rsidR="00951C7D">
        <w:rPr>
          <w:rFonts w:hint="eastAsia"/>
          <w:sz w:val="28"/>
          <w:szCs w:val="28"/>
        </w:rPr>
        <w:t xml:space="preserve"> </w:t>
      </w:r>
      <w:r w:rsidR="00951C7D">
        <w:rPr>
          <w:rFonts w:hint="eastAsia"/>
          <w:sz w:val="28"/>
          <w:szCs w:val="28"/>
        </w:rPr>
        <w:t>无违法违规声明（详见附件）；</w:t>
      </w:r>
    </w:p>
    <w:p w:rsidR="005E0809" w:rsidRDefault="00CF2823">
      <w:pPr>
        <w:spacing w:line="360" w:lineRule="auto"/>
        <w:ind w:firstLineChars="200" w:firstLine="560"/>
        <w:rPr>
          <w:sz w:val="28"/>
          <w:szCs w:val="28"/>
        </w:rPr>
      </w:pPr>
      <w:r>
        <w:rPr>
          <w:rFonts w:hint="eastAsia"/>
          <w:sz w:val="28"/>
          <w:szCs w:val="28"/>
        </w:rPr>
        <w:t>1.3.7</w:t>
      </w:r>
      <w:r w:rsidR="00951C7D">
        <w:rPr>
          <w:rFonts w:hint="eastAsia"/>
          <w:sz w:val="28"/>
          <w:szCs w:val="28"/>
        </w:rPr>
        <w:t xml:space="preserve"> </w:t>
      </w:r>
      <w:r w:rsidR="00951C7D">
        <w:rPr>
          <w:rFonts w:hint="eastAsia"/>
          <w:sz w:val="28"/>
          <w:szCs w:val="28"/>
        </w:rPr>
        <w:t>无不良信用记录承诺函（详见附件）；</w:t>
      </w:r>
    </w:p>
    <w:p w:rsidR="005E0809" w:rsidRDefault="00951C7D">
      <w:pPr>
        <w:spacing w:line="360" w:lineRule="auto"/>
        <w:ind w:firstLineChars="200" w:firstLine="560"/>
        <w:rPr>
          <w:sz w:val="28"/>
          <w:szCs w:val="28"/>
        </w:rPr>
      </w:pPr>
      <w:r>
        <w:rPr>
          <w:rFonts w:hint="eastAsia"/>
          <w:sz w:val="28"/>
          <w:szCs w:val="28"/>
        </w:rPr>
        <w:t>1.3.</w:t>
      </w:r>
      <w:r w:rsidR="00CF2823">
        <w:rPr>
          <w:rFonts w:hint="eastAsia"/>
          <w:sz w:val="28"/>
          <w:szCs w:val="28"/>
        </w:rPr>
        <w:t>8</w:t>
      </w:r>
      <w:r>
        <w:rPr>
          <w:rFonts w:hint="eastAsia"/>
          <w:sz w:val="28"/>
          <w:szCs w:val="28"/>
        </w:rPr>
        <w:t>投标人认为需要提交的其它文件。</w:t>
      </w:r>
    </w:p>
    <w:p w:rsidR="00A73612" w:rsidRPr="00D85F28" w:rsidRDefault="00A73612" w:rsidP="00A73612">
      <w:pPr>
        <w:spacing w:line="360" w:lineRule="auto"/>
        <w:ind w:firstLineChars="200" w:firstLine="562"/>
        <w:rPr>
          <w:rFonts w:ascii="宋体" w:eastAsia="宋体" w:hAnsi="宋体"/>
          <w:b/>
          <w:sz w:val="28"/>
          <w:szCs w:val="28"/>
        </w:rPr>
      </w:pPr>
      <w:r w:rsidRPr="00D85F28">
        <w:rPr>
          <w:rFonts w:ascii="宋体" w:eastAsia="宋体" w:hAnsi="宋体" w:hint="eastAsia"/>
          <w:b/>
          <w:sz w:val="28"/>
          <w:szCs w:val="28"/>
        </w:rPr>
        <w:t>1.4商务文件</w:t>
      </w:r>
    </w:p>
    <w:p w:rsidR="00A73612" w:rsidRPr="00015442" w:rsidRDefault="00A73612" w:rsidP="00A73612">
      <w:pPr>
        <w:spacing w:line="360" w:lineRule="auto"/>
        <w:ind w:firstLineChars="200" w:firstLine="560"/>
        <w:rPr>
          <w:sz w:val="28"/>
          <w:szCs w:val="28"/>
        </w:rPr>
      </w:pPr>
      <w:r>
        <w:rPr>
          <w:rFonts w:hint="eastAsia"/>
          <w:sz w:val="28"/>
          <w:szCs w:val="28"/>
        </w:rPr>
        <w:t>1.4.1</w:t>
      </w:r>
      <w:r>
        <w:rPr>
          <w:rFonts w:hint="eastAsia"/>
          <w:sz w:val="28"/>
          <w:szCs w:val="28"/>
        </w:rPr>
        <w:t>供应商信誉、综合实力等综合情况说明；</w:t>
      </w:r>
    </w:p>
    <w:p w:rsidR="00A73612" w:rsidRPr="004457A4" w:rsidRDefault="00A73612" w:rsidP="00A73612">
      <w:pPr>
        <w:spacing w:line="360" w:lineRule="auto"/>
        <w:ind w:firstLineChars="200" w:firstLine="560"/>
        <w:rPr>
          <w:sz w:val="28"/>
          <w:szCs w:val="28"/>
        </w:rPr>
      </w:pPr>
      <w:r w:rsidRPr="004457A4">
        <w:rPr>
          <w:rFonts w:hint="eastAsia"/>
          <w:sz w:val="28"/>
          <w:szCs w:val="28"/>
        </w:rPr>
        <w:t>1.4.2</w:t>
      </w:r>
      <w:r>
        <w:rPr>
          <w:rFonts w:hint="eastAsia"/>
          <w:sz w:val="28"/>
          <w:szCs w:val="28"/>
        </w:rPr>
        <w:t>供应商</w:t>
      </w:r>
      <w:r w:rsidRPr="004457A4">
        <w:rPr>
          <w:rFonts w:hint="eastAsia"/>
          <w:sz w:val="28"/>
          <w:szCs w:val="28"/>
        </w:rPr>
        <w:t>获得的产品、安全、质量、环境、节能等认证；</w:t>
      </w:r>
    </w:p>
    <w:p w:rsidR="00A73612" w:rsidRDefault="00A73612" w:rsidP="00A73612">
      <w:pPr>
        <w:spacing w:line="360" w:lineRule="auto"/>
        <w:ind w:firstLineChars="200" w:firstLine="562"/>
        <w:rPr>
          <w:b/>
          <w:sz w:val="28"/>
          <w:szCs w:val="28"/>
        </w:rPr>
      </w:pPr>
      <w:r>
        <w:rPr>
          <w:rFonts w:hint="eastAsia"/>
          <w:b/>
          <w:sz w:val="28"/>
          <w:szCs w:val="28"/>
        </w:rPr>
        <w:t>1.4.3</w:t>
      </w:r>
      <w:r w:rsidRPr="00D85F28">
        <w:rPr>
          <w:rFonts w:hint="eastAsia"/>
          <w:b/>
          <w:sz w:val="28"/>
          <w:szCs w:val="28"/>
        </w:rPr>
        <w:t>近三年（</w:t>
      </w:r>
      <w:r w:rsidRPr="00D85F28">
        <w:rPr>
          <w:rFonts w:hint="eastAsia"/>
          <w:b/>
          <w:sz w:val="28"/>
          <w:szCs w:val="28"/>
        </w:rPr>
        <w:t>201</w:t>
      </w:r>
      <w:r>
        <w:rPr>
          <w:rFonts w:hint="eastAsia"/>
          <w:b/>
          <w:sz w:val="28"/>
          <w:szCs w:val="28"/>
        </w:rPr>
        <w:t>7</w:t>
      </w:r>
      <w:r w:rsidRPr="00D85F28">
        <w:rPr>
          <w:rFonts w:hint="eastAsia"/>
          <w:b/>
          <w:sz w:val="28"/>
          <w:szCs w:val="28"/>
        </w:rPr>
        <w:t xml:space="preserve"> </w:t>
      </w:r>
      <w:r w:rsidRPr="00D85F28">
        <w:rPr>
          <w:rFonts w:hint="eastAsia"/>
          <w:b/>
          <w:sz w:val="28"/>
          <w:szCs w:val="28"/>
        </w:rPr>
        <w:t>年</w:t>
      </w:r>
      <w:r>
        <w:rPr>
          <w:rFonts w:hint="eastAsia"/>
          <w:b/>
          <w:sz w:val="28"/>
          <w:szCs w:val="28"/>
        </w:rPr>
        <w:t>1</w:t>
      </w:r>
      <w:r>
        <w:rPr>
          <w:rFonts w:hint="eastAsia"/>
          <w:b/>
          <w:sz w:val="28"/>
          <w:szCs w:val="28"/>
        </w:rPr>
        <w:t>月</w:t>
      </w:r>
      <w:r>
        <w:rPr>
          <w:rFonts w:hint="eastAsia"/>
          <w:b/>
          <w:sz w:val="28"/>
          <w:szCs w:val="28"/>
        </w:rPr>
        <w:t>1</w:t>
      </w:r>
      <w:r>
        <w:rPr>
          <w:rFonts w:hint="eastAsia"/>
          <w:b/>
          <w:sz w:val="28"/>
          <w:szCs w:val="28"/>
        </w:rPr>
        <w:t>日至今</w:t>
      </w:r>
      <w:r w:rsidRPr="00D85F28">
        <w:rPr>
          <w:rFonts w:hint="eastAsia"/>
          <w:b/>
          <w:sz w:val="28"/>
          <w:szCs w:val="28"/>
        </w:rPr>
        <w:t>）同类项目业绩表，加盖公章（详见附件</w:t>
      </w:r>
      <w:r>
        <w:rPr>
          <w:rFonts w:hint="eastAsia"/>
          <w:b/>
          <w:sz w:val="28"/>
          <w:szCs w:val="28"/>
        </w:rPr>
        <w:t>）；</w:t>
      </w:r>
    </w:p>
    <w:p w:rsidR="00A73612" w:rsidRDefault="00A73612" w:rsidP="00A73612">
      <w:pPr>
        <w:spacing w:line="360" w:lineRule="auto"/>
        <w:ind w:firstLineChars="200" w:firstLine="560"/>
        <w:rPr>
          <w:sz w:val="28"/>
          <w:szCs w:val="28"/>
        </w:rPr>
      </w:pPr>
      <w:r w:rsidRPr="00471785">
        <w:rPr>
          <w:rFonts w:hint="eastAsia"/>
          <w:sz w:val="28"/>
          <w:szCs w:val="28"/>
        </w:rPr>
        <w:t>1.4.</w:t>
      </w:r>
      <w:r>
        <w:rPr>
          <w:rFonts w:hint="eastAsia"/>
          <w:sz w:val="28"/>
          <w:szCs w:val="28"/>
        </w:rPr>
        <w:t>4</w:t>
      </w:r>
      <w:r w:rsidRPr="00471785">
        <w:rPr>
          <w:rFonts w:hint="eastAsia"/>
          <w:sz w:val="28"/>
          <w:szCs w:val="28"/>
        </w:rPr>
        <w:t>商务</w:t>
      </w:r>
      <w:r>
        <w:rPr>
          <w:rFonts w:hint="eastAsia"/>
          <w:sz w:val="28"/>
          <w:szCs w:val="28"/>
        </w:rPr>
        <w:t>响应</w:t>
      </w:r>
      <w:r w:rsidRPr="00471785">
        <w:rPr>
          <w:rFonts w:hint="eastAsia"/>
          <w:sz w:val="28"/>
          <w:szCs w:val="28"/>
        </w:rPr>
        <w:t>表（详见附件）</w:t>
      </w:r>
      <w:r>
        <w:rPr>
          <w:rFonts w:hint="eastAsia"/>
          <w:sz w:val="28"/>
          <w:szCs w:val="28"/>
        </w:rPr>
        <w:t>；</w:t>
      </w:r>
    </w:p>
    <w:p w:rsidR="00A73612" w:rsidRPr="00471785" w:rsidRDefault="00A73612" w:rsidP="00A73612">
      <w:pPr>
        <w:spacing w:line="360" w:lineRule="auto"/>
        <w:ind w:firstLineChars="200" w:firstLine="560"/>
        <w:rPr>
          <w:sz w:val="28"/>
          <w:szCs w:val="28"/>
        </w:rPr>
      </w:pPr>
      <w:r>
        <w:rPr>
          <w:rFonts w:hint="eastAsia"/>
          <w:sz w:val="28"/>
          <w:szCs w:val="28"/>
        </w:rPr>
        <w:t>1.4.5</w:t>
      </w:r>
      <w:r>
        <w:rPr>
          <w:rFonts w:hint="eastAsia"/>
          <w:sz w:val="28"/>
          <w:szCs w:val="28"/>
        </w:rPr>
        <w:t>供应商认为需要提交的其他资料。</w:t>
      </w:r>
    </w:p>
    <w:p w:rsidR="005E0809" w:rsidRDefault="00951C7D">
      <w:pPr>
        <w:spacing w:line="400" w:lineRule="exact"/>
        <w:ind w:firstLineChars="200" w:firstLine="562"/>
        <w:rPr>
          <w:b/>
          <w:sz w:val="28"/>
          <w:szCs w:val="28"/>
        </w:rPr>
      </w:pPr>
      <w:r>
        <w:rPr>
          <w:rFonts w:hint="eastAsia"/>
          <w:b/>
          <w:sz w:val="28"/>
          <w:szCs w:val="28"/>
        </w:rPr>
        <w:t>1.</w:t>
      </w:r>
      <w:r w:rsidR="009B4ED5">
        <w:rPr>
          <w:rFonts w:hint="eastAsia"/>
          <w:b/>
          <w:sz w:val="28"/>
          <w:szCs w:val="28"/>
        </w:rPr>
        <w:t>5</w:t>
      </w:r>
      <w:r>
        <w:rPr>
          <w:rFonts w:hint="eastAsia"/>
          <w:b/>
          <w:sz w:val="28"/>
          <w:szCs w:val="28"/>
        </w:rPr>
        <w:t xml:space="preserve"> </w:t>
      </w:r>
      <w:r>
        <w:rPr>
          <w:rFonts w:hint="eastAsia"/>
          <w:b/>
          <w:sz w:val="28"/>
          <w:szCs w:val="28"/>
        </w:rPr>
        <w:t>技术文件</w:t>
      </w:r>
    </w:p>
    <w:p w:rsidR="00254F65" w:rsidRDefault="009B4ED5" w:rsidP="00254F65">
      <w:pPr>
        <w:spacing w:line="360" w:lineRule="auto"/>
        <w:ind w:firstLineChars="200" w:firstLine="560"/>
        <w:rPr>
          <w:sz w:val="28"/>
          <w:szCs w:val="28"/>
        </w:rPr>
      </w:pPr>
      <w:r>
        <w:rPr>
          <w:rFonts w:hint="eastAsia"/>
          <w:sz w:val="28"/>
          <w:szCs w:val="28"/>
        </w:rPr>
        <w:t>1.5</w:t>
      </w:r>
      <w:r w:rsidR="00254F65" w:rsidRPr="000D2C9E">
        <w:rPr>
          <w:rFonts w:hint="eastAsia"/>
          <w:sz w:val="28"/>
          <w:szCs w:val="28"/>
        </w:rPr>
        <w:t>.1</w:t>
      </w:r>
      <w:r w:rsidR="00254F65">
        <w:rPr>
          <w:rFonts w:hint="eastAsia"/>
          <w:sz w:val="28"/>
          <w:szCs w:val="28"/>
        </w:rPr>
        <w:t>对本项目总体要求的理解；</w:t>
      </w:r>
      <w:r w:rsidR="00254F65" w:rsidRPr="000D2C9E">
        <w:rPr>
          <w:sz w:val="28"/>
          <w:szCs w:val="28"/>
        </w:rPr>
        <w:t xml:space="preserve"> </w:t>
      </w:r>
    </w:p>
    <w:p w:rsidR="00254F65" w:rsidRDefault="00254F65" w:rsidP="00254F65">
      <w:pPr>
        <w:spacing w:line="360" w:lineRule="auto"/>
        <w:ind w:firstLineChars="200" w:firstLine="560"/>
        <w:rPr>
          <w:sz w:val="28"/>
          <w:szCs w:val="28"/>
        </w:rPr>
      </w:pPr>
      <w:r>
        <w:rPr>
          <w:rFonts w:hint="eastAsia"/>
          <w:sz w:val="28"/>
          <w:szCs w:val="28"/>
        </w:rPr>
        <w:t xml:space="preserve">1.5.2 </w:t>
      </w:r>
      <w:r>
        <w:rPr>
          <w:rFonts w:hint="eastAsia"/>
          <w:sz w:val="28"/>
          <w:szCs w:val="28"/>
        </w:rPr>
        <w:t>技术方案：</w:t>
      </w:r>
    </w:p>
    <w:p w:rsidR="00254F65" w:rsidRPr="00F04A1A" w:rsidRDefault="006F37D6" w:rsidP="00254F65">
      <w:pPr>
        <w:spacing w:line="360" w:lineRule="auto"/>
        <w:ind w:firstLineChars="200" w:firstLine="560"/>
        <w:rPr>
          <w:sz w:val="28"/>
          <w:szCs w:val="28"/>
        </w:rPr>
      </w:pPr>
      <w:r>
        <w:rPr>
          <w:rFonts w:hint="eastAsia"/>
          <w:sz w:val="28"/>
          <w:szCs w:val="28"/>
        </w:rPr>
        <w:t>1.5.3</w:t>
      </w:r>
      <w:r w:rsidR="00254F65" w:rsidRPr="00F04A1A">
        <w:rPr>
          <w:rFonts w:hint="eastAsia"/>
          <w:sz w:val="28"/>
          <w:szCs w:val="28"/>
        </w:rPr>
        <w:t>项目</w:t>
      </w:r>
      <w:r w:rsidR="00254F65">
        <w:rPr>
          <w:rFonts w:hint="eastAsia"/>
          <w:sz w:val="28"/>
          <w:szCs w:val="28"/>
        </w:rPr>
        <w:t>服务</w:t>
      </w:r>
      <w:r w:rsidR="00254F65" w:rsidRPr="00F04A1A">
        <w:rPr>
          <w:rFonts w:hint="eastAsia"/>
          <w:sz w:val="28"/>
          <w:szCs w:val="28"/>
        </w:rPr>
        <w:t>人员（主要从业人员以及其技术资格）一览表；</w:t>
      </w:r>
    </w:p>
    <w:p w:rsidR="00254F65" w:rsidRDefault="00254F65" w:rsidP="00254F65">
      <w:pPr>
        <w:spacing w:line="360" w:lineRule="auto"/>
        <w:ind w:firstLineChars="200" w:firstLine="560"/>
        <w:rPr>
          <w:sz w:val="28"/>
          <w:szCs w:val="28"/>
        </w:rPr>
      </w:pPr>
      <w:r>
        <w:rPr>
          <w:rFonts w:hint="eastAsia"/>
          <w:sz w:val="28"/>
          <w:szCs w:val="28"/>
        </w:rPr>
        <w:t>1</w:t>
      </w:r>
      <w:r w:rsidR="006F37D6">
        <w:rPr>
          <w:rFonts w:hint="eastAsia"/>
          <w:sz w:val="28"/>
          <w:szCs w:val="28"/>
        </w:rPr>
        <w:t>.5.4</w:t>
      </w:r>
      <w:r>
        <w:rPr>
          <w:rFonts w:hint="eastAsia"/>
          <w:sz w:val="28"/>
          <w:szCs w:val="28"/>
        </w:rPr>
        <w:t>证明项目的合格性和</w:t>
      </w:r>
      <w:proofErr w:type="gramStart"/>
      <w:r>
        <w:rPr>
          <w:rFonts w:hint="eastAsia"/>
          <w:sz w:val="28"/>
          <w:szCs w:val="28"/>
        </w:rPr>
        <w:t>符合磋商</w:t>
      </w:r>
      <w:proofErr w:type="gramEnd"/>
      <w:r>
        <w:rPr>
          <w:rFonts w:hint="eastAsia"/>
          <w:sz w:val="28"/>
          <w:szCs w:val="28"/>
        </w:rPr>
        <w:t>文件规定的技术资料；</w:t>
      </w:r>
    </w:p>
    <w:p w:rsidR="00254F65" w:rsidRPr="00F04A1A" w:rsidRDefault="006F37D6" w:rsidP="00254F65">
      <w:pPr>
        <w:spacing w:line="360" w:lineRule="auto"/>
        <w:ind w:firstLineChars="200" w:firstLine="560"/>
        <w:rPr>
          <w:sz w:val="28"/>
          <w:szCs w:val="28"/>
        </w:rPr>
      </w:pPr>
      <w:r>
        <w:rPr>
          <w:rFonts w:hint="eastAsia"/>
          <w:sz w:val="28"/>
          <w:szCs w:val="28"/>
        </w:rPr>
        <w:t>1.5.5</w:t>
      </w:r>
      <w:r w:rsidR="00254F65" w:rsidRPr="00F04A1A">
        <w:rPr>
          <w:rFonts w:hint="eastAsia"/>
          <w:sz w:val="28"/>
          <w:szCs w:val="28"/>
        </w:rPr>
        <w:t>证明</w:t>
      </w:r>
      <w:r w:rsidR="00254F65">
        <w:rPr>
          <w:rFonts w:hint="eastAsia"/>
          <w:sz w:val="28"/>
          <w:szCs w:val="28"/>
        </w:rPr>
        <w:t>项目</w:t>
      </w:r>
      <w:r w:rsidR="00254F65" w:rsidRPr="00F04A1A">
        <w:rPr>
          <w:rFonts w:hint="eastAsia"/>
          <w:sz w:val="28"/>
          <w:szCs w:val="28"/>
        </w:rPr>
        <w:t>与</w:t>
      </w:r>
      <w:r w:rsidR="00254F65">
        <w:rPr>
          <w:rFonts w:hint="eastAsia"/>
          <w:sz w:val="28"/>
          <w:szCs w:val="28"/>
        </w:rPr>
        <w:t>磋商</w:t>
      </w:r>
      <w:r w:rsidR="00254F65" w:rsidRPr="00F04A1A">
        <w:rPr>
          <w:rFonts w:hint="eastAsia"/>
          <w:sz w:val="28"/>
          <w:szCs w:val="28"/>
        </w:rPr>
        <w:t>文件要求相一致的文件可以是文字资料、图纸和数据，主要包括内容：</w:t>
      </w:r>
    </w:p>
    <w:p w:rsidR="00254F65" w:rsidRPr="00F04A1A" w:rsidRDefault="00254F65" w:rsidP="00254F65">
      <w:pPr>
        <w:spacing w:line="360" w:lineRule="auto"/>
        <w:ind w:firstLineChars="100" w:firstLine="280"/>
        <w:rPr>
          <w:sz w:val="28"/>
          <w:szCs w:val="28"/>
        </w:rPr>
      </w:pPr>
      <w:r w:rsidRPr="00F04A1A">
        <w:rPr>
          <w:rFonts w:hint="eastAsia"/>
          <w:sz w:val="28"/>
          <w:szCs w:val="28"/>
        </w:rPr>
        <w:t>（</w:t>
      </w:r>
      <w:r w:rsidRPr="00F04A1A">
        <w:rPr>
          <w:sz w:val="28"/>
          <w:szCs w:val="28"/>
        </w:rPr>
        <w:t>1</w:t>
      </w:r>
      <w:r w:rsidRPr="00F04A1A">
        <w:rPr>
          <w:sz w:val="28"/>
          <w:szCs w:val="28"/>
        </w:rPr>
        <w:t>）</w:t>
      </w:r>
      <w:r>
        <w:rPr>
          <w:rFonts w:hint="eastAsia"/>
          <w:sz w:val="28"/>
          <w:szCs w:val="28"/>
        </w:rPr>
        <w:t>货物主要技术指标和性能的详细说明</w:t>
      </w:r>
      <w:r w:rsidRPr="00F04A1A">
        <w:rPr>
          <w:rFonts w:hint="eastAsia"/>
          <w:sz w:val="28"/>
          <w:szCs w:val="28"/>
        </w:rPr>
        <w:t>并保证所供货物必须是全新的、未使用过的合格产品；</w:t>
      </w:r>
    </w:p>
    <w:p w:rsidR="00254F65" w:rsidRPr="00F04A1A" w:rsidRDefault="00254F65" w:rsidP="00254F65">
      <w:pPr>
        <w:spacing w:line="360" w:lineRule="auto"/>
        <w:ind w:firstLineChars="100" w:firstLine="280"/>
        <w:rPr>
          <w:sz w:val="28"/>
          <w:szCs w:val="28"/>
        </w:rPr>
      </w:pPr>
      <w:r w:rsidRPr="00F04A1A">
        <w:rPr>
          <w:rFonts w:hint="eastAsia"/>
          <w:sz w:val="28"/>
          <w:szCs w:val="28"/>
        </w:rPr>
        <w:t>（</w:t>
      </w:r>
      <w:r>
        <w:rPr>
          <w:rFonts w:hint="eastAsia"/>
          <w:sz w:val="28"/>
          <w:szCs w:val="28"/>
        </w:rPr>
        <w:t>2</w:t>
      </w:r>
      <w:r w:rsidRPr="00F04A1A">
        <w:rPr>
          <w:sz w:val="28"/>
          <w:szCs w:val="28"/>
        </w:rPr>
        <w:t>）</w:t>
      </w:r>
      <w:r w:rsidRPr="00F04A1A">
        <w:rPr>
          <w:rFonts w:hint="eastAsia"/>
          <w:sz w:val="28"/>
          <w:szCs w:val="28"/>
        </w:rPr>
        <w:t>保证货物在质保期内正常、连续使用所必须的备品备件和专用工具清单；</w:t>
      </w:r>
    </w:p>
    <w:p w:rsidR="00254F65" w:rsidRDefault="00254F65" w:rsidP="00254F65">
      <w:pPr>
        <w:spacing w:line="360" w:lineRule="auto"/>
        <w:ind w:firstLineChars="100" w:firstLine="280"/>
        <w:rPr>
          <w:sz w:val="28"/>
          <w:szCs w:val="28"/>
        </w:rPr>
      </w:pPr>
      <w:r w:rsidRPr="00F04A1A">
        <w:rPr>
          <w:rFonts w:hint="eastAsia"/>
          <w:sz w:val="28"/>
          <w:szCs w:val="28"/>
        </w:rPr>
        <w:lastRenderedPageBreak/>
        <w:t>（</w:t>
      </w:r>
      <w:r>
        <w:rPr>
          <w:rFonts w:hint="eastAsia"/>
          <w:sz w:val="28"/>
          <w:szCs w:val="28"/>
        </w:rPr>
        <w:t>3</w:t>
      </w:r>
      <w:r w:rsidRPr="00F04A1A">
        <w:rPr>
          <w:sz w:val="28"/>
          <w:szCs w:val="28"/>
        </w:rPr>
        <w:t>）</w:t>
      </w:r>
      <w:r>
        <w:rPr>
          <w:rFonts w:hint="eastAsia"/>
          <w:sz w:val="28"/>
          <w:szCs w:val="28"/>
        </w:rPr>
        <w:t>对照磋商文件服务要求，逐条说明所提供货物是否做出了实质性响应，如有偏离和例外，则应按照磋商文件中商务响应表格式填写清楚，并提供所偏离的具体参数及要求。采购人只接受相同或优于技术、商务条款中所规定的要求以及标准。供应商若采用欺骗手段提报虚假资料和承诺的，一经发现，其响应无效，并按照相关法律法规进行处罚。</w:t>
      </w:r>
    </w:p>
    <w:p w:rsidR="00254F65" w:rsidRDefault="00254F65" w:rsidP="00254F65">
      <w:pPr>
        <w:spacing w:line="360" w:lineRule="auto"/>
        <w:ind w:firstLineChars="100" w:firstLine="280"/>
        <w:rPr>
          <w:sz w:val="28"/>
          <w:szCs w:val="28"/>
        </w:rPr>
      </w:pPr>
      <w:r>
        <w:rPr>
          <w:rFonts w:hint="eastAsia"/>
          <w:sz w:val="28"/>
          <w:szCs w:val="28"/>
        </w:rPr>
        <w:t>（</w:t>
      </w:r>
      <w:r>
        <w:rPr>
          <w:rFonts w:hint="eastAsia"/>
          <w:sz w:val="28"/>
          <w:szCs w:val="28"/>
        </w:rPr>
        <w:t>4</w:t>
      </w:r>
      <w:r>
        <w:rPr>
          <w:rFonts w:hint="eastAsia"/>
          <w:sz w:val="28"/>
          <w:szCs w:val="28"/>
        </w:rPr>
        <w:t>）所报货物的型号（规格）、详细配置、主要技术指标及性能、彩页、检验报告（必须与所投货物一致）等详细资料；</w:t>
      </w:r>
    </w:p>
    <w:p w:rsidR="00254F65" w:rsidRDefault="00254F65" w:rsidP="00254F65">
      <w:pPr>
        <w:spacing w:line="360" w:lineRule="auto"/>
        <w:ind w:firstLineChars="100" w:firstLine="280"/>
        <w:rPr>
          <w:sz w:val="28"/>
          <w:szCs w:val="28"/>
        </w:rPr>
      </w:pPr>
      <w:r w:rsidRPr="00F04A1A">
        <w:rPr>
          <w:rFonts w:hint="eastAsia"/>
          <w:sz w:val="28"/>
          <w:szCs w:val="28"/>
        </w:rPr>
        <w:t>（</w:t>
      </w:r>
      <w:r>
        <w:rPr>
          <w:rFonts w:hint="eastAsia"/>
          <w:sz w:val="28"/>
          <w:szCs w:val="28"/>
        </w:rPr>
        <w:t>5</w:t>
      </w:r>
      <w:r w:rsidRPr="00F04A1A">
        <w:rPr>
          <w:rFonts w:hint="eastAsia"/>
          <w:sz w:val="28"/>
          <w:szCs w:val="28"/>
        </w:rPr>
        <w:t>）</w:t>
      </w:r>
      <w:r>
        <w:rPr>
          <w:rFonts w:hint="eastAsia"/>
          <w:sz w:val="28"/>
          <w:szCs w:val="28"/>
        </w:rPr>
        <w:t>供应商</w:t>
      </w:r>
      <w:r w:rsidRPr="00F04A1A">
        <w:rPr>
          <w:rFonts w:hint="eastAsia"/>
          <w:sz w:val="28"/>
          <w:szCs w:val="28"/>
        </w:rPr>
        <w:t>必须对所提供货物和服务等知识产权方面的一切产权关系负全部责任，由此而引起的法律纠纷以及费用</w:t>
      </w:r>
      <w:r>
        <w:rPr>
          <w:rFonts w:hint="eastAsia"/>
          <w:sz w:val="28"/>
          <w:szCs w:val="28"/>
        </w:rPr>
        <w:t>供应商</w:t>
      </w:r>
      <w:r w:rsidRPr="00F04A1A">
        <w:rPr>
          <w:rFonts w:hint="eastAsia"/>
          <w:sz w:val="28"/>
          <w:szCs w:val="28"/>
        </w:rPr>
        <w:t>须全部承担。</w:t>
      </w:r>
    </w:p>
    <w:p w:rsidR="00254F65" w:rsidRPr="00FE11E2" w:rsidRDefault="006F37D6" w:rsidP="00254F65">
      <w:pPr>
        <w:spacing w:line="360" w:lineRule="auto"/>
        <w:ind w:firstLineChars="200" w:firstLine="560"/>
        <w:rPr>
          <w:sz w:val="28"/>
          <w:szCs w:val="28"/>
        </w:rPr>
      </w:pPr>
      <w:r>
        <w:rPr>
          <w:rFonts w:hint="eastAsia"/>
          <w:sz w:val="28"/>
          <w:szCs w:val="28"/>
        </w:rPr>
        <w:t>1.5.6</w:t>
      </w:r>
      <w:r w:rsidR="00254F65">
        <w:rPr>
          <w:rFonts w:hint="eastAsia"/>
          <w:sz w:val="28"/>
          <w:szCs w:val="28"/>
        </w:rPr>
        <w:t>售后服务承诺及优惠条件；</w:t>
      </w:r>
    </w:p>
    <w:p w:rsidR="00254F65" w:rsidRPr="00F04A1A" w:rsidRDefault="00254F65" w:rsidP="00254F65">
      <w:pPr>
        <w:spacing w:line="360" w:lineRule="auto"/>
        <w:ind w:firstLineChars="200" w:firstLine="560"/>
        <w:rPr>
          <w:sz w:val="28"/>
          <w:szCs w:val="28"/>
        </w:rPr>
      </w:pPr>
      <w:r w:rsidRPr="00035A5E">
        <w:rPr>
          <w:rFonts w:hint="eastAsia"/>
          <w:sz w:val="28"/>
          <w:szCs w:val="28"/>
        </w:rPr>
        <w:t>1.5.</w:t>
      </w:r>
      <w:r w:rsidR="006F37D6">
        <w:rPr>
          <w:rFonts w:hint="eastAsia"/>
          <w:sz w:val="28"/>
          <w:szCs w:val="28"/>
        </w:rPr>
        <w:t>7</w:t>
      </w:r>
      <w:r w:rsidRPr="00035A5E">
        <w:rPr>
          <w:rFonts w:hint="eastAsia"/>
          <w:sz w:val="28"/>
          <w:szCs w:val="28"/>
        </w:rPr>
        <w:t>技术</w:t>
      </w:r>
      <w:r>
        <w:rPr>
          <w:rFonts w:hint="eastAsia"/>
          <w:sz w:val="28"/>
          <w:szCs w:val="28"/>
        </w:rPr>
        <w:t>响应</w:t>
      </w:r>
      <w:r w:rsidRPr="00035A5E">
        <w:rPr>
          <w:rFonts w:hint="eastAsia"/>
          <w:sz w:val="28"/>
          <w:szCs w:val="28"/>
        </w:rPr>
        <w:t>表（详见附件）；</w:t>
      </w:r>
    </w:p>
    <w:p w:rsidR="00254F65" w:rsidRPr="00F04A1A" w:rsidRDefault="00254F65" w:rsidP="00254F65">
      <w:pPr>
        <w:spacing w:line="360" w:lineRule="auto"/>
        <w:ind w:firstLineChars="200" w:firstLine="560"/>
        <w:rPr>
          <w:sz w:val="28"/>
          <w:szCs w:val="28"/>
        </w:rPr>
      </w:pPr>
      <w:r>
        <w:rPr>
          <w:rFonts w:hint="eastAsia"/>
          <w:sz w:val="28"/>
          <w:szCs w:val="28"/>
        </w:rPr>
        <w:t>1.5.</w:t>
      </w:r>
      <w:r w:rsidR="006F37D6">
        <w:rPr>
          <w:rFonts w:hint="eastAsia"/>
          <w:sz w:val="28"/>
          <w:szCs w:val="28"/>
        </w:rPr>
        <w:t>8</w:t>
      </w:r>
      <w:r>
        <w:rPr>
          <w:rFonts w:hint="eastAsia"/>
          <w:sz w:val="28"/>
          <w:szCs w:val="28"/>
        </w:rPr>
        <w:t>供应商认为</w:t>
      </w:r>
      <w:r w:rsidRPr="00F04A1A">
        <w:rPr>
          <w:rFonts w:hint="eastAsia"/>
          <w:sz w:val="28"/>
          <w:szCs w:val="28"/>
        </w:rPr>
        <w:t>应介绍或者提交的资料和文件。</w:t>
      </w:r>
    </w:p>
    <w:p w:rsidR="005E0809" w:rsidRDefault="00951C7D">
      <w:pPr>
        <w:spacing w:line="360" w:lineRule="auto"/>
        <w:ind w:firstLineChars="200" w:firstLine="560"/>
        <w:rPr>
          <w:sz w:val="28"/>
          <w:szCs w:val="28"/>
        </w:rPr>
      </w:pPr>
      <w:r>
        <w:rPr>
          <w:rFonts w:hint="eastAsia"/>
          <w:sz w:val="28"/>
          <w:szCs w:val="28"/>
        </w:rPr>
        <w:t>2</w:t>
      </w:r>
      <w:r>
        <w:rPr>
          <w:rFonts w:hint="eastAsia"/>
          <w:sz w:val="28"/>
          <w:szCs w:val="28"/>
        </w:rPr>
        <w:t>、响应文件的编写方式</w:t>
      </w:r>
    </w:p>
    <w:p w:rsidR="005E0809" w:rsidRDefault="00951C7D">
      <w:pPr>
        <w:spacing w:line="360" w:lineRule="auto"/>
        <w:ind w:firstLineChars="200" w:firstLine="560"/>
        <w:rPr>
          <w:sz w:val="28"/>
          <w:szCs w:val="28"/>
        </w:rPr>
      </w:pPr>
      <w:r>
        <w:rPr>
          <w:rFonts w:hint="eastAsia"/>
          <w:sz w:val="28"/>
          <w:szCs w:val="28"/>
        </w:rPr>
        <w:t>2.1</w:t>
      </w:r>
      <w:r>
        <w:rPr>
          <w:rFonts w:hint="eastAsia"/>
          <w:sz w:val="28"/>
          <w:szCs w:val="28"/>
        </w:rPr>
        <w:t>响应文件按以上顺序胶装成册，并在首页编制“响应文件目录”。</w:t>
      </w:r>
    </w:p>
    <w:p w:rsidR="005E0809" w:rsidRDefault="00951C7D">
      <w:pPr>
        <w:spacing w:line="360" w:lineRule="auto"/>
        <w:ind w:firstLineChars="200" w:firstLine="560"/>
        <w:rPr>
          <w:sz w:val="28"/>
          <w:szCs w:val="28"/>
        </w:rPr>
      </w:pPr>
      <w:r>
        <w:rPr>
          <w:rFonts w:hint="eastAsia"/>
          <w:sz w:val="28"/>
          <w:szCs w:val="28"/>
        </w:rPr>
        <w:t>2.2</w:t>
      </w:r>
      <w:r>
        <w:rPr>
          <w:rFonts w:hint="eastAsia"/>
          <w:sz w:val="28"/>
          <w:szCs w:val="28"/>
        </w:rPr>
        <w:t>响应文件正本和副本用</w:t>
      </w:r>
      <w:r>
        <w:rPr>
          <w:rFonts w:hint="eastAsia"/>
          <w:sz w:val="28"/>
          <w:szCs w:val="28"/>
        </w:rPr>
        <w:t>A4</w:t>
      </w:r>
      <w:r>
        <w:rPr>
          <w:rFonts w:hint="eastAsia"/>
          <w:sz w:val="28"/>
          <w:szCs w:val="28"/>
        </w:rPr>
        <w:t>幅面的纸张打印复印。</w:t>
      </w:r>
    </w:p>
    <w:p w:rsidR="005E0809" w:rsidRPr="00AD0C20" w:rsidRDefault="00951C7D">
      <w:pPr>
        <w:spacing w:line="360" w:lineRule="auto"/>
        <w:ind w:firstLineChars="200" w:firstLine="560"/>
        <w:rPr>
          <w:sz w:val="28"/>
          <w:szCs w:val="28"/>
        </w:rPr>
      </w:pPr>
      <w:r>
        <w:rPr>
          <w:rFonts w:hint="eastAsia"/>
          <w:sz w:val="28"/>
          <w:szCs w:val="28"/>
        </w:rPr>
        <w:t>2.3</w:t>
      </w:r>
      <w:r>
        <w:rPr>
          <w:rFonts w:hint="eastAsia"/>
          <w:sz w:val="28"/>
          <w:szCs w:val="28"/>
        </w:rPr>
        <w:t>“报价一览表”用</w:t>
      </w:r>
      <w:r>
        <w:rPr>
          <w:rFonts w:hint="eastAsia"/>
          <w:sz w:val="28"/>
          <w:szCs w:val="28"/>
        </w:rPr>
        <w:t>A4</w:t>
      </w:r>
      <w:r>
        <w:rPr>
          <w:rFonts w:hint="eastAsia"/>
          <w:sz w:val="28"/>
          <w:szCs w:val="28"/>
        </w:rPr>
        <w:t>幅面，竖版。</w:t>
      </w:r>
    </w:p>
    <w:p w:rsidR="005E0809" w:rsidRDefault="00951C7D">
      <w:pPr>
        <w:spacing w:line="360" w:lineRule="auto"/>
        <w:ind w:firstLineChars="200" w:firstLine="560"/>
        <w:rPr>
          <w:sz w:val="28"/>
          <w:szCs w:val="28"/>
        </w:rPr>
      </w:pPr>
      <w:r>
        <w:rPr>
          <w:rFonts w:hint="eastAsia"/>
          <w:sz w:val="28"/>
          <w:szCs w:val="28"/>
        </w:rPr>
        <w:t>3</w:t>
      </w:r>
      <w:r>
        <w:rPr>
          <w:rFonts w:hint="eastAsia"/>
          <w:sz w:val="28"/>
          <w:szCs w:val="28"/>
        </w:rPr>
        <w:t>、响应文件的密封及递交</w:t>
      </w:r>
    </w:p>
    <w:p w:rsidR="005E0809" w:rsidRDefault="00951C7D">
      <w:pPr>
        <w:spacing w:line="360" w:lineRule="auto"/>
        <w:ind w:firstLineChars="200" w:firstLine="560"/>
        <w:rPr>
          <w:sz w:val="28"/>
          <w:szCs w:val="28"/>
        </w:rPr>
      </w:pPr>
      <w:r>
        <w:rPr>
          <w:rFonts w:hint="eastAsia"/>
          <w:sz w:val="28"/>
          <w:szCs w:val="28"/>
        </w:rPr>
        <w:t>3.1</w:t>
      </w:r>
      <w:r>
        <w:rPr>
          <w:rFonts w:hint="eastAsia"/>
          <w:sz w:val="28"/>
          <w:szCs w:val="28"/>
        </w:rPr>
        <w:t>响应文件的签署</w:t>
      </w:r>
    </w:p>
    <w:p w:rsidR="005E0809" w:rsidRDefault="00951C7D">
      <w:pPr>
        <w:spacing w:line="360" w:lineRule="auto"/>
        <w:ind w:firstLineChars="200" w:firstLine="560"/>
        <w:rPr>
          <w:sz w:val="28"/>
          <w:szCs w:val="28"/>
        </w:rPr>
      </w:pPr>
      <w:r>
        <w:rPr>
          <w:rFonts w:hint="eastAsia"/>
          <w:sz w:val="28"/>
          <w:szCs w:val="28"/>
        </w:rPr>
        <w:t>投标人必须按竞争性磋商文件的规定签署响应文件（正本、副</w:t>
      </w:r>
      <w:r>
        <w:rPr>
          <w:rFonts w:hint="eastAsia"/>
          <w:sz w:val="28"/>
          <w:szCs w:val="28"/>
        </w:rPr>
        <w:lastRenderedPageBreak/>
        <w:t>本）、报价一览表，并在响应文件封面、报价一览表上加盖投标人单位公章。</w:t>
      </w:r>
    </w:p>
    <w:p w:rsidR="005E0809" w:rsidRDefault="00951C7D">
      <w:pPr>
        <w:spacing w:line="360" w:lineRule="auto"/>
        <w:ind w:firstLineChars="200" w:firstLine="560"/>
        <w:rPr>
          <w:sz w:val="28"/>
          <w:szCs w:val="28"/>
        </w:rPr>
      </w:pPr>
      <w:r>
        <w:rPr>
          <w:rFonts w:hint="eastAsia"/>
          <w:sz w:val="28"/>
          <w:szCs w:val="28"/>
        </w:rPr>
        <w:t>3.2</w:t>
      </w:r>
      <w:r>
        <w:rPr>
          <w:rFonts w:hint="eastAsia"/>
          <w:sz w:val="28"/>
          <w:szCs w:val="28"/>
        </w:rPr>
        <w:t>响应文件的密封和标记</w:t>
      </w:r>
    </w:p>
    <w:p w:rsidR="005E0809" w:rsidRDefault="00951C7D">
      <w:pPr>
        <w:spacing w:line="360" w:lineRule="auto"/>
        <w:ind w:firstLineChars="200" w:firstLine="560"/>
        <w:rPr>
          <w:sz w:val="28"/>
          <w:szCs w:val="28"/>
        </w:rPr>
      </w:pPr>
      <w:r>
        <w:rPr>
          <w:rFonts w:hint="eastAsia"/>
          <w:sz w:val="28"/>
          <w:szCs w:val="28"/>
        </w:rPr>
        <w:t>3.2.1</w:t>
      </w:r>
      <w:r>
        <w:rPr>
          <w:rFonts w:hint="eastAsia"/>
          <w:sz w:val="28"/>
          <w:szCs w:val="28"/>
        </w:rPr>
        <w:t>投标人应准备</w:t>
      </w:r>
      <w:r>
        <w:rPr>
          <w:rFonts w:hint="eastAsia"/>
          <w:b/>
          <w:sz w:val="28"/>
          <w:szCs w:val="28"/>
        </w:rPr>
        <w:t>六份</w:t>
      </w:r>
      <w:r>
        <w:rPr>
          <w:rFonts w:hint="eastAsia"/>
          <w:sz w:val="28"/>
          <w:szCs w:val="28"/>
        </w:rPr>
        <w:t>纸质响应文件，</w:t>
      </w:r>
      <w:r>
        <w:rPr>
          <w:rFonts w:hint="eastAsia"/>
          <w:b/>
          <w:sz w:val="28"/>
          <w:szCs w:val="28"/>
        </w:rPr>
        <w:t>一份正本和五份副本</w:t>
      </w:r>
      <w:r>
        <w:rPr>
          <w:rFonts w:hint="eastAsia"/>
          <w:sz w:val="28"/>
          <w:szCs w:val="28"/>
        </w:rPr>
        <w:t>。在每一份响应文件上要明确注明“正本”或“副本”字样，如正本和副本有差异，以正本为准。</w:t>
      </w:r>
    </w:p>
    <w:p w:rsidR="005E0809" w:rsidRDefault="00951C7D">
      <w:pPr>
        <w:spacing w:line="360" w:lineRule="auto"/>
        <w:ind w:firstLineChars="200" w:firstLine="560"/>
        <w:rPr>
          <w:sz w:val="28"/>
          <w:szCs w:val="28"/>
        </w:rPr>
      </w:pPr>
      <w:r>
        <w:rPr>
          <w:rFonts w:hint="eastAsia"/>
          <w:sz w:val="28"/>
          <w:szCs w:val="28"/>
        </w:rPr>
        <w:t>3.2.2</w:t>
      </w:r>
      <w:r>
        <w:rPr>
          <w:rFonts w:hint="eastAsia"/>
          <w:sz w:val="28"/>
          <w:szCs w:val="28"/>
        </w:rPr>
        <w:t>请投标人另外准备</w:t>
      </w:r>
      <w:r>
        <w:rPr>
          <w:rFonts w:hint="eastAsia"/>
          <w:b/>
          <w:sz w:val="28"/>
          <w:szCs w:val="28"/>
        </w:rPr>
        <w:t>壹份“报价一览表”单独密封</w:t>
      </w:r>
      <w:r>
        <w:rPr>
          <w:rFonts w:hint="eastAsia"/>
          <w:sz w:val="28"/>
          <w:szCs w:val="28"/>
        </w:rPr>
        <w:t>，与投标文件同时提交。在封面加盖投标单位公章并注明报价一览表、项目名称、项目编号、所投包号、投标人名称。</w:t>
      </w:r>
    </w:p>
    <w:p w:rsidR="005E0809" w:rsidRDefault="00951C7D">
      <w:pPr>
        <w:spacing w:line="360" w:lineRule="auto"/>
        <w:ind w:firstLineChars="200" w:firstLine="560"/>
        <w:rPr>
          <w:sz w:val="28"/>
          <w:szCs w:val="28"/>
        </w:rPr>
      </w:pPr>
      <w:r>
        <w:rPr>
          <w:rFonts w:hint="eastAsia"/>
          <w:sz w:val="28"/>
          <w:szCs w:val="28"/>
        </w:rPr>
        <w:t>3.2.3</w:t>
      </w:r>
      <w:r>
        <w:rPr>
          <w:rFonts w:hint="eastAsia"/>
          <w:b/>
          <w:sz w:val="28"/>
          <w:szCs w:val="28"/>
        </w:rPr>
        <w:t>响应文件请按所投包号分别密封提交</w:t>
      </w:r>
      <w:r>
        <w:rPr>
          <w:rFonts w:hint="eastAsia"/>
          <w:sz w:val="28"/>
          <w:szCs w:val="28"/>
        </w:rPr>
        <w:t>。</w:t>
      </w:r>
    </w:p>
    <w:p w:rsidR="005E0809" w:rsidRDefault="00951C7D">
      <w:pPr>
        <w:spacing w:line="360" w:lineRule="auto"/>
        <w:ind w:firstLineChars="200" w:firstLine="560"/>
        <w:rPr>
          <w:sz w:val="28"/>
          <w:szCs w:val="28"/>
        </w:rPr>
      </w:pPr>
      <w:r>
        <w:rPr>
          <w:rFonts w:hint="eastAsia"/>
          <w:sz w:val="28"/>
          <w:szCs w:val="28"/>
        </w:rPr>
        <w:t>4</w:t>
      </w:r>
      <w:r>
        <w:rPr>
          <w:rFonts w:hint="eastAsia"/>
          <w:sz w:val="28"/>
          <w:szCs w:val="28"/>
        </w:rPr>
        <w:t>、响应文件的递交</w:t>
      </w:r>
    </w:p>
    <w:p w:rsidR="005E0809" w:rsidRDefault="00951C7D">
      <w:pPr>
        <w:spacing w:line="360" w:lineRule="auto"/>
        <w:ind w:firstLineChars="200" w:firstLine="560"/>
        <w:rPr>
          <w:sz w:val="28"/>
          <w:szCs w:val="28"/>
        </w:rPr>
      </w:pPr>
      <w:r>
        <w:rPr>
          <w:rFonts w:hint="eastAsia"/>
          <w:sz w:val="28"/>
          <w:szCs w:val="28"/>
        </w:rPr>
        <w:t>4.1</w:t>
      </w:r>
      <w:r>
        <w:rPr>
          <w:rFonts w:hint="eastAsia"/>
          <w:sz w:val="28"/>
          <w:szCs w:val="28"/>
        </w:rPr>
        <w:t>递交响应文件的地点和时间</w:t>
      </w:r>
    </w:p>
    <w:p w:rsidR="005E0809" w:rsidRDefault="00951C7D">
      <w:pPr>
        <w:spacing w:line="360" w:lineRule="auto"/>
        <w:ind w:firstLineChars="200" w:firstLine="560"/>
        <w:rPr>
          <w:sz w:val="28"/>
          <w:szCs w:val="28"/>
        </w:rPr>
      </w:pPr>
      <w:r>
        <w:rPr>
          <w:rFonts w:hint="eastAsia"/>
          <w:sz w:val="28"/>
          <w:szCs w:val="28"/>
        </w:rPr>
        <w:t>按照磋商公告要求的时间和地点递交。</w:t>
      </w:r>
    </w:p>
    <w:p w:rsidR="005E0809" w:rsidRDefault="00951C7D">
      <w:pPr>
        <w:spacing w:line="360" w:lineRule="auto"/>
        <w:ind w:firstLineChars="200" w:firstLine="560"/>
        <w:rPr>
          <w:sz w:val="28"/>
          <w:szCs w:val="28"/>
        </w:rPr>
      </w:pPr>
      <w:r>
        <w:rPr>
          <w:rFonts w:hint="eastAsia"/>
          <w:sz w:val="28"/>
          <w:szCs w:val="28"/>
        </w:rPr>
        <w:t>4.2</w:t>
      </w:r>
      <w:r>
        <w:rPr>
          <w:rFonts w:hint="eastAsia"/>
          <w:sz w:val="28"/>
          <w:szCs w:val="28"/>
        </w:rPr>
        <w:t>投标人代表必须在提交响应文件截止时间前将响应文件送达指定地点。采购人将拒绝接收在提交响应文件截止时间后送达的响应文件。如因竞争性磋商文件的修改推迟提交截止日期的，则按采购人通知规定的时间递交。</w:t>
      </w:r>
    </w:p>
    <w:p w:rsidR="005E0809" w:rsidRDefault="00951C7D">
      <w:pPr>
        <w:spacing w:line="360" w:lineRule="auto"/>
        <w:ind w:firstLineChars="200" w:firstLine="560"/>
        <w:rPr>
          <w:sz w:val="28"/>
          <w:szCs w:val="28"/>
        </w:rPr>
      </w:pPr>
      <w:r>
        <w:rPr>
          <w:rFonts w:hint="eastAsia"/>
          <w:sz w:val="28"/>
          <w:szCs w:val="28"/>
        </w:rPr>
        <w:t>4.3</w:t>
      </w:r>
      <w:r>
        <w:rPr>
          <w:rFonts w:hint="eastAsia"/>
          <w:sz w:val="28"/>
          <w:szCs w:val="28"/>
        </w:rPr>
        <w:t>电报、电话、传真、电子邮件等形式的响应文件概不接受。</w:t>
      </w:r>
    </w:p>
    <w:p w:rsidR="005E0809" w:rsidRDefault="00951C7D">
      <w:pPr>
        <w:spacing w:line="360" w:lineRule="auto"/>
        <w:ind w:firstLineChars="200" w:firstLine="560"/>
        <w:rPr>
          <w:sz w:val="28"/>
          <w:szCs w:val="28"/>
        </w:rPr>
      </w:pPr>
      <w:r>
        <w:rPr>
          <w:rFonts w:hint="eastAsia"/>
          <w:sz w:val="28"/>
          <w:szCs w:val="28"/>
        </w:rPr>
        <w:t>4.4</w:t>
      </w:r>
      <w:r>
        <w:rPr>
          <w:rFonts w:hint="eastAsia"/>
          <w:sz w:val="28"/>
          <w:szCs w:val="28"/>
        </w:rPr>
        <w:t>对投标人提交的响应文件不予退还。</w:t>
      </w:r>
    </w:p>
    <w:p w:rsidR="005E0809" w:rsidRDefault="00951C7D">
      <w:pPr>
        <w:spacing w:line="360" w:lineRule="auto"/>
        <w:ind w:firstLineChars="200" w:firstLine="560"/>
        <w:rPr>
          <w:sz w:val="28"/>
          <w:szCs w:val="28"/>
        </w:rPr>
      </w:pPr>
      <w:r>
        <w:rPr>
          <w:rFonts w:hint="eastAsia"/>
          <w:sz w:val="28"/>
          <w:szCs w:val="28"/>
        </w:rPr>
        <w:t>5</w:t>
      </w:r>
      <w:r>
        <w:rPr>
          <w:rFonts w:hint="eastAsia"/>
          <w:sz w:val="28"/>
          <w:szCs w:val="28"/>
        </w:rPr>
        <w:t>、报价要求</w:t>
      </w:r>
    </w:p>
    <w:p w:rsidR="005E0809" w:rsidRDefault="00951C7D">
      <w:pPr>
        <w:spacing w:line="360" w:lineRule="auto"/>
        <w:ind w:firstLineChars="200" w:firstLine="560"/>
        <w:rPr>
          <w:sz w:val="28"/>
          <w:szCs w:val="28"/>
        </w:rPr>
      </w:pPr>
      <w:r>
        <w:rPr>
          <w:rFonts w:hint="eastAsia"/>
          <w:sz w:val="28"/>
          <w:szCs w:val="28"/>
        </w:rPr>
        <w:t>5.1</w:t>
      </w:r>
      <w:r>
        <w:rPr>
          <w:rFonts w:hint="eastAsia"/>
          <w:sz w:val="28"/>
          <w:szCs w:val="28"/>
        </w:rPr>
        <w:t>报价币种为人民币。</w:t>
      </w:r>
    </w:p>
    <w:p w:rsidR="005E0809" w:rsidRDefault="00951C7D">
      <w:pPr>
        <w:spacing w:line="360" w:lineRule="auto"/>
        <w:ind w:firstLineChars="200" w:firstLine="560"/>
        <w:rPr>
          <w:sz w:val="28"/>
          <w:szCs w:val="28"/>
        </w:rPr>
      </w:pPr>
      <w:r>
        <w:rPr>
          <w:rFonts w:hint="eastAsia"/>
          <w:sz w:val="28"/>
          <w:szCs w:val="28"/>
        </w:rPr>
        <w:t>5.2</w:t>
      </w:r>
      <w:r>
        <w:rPr>
          <w:rFonts w:hint="eastAsia"/>
          <w:sz w:val="28"/>
          <w:szCs w:val="28"/>
        </w:rPr>
        <w:t>采购人不接受可选择的报价。任何有选择的或可调的报价将</w:t>
      </w:r>
      <w:r>
        <w:rPr>
          <w:rFonts w:hint="eastAsia"/>
          <w:sz w:val="28"/>
          <w:szCs w:val="28"/>
        </w:rPr>
        <w:lastRenderedPageBreak/>
        <w:t>被视为非</w:t>
      </w:r>
      <w:r w:rsidR="009D1172">
        <w:rPr>
          <w:rFonts w:hint="eastAsia"/>
          <w:sz w:val="28"/>
          <w:szCs w:val="28"/>
        </w:rPr>
        <w:t>实质性</w:t>
      </w:r>
      <w:r>
        <w:rPr>
          <w:rFonts w:hint="eastAsia"/>
          <w:sz w:val="28"/>
          <w:szCs w:val="28"/>
        </w:rPr>
        <w:t>响应而被拒绝。</w:t>
      </w:r>
    </w:p>
    <w:p w:rsidR="005E0809" w:rsidRDefault="00951C7D">
      <w:pPr>
        <w:spacing w:line="360" w:lineRule="auto"/>
        <w:ind w:firstLineChars="200" w:firstLine="560"/>
        <w:rPr>
          <w:sz w:val="28"/>
          <w:szCs w:val="28"/>
        </w:rPr>
      </w:pPr>
      <w:r>
        <w:rPr>
          <w:rFonts w:hint="eastAsia"/>
          <w:sz w:val="28"/>
          <w:szCs w:val="28"/>
        </w:rPr>
        <w:t>5.3</w:t>
      </w:r>
      <w:r>
        <w:rPr>
          <w:rFonts w:hint="eastAsia"/>
          <w:sz w:val="28"/>
          <w:szCs w:val="28"/>
        </w:rPr>
        <w:t>投标人的报价包括完成本项目竞争性磋商文件中所提出的工作范围及要求的全部内容，并达到采购人验收标准的所有费用，任何错报、漏报由投标人自行负责。</w:t>
      </w:r>
    </w:p>
    <w:p w:rsidR="009821A3" w:rsidRDefault="00951C7D">
      <w:pPr>
        <w:spacing w:line="360" w:lineRule="auto"/>
        <w:ind w:firstLineChars="200" w:firstLine="560"/>
        <w:rPr>
          <w:sz w:val="28"/>
          <w:szCs w:val="28"/>
        </w:rPr>
      </w:pPr>
      <w:r>
        <w:rPr>
          <w:rFonts w:hint="eastAsia"/>
          <w:sz w:val="28"/>
          <w:szCs w:val="28"/>
        </w:rPr>
        <w:t>5.4</w:t>
      </w:r>
      <w:r>
        <w:rPr>
          <w:rFonts w:hint="eastAsia"/>
          <w:sz w:val="28"/>
          <w:szCs w:val="28"/>
        </w:rPr>
        <w:t>响应文件的单价和金额应全部以人民币报出，报价中所有单价取小数点后两位，所有合价和总价精确到“元”。</w:t>
      </w:r>
    </w:p>
    <w:p w:rsidR="005E0809" w:rsidRDefault="00951C7D">
      <w:pPr>
        <w:spacing w:line="360" w:lineRule="auto"/>
        <w:ind w:firstLineChars="200" w:firstLine="560"/>
        <w:rPr>
          <w:sz w:val="28"/>
          <w:szCs w:val="28"/>
        </w:rPr>
      </w:pPr>
      <w:r>
        <w:rPr>
          <w:rFonts w:hint="eastAsia"/>
          <w:sz w:val="28"/>
          <w:szCs w:val="28"/>
        </w:rPr>
        <w:t>5.5</w:t>
      </w:r>
      <w:r>
        <w:rPr>
          <w:rFonts w:hint="eastAsia"/>
          <w:sz w:val="28"/>
          <w:szCs w:val="28"/>
        </w:rPr>
        <w:t>投标人应充分熟悉本项目与履行合同有关的各种情况，本文件不再对上述情况进行描述。</w:t>
      </w:r>
    </w:p>
    <w:p w:rsidR="009B4ED5" w:rsidRPr="009B4ED5" w:rsidRDefault="009B4ED5" w:rsidP="009B4ED5">
      <w:pPr>
        <w:spacing w:line="360" w:lineRule="auto"/>
        <w:ind w:firstLineChars="200" w:firstLine="562"/>
        <w:rPr>
          <w:b/>
          <w:sz w:val="28"/>
          <w:szCs w:val="28"/>
        </w:rPr>
      </w:pPr>
      <w:r>
        <w:rPr>
          <w:rFonts w:hint="eastAsia"/>
          <w:b/>
          <w:sz w:val="28"/>
          <w:szCs w:val="28"/>
        </w:rPr>
        <w:t>5.6</w:t>
      </w:r>
      <w:r w:rsidRPr="009B4ED5">
        <w:rPr>
          <w:rFonts w:hint="eastAsia"/>
          <w:b/>
          <w:sz w:val="28"/>
          <w:szCs w:val="28"/>
        </w:rPr>
        <w:t>付款方式</w:t>
      </w:r>
    </w:p>
    <w:p w:rsidR="009B4ED5" w:rsidRPr="000E520C" w:rsidRDefault="009B4ED5" w:rsidP="000E520C">
      <w:pPr>
        <w:pStyle w:val="a6"/>
        <w:spacing w:before="0" w:beforeAutospacing="0" w:after="0" w:afterAutospacing="0"/>
        <w:ind w:firstLineChars="200" w:firstLine="562"/>
        <w:rPr>
          <w:rFonts w:ascii="Helvetica" w:hAnsi="Helvetica" w:cs="Helvetica"/>
          <w:b/>
          <w:color w:val="000000" w:themeColor="text1"/>
          <w:sz w:val="28"/>
          <w:szCs w:val="28"/>
        </w:rPr>
      </w:pPr>
      <w:r w:rsidRPr="000E520C">
        <w:rPr>
          <w:rFonts w:ascii="Helvetica" w:hAnsi="Helvetica" w:cs="Helvetica" w:hint="eastAsia"/>
          <w:b/>
          <w:color w:val="000000" w:themeColor="text1"/>
          <w:sz w:val="28"/>
          <w:szCs w:val="28"/>
        </w:rPr>
        <w:t>合同签订后支付合同款的</w:t>
      </w:r>
      <w:r w:rsidRPr="000E520C">
        <w:rPr>
          <w:rFonts w:ascii="Helvetica" w:hAnsi="Helvetica" w:cs="Helvetica" w:hint="eastAsia"/>
          <w:b/>
          <w:color w:val="000000" w:themeColor="text1"/>
          <w:sz w:val="28"/>
          <w:szCs w:val="28"/>
        </w:rPr>
        <w:t xml:space="preserve"> 30%</w:t>
      </w:r>
      <w:r w:rsidRPr="000E520C">
        <w:rPr>
          <w:rFonts w:ascii="Helvetica" w:hAnsi="Helvetica" w:cs="Helvetica" w:hint="eastAsia"/>
          <w:b/>
          <w:color w:val="000000" w:themeColor="text1"/>
          <w:sz w:val="28"/>
          <w:szCs w:val="28"/>
        </w:rPr>
        <w:t>，项目验收合格并经审计后支付至审定额的</w:t>
      </w:r>
      <w:r w:rsidRPr="000E520C">
        <w:rPr>
          <w:rFonts w:ascii="Helvetica" w:hAnsi="Helvetica" w:cs="Helvetica" w:hint="eastAsia"/>
          <w:b/>
          <w:color w:val="000000" w:themeColor="text1"/>
          <w:sz w:val="28"/>
          <w:szCs w:val="28"/>
        </w:rPr>
        <w:t xml:space="preserve"> 95%</w:t>
      </w:r>
      <w:r w:rsidRPr="000E520C">
        <w:rPr>
          <w:rFonts w:ascii="Helvetica" w:hAnsi="Helvetica" w:cs="Helvetica" w:hint="eastAsia"/>
          <w:b/>
          <w:color w:val="000000" w:themeColor="text1"/>
          <w:sz w:val="28"/>
          <w:szCs w:val="28"/>
        </w:rPr>
        <w:t>，余款质保期满后一次性无息付清。</w:t>
      </w:r>
    </w:p>
    <w:p w:rsidR="005E0809" w:rsidRDefault="009B4ED5">
      <w:pPr>
        <w:spacing w:line="360" w:lineRule="auto"/>
        <w:ind w:firstLineChars="200" w:firstLine="560"/>
        <w:rPr>
          <w:sz w:val="28"/>
          <w:szCs w:val="28"/>
        </w:rPr>
      </w:pPr>
      <w:r>
        <w:rPr>
          <w:rFonts w:hint="eastAsia"/>
          <w:sz w:val="28"/>
          <w:szCs w:val="28"/>
        </w:rPr>
        <w:t>6</w:t>
      </w:r>
      <w:r w:rsidR="00951C7D">
        <w:rPr>
          <w:rFonts w:hint="eastAsia"/>
          <w:sz w:val="28"/>
          <w:szCs w:val="28"/>
        </w:rPr>
        <w:t>、无效报价</w:t>
      </w:r>
    </w:p>
    <w:p w:rsidR="005E0809" w:rsidRDefault="00951C7D">
      <w:pPr>
        <w:spacing w:line="360" w:lineRule="auto"/>
        <w:ind w:firstLineChars="200" w:firstLine="560"/>
        <w:rPr>
          <w:sz w:val="28"/>
          <w:szCs w:val="28"/>
        </w:rPr>
      </w:pPr>
      <w:r>
        <w:rPr>
          <w:rFonts w:hint="eastAsia"/>
          <w:sz w:val="28"/>
          <w:szCs w:val="28"/>
        </w:rPr>
        <w:t>6.1</w:t>
      </w:r>
      <w:r>
        <w:rPr>
          <w:rFonts w:hint="eastAsia"/>
          <w:sz w:val="28"/>
          <w:szCs w:val="28"/>
        </w:rPr>
        <w:t>投标人有下列情况之一，其报价将被视为无效：</w:t>
      </w:r>
    </w:p>
    <w:p w:rsidR="005E0809" w:rsidRDefault="00951C7D">
      <w:pPr>
        <w:spacing w:line="360" w:lineRule="auto"/>
        <w:ind w:firstLineChars="200" w:firstLine="560"/>
        <w:rPr>
          <w:sz w:val="28"/>
          <w:szCs w:val="28"/>
        </w:rPr>
      </w:pPr>
      <w:r>
        <w:rPr>
          <w:rFonts w:hint="eastAsia"/>
          <w:sz w:val="28"/>
          <w:szCs w:val="28"/>
        </w:rPr>
        <w:t>6.1.1</w:t>
      </w:r>
      <w:r>
        <w:rPr>
          <w:rFonts w:hint="eastAsia"/>
          <w:sz w:val="28"/>
          <w:szCs w:val="28"/>
        </w:rPr>
        <w:t>未按规定报价。</w:t>
      </w:r>
    </w:p>
    <w:p w:rsidR="005E0809" w:rsidRDefault="00951C7D">
      <w:pPr>
        <w:spacing w:line="360" w:lineRule="auto"/>
        <w:ind w:firstLineChars="200" w:firstLine="560"/>
        <w:rPr>
          <w:sz w:val="28"/>
          <w:szCs w:val="28"/>
        </w:rPr>
      </w:pPr>
      <w:r>
        <w:rPr>
          <w:rFonts w:hint="eastAsia"/>
          <w:sz w:val="28"/>
          <w:szCs w:val="28"/>
        </w:rPr>
        <w:t>6.1.2</w:t>
      </w:r>
      <w:r>
        <w:rPr>
          <w:rFonts w:hint="eastAsia"/>
          <w:sz w:val="28"/>
          <w:szCs w:val="28"/>
        </w:rPr>
        <w:t>响应文件未按竞争性磋商文件的规定签署或密封、盖章的。</w:t>
      </w:r>
    </w:p>
    <w:p w:rsidR="005E0809" w:rsidRDefault="00951C7D">
      <w:pPr>
        <w:spacing w:line="360" w:lineRule="auto"/>
        <w:ind w:firstLineChars="200" w:firstLine="560"/>
        <w:rPr>
          <w:sz w:val="28"/>
          <w:szCs w:val="28"/>
        </w:rPr>
      </w:pPr>
      <w:r>
        <w:rPr>
          <w:rFonts w:hint="eastAsia"/>
          <w:sz w:val="28"/>
          <w:szCs w:val="28"/>
        </w:rPr>
        <w:t>6.1.3</w:t>
      </w:r>
      <w:r>
        <w:rPr>
          <w:rFonts w:hint="eastAsia"/>
          <w:sz w:val="28"/>
          <w:szCs w:val="28"/>
        </w:rPr>
        <w:t>报价一览表未加盖本单位公章、法定代表人或授权代表未签字的。</w:t>
      </w:r>
    </w:p>
    <w:p w:rsidR="005E0809" w:rsidRDefault="00951C7D">
      <w:pPr>
        <w:spacing w:line="360" w:lineRule="auto"/>
        <w:ind w:firstLineChars="200" w:firstLine="560"/>
        <w:rPr>
          <w:sz w:val="28"/>
          <w:szCs w:val="28"/>
        </w:rPr>
      </w:pPr>
      <w:r>
        <w:rPr>
          <w:rFonts w:hint="eastAsia"/>
          <w:sz w:val="28"/>
          <w:szCs w:val="28"/>
        </w:rPr>
        <w:t>6.1.4</w:t>
      </w:r>
      <w:r>
        <w:rPr>
          <w:rFonts w:hint="eastAsia"/>
          <w:sz w:val="28"/>
          <w:szCs w:val="28"/>
        </w:rPr>
        <w:t>投标人资格不符合竞争性磋商文件要求，未按竞争性磋商文件要求提供资格、资质证明文件的。</w:t>
      </w:r>
    </w:p>
    <w:p w:rsidR="005E0809" w:rsidRDefault="00951C7D">
      <w:pPr>
        <w:spacing w:line="360" w:lineRule="auto"/>
        <w:ind w:firstLineChars="200" w:firstLine="560"/>
        <w:rPr>
          <w:sz w:val="28"/>
          <w:szCs w:val="28"/>
        </w:rPr>
      </w:pPr>
      <w:r>
        <w:rPr>
          <w:rFonts w:hint="eastAsia"/>
          <w:sz w:val="28"/>
          <w:szCs w:val="28"/>
        </w:rPr>
        <w:t>6.1.5</w:t>
      </w:r>
      <w:r>
        <w:rPr>
          <w:rFonts w:hint="eastAsia"/>
          <w:sz w:val="28"/>
          <w:szCs w:val="28"/>
        </w:rPr>
        <w:t>响应文件载明的付款方式不满足竞争性磋商文件规定且不能被采购人接受。</w:t>
      </w:r>
    </w:p>
    <w:p w:rsidR="005E0809" w:rsidRDefault="00951C7D">
      <w:pPr>
        <w:spacing w:line="360" w:lineRule="auto"/>
        <w:ind w:firstLineChars="200" w:firstLine="560"/>
        <w:rPr>
          <w:sz w:val="28"/>
          <w:szCs w:val="28"/>
        </w:rPr>
      </w:pPr>
      <w:r>
        <w:rPr>
          <w:rFonts w:hint="eastAsia"/>
          <w:sz w:val="28"/>
          <w:szCs w:val="28"/>
        </w:rPr>
        <w:t>6.1.6</w:t>
      </w:r>
      <w:r>
        <w:rPr>
          <w:rFonts w:hint="eastAsia"/>
          <w:sz w:val="28"/>
          <w:szCs w:val="28"/>
        </w:rPr>
        <w:t>不符合竞争性磋商文件中规定的其他实质性要求。</w:t>
      </w:r>
    </w:p>
    <w:p w:rsidR="005E0809" w:rsidRDefault="00951C7D">
      <w:pPr>
        <w:spacing w:line="360" w:lineRule="auto"/>
        <w:ind w:firstLineChars="200" w:firstLine="560"/>
        <w:rPr>
          <w:sz w:val="28"/>
          <w:szCs w:val="28"/>
        </w:rPr>
      </w:pPr>
      <w:r>
        <w:rPr>
          <w:rFonts w:hint="eastAsia"/>
          <w:sz w:val="28"/>
          <w:szCs w:val="28"/>
        </w:rPr>
        <w:lastRenderedPageBreak/>
        <w:t>6.1.7</w:t>
      </w:r>
      <w:r>
        <w:rPr>
          <w:rFonts w:hint="eastAsia"/>
          <w:sz w:val="28"/>
          <w:szCs w:val="28"/>
        </w:rPr>
        <w:t>法律、法规规定的其他情况。</w:t>
      </w:r>
    </w:p>
    <w:p w:rsidR="005E0809" w:rsidRDefault="00951C7D">
      <w:pPr>
        <w:spacing w:line="360" w:lineRule="auto"/>
        <w:ind w:firstLineChars="200" w:firstLine="560"/>
        <w:rPr>
          <w:sz w:val="28"/>
          <w:szCs w:val="28"/>
        </w:rPr>
      </w:pPr>
      <w:r>
        <w:rPr>
          <w:rFonts w:hint="eastAsia"/>
          <w:sz w:val="28"/>
          <w:szCs w:val="28"/>
        </w:rPr>
        <w:t>6.2</w:t>
      </w:r>
      <w:r>
        <w:rPr>
          <w:rFonts w:hint="eastAsia"/>
          <w:sz w:val="28"/>
          <w:szCs w:val="28"/>
        </w:rPr>
        <w:t>投标人有下列情况之一，其投标不仅被视为无效，而且采购人将严格按照相关法律、法规及规章制度的规定行使权利并没收其磋商保证金。投标人给采购人造成损失的，应予以赔偿。</w:t>
      </w:r>
    </w:p>
    <w:p w:rsidR="005E0809" w:rsidRDefault="00951C7D">
      <w:pPr>
        <w:spacing w:line="360" w:lineRule="auto"/>
        <w:ind w:firstLineChars="200" w:firstLine="560"/>
        <w:rPr>
          <w:sz w:val="28"/>
          <w:szCs w:val="28"/>
        </w:rPr>
      </w:pPr>
      <w:r>
        <w:rPr>
          <w:rFonts w:hint="eastAsia"/>
          <w:sz w:val="28"/>
          <w:szCs w:val="28"/>
        </w:rPr>
        <w:t>6.2.1</w:t>
      </w:r>
      <w:r>
        <w:rPr>
          <w:rFonts w:hint="eastAsia"/>
          <w:sz w:val="28"/>
          <w:szCs w:val="28"/>
        </w:rPr>
        <w:t>投标人在提交响应文件截止时间后撤回响应文件的。</w:t>
      </w:r>
    </w:p>
    <w:p w:rsidR="005E0809" w:rsidRDefault="00951C7D">
      <w:pPr>
        <w:spacing w:line="360" w:lineRule="auto"/>
        <w:ind w:firstLineChars="200" w:firstLine="560"/>
        <w:rPr>
          <w:sz w:val="28"/>
          <w:szCs w:val="28"/>
        </w:rPr>
      </w:pPr>
      <w:r>
        <w:rPr>
          <w:rFonts w:hint="eastAsia"/>
          <w:sz w:val="28"/>
          <w:szCs w:val="28"/>
        </w:rPr>
        <w:t>6.2.2</w:t>
      </w:r>
      <w:r>
        <w:rPr>
          <w:rFonts w:hint="eastAsia"/>
          <w:sz w:val="28"/>
          <w:szCs w:val="28"/>
        </w:rPr>
        <w:t>投标人提供的有关资格、资质证明文件不真实或提供虚假材料的。</w:t>
      </w:r>
    </w:p>
    <w:p w:rsidR="005E0809" w:rsidRDefault="00951C7D">
      <w:pPr>
        <w:spacing w:line="360" w:lineRule="auto"/>
        <w:ind w:firstLineChars="200" w:firstLine="560"/>
        <w:rPr>
          <w:sz w:val="28"/>
          <w:szCs w:val="28"/>
        </w:rPr>
      </w:pPr>
      <w:r>
        <w:rPr>
          <w:rFonts w:hint="eastAsia"/>
          <w:sz w:val="28"/>
          <w:szCs w:val="28"/>
        </w:rPr>
        <w:t>6.2.3</w:t>
      </w:r>
      <w:r>
        <w:rPr>
          <w:rFonts w:hint="eastAsia"/>
          <w:sz w:val="28"/>
          <w:szCs w:val="28"/>
        </w:rPr>
        <w:t>以他人名义投标或者以其他方式弄虚作假，骗取中标的。</w:t>
      </w:r>
    </w:p>
    <w:p w:rsidR="005E0809" w:rsidRDefault="00951C7D">
      <w:pPr>
        <w:spacing w:line="360" w:lineRule="auto"/>
        <w:ind w:firstLineChars="200" w:firstLine="560"/>
        <w:rPr>
          <w:sz w:val="28"/>
          <w:szCs w:val="28"/>
        </w:rPr>
      </w:pPr>
      <w:r>
        <w:rPr>
          <w:rFonts w:hint="eastAsia"/>
          <w:sz w:val="28"/>
          <w:szCs w:val="28"/>
        </w:rPr>
        <w:t>6.2.4</w:t>
      </w:r>
      <w:r>
        <w:rPr>
          <w:rFonts w:hint="eastAsia"/>
          <w:sz w:val="28"/>
          <w:szCs w:val="28"/>
        </w:rPr>
        <w:t>投标人向采购人、磋商小组成员提供不正当利益。</w:t>
      </w:r>
    </w:p>
    <w:p w:rsidR="005E0809" w:rsidRDefault="00951C7D">
      <w:pPr>
        <w:spacing w:line="360" w:lineRule="auto"/>
        <w:ind w:firstLineChars="200" w:firstLine="560"/>
        <w:rPr>
          <w:sz w:val="28"/>
          <w:szCs w:val="28"/>
        </w:rPr>
      </w:pPr>
      <w:r>
        <w:rPr>
          <w:rFonts w:hint="eastAsia"/>
          <w:sz w:val="28"/>
          <w:szCs w:val="28"/>
        </w:rPr>
        <w:t>6.2.5</w:t>
      </w:r>
      <w:r>
        <w:rPr>
          <w:rFonts w:hint="eastAsia"/>
          <w:sz w:val="28"/>
          <w:szCs w:val="28"/>
        </w:rPr>
        <w:t>在整个开标、评标过程中，投标人有企图影响评标结果公正性的任何活动或以任何方式诋毁其他投标人或恶意串通的。</w:t>
      </w:r>
    </w:p>
    <w:p w:rsidR="005E0809" w:rsidRDefault="00951C7D">
      <w:pPr>
        <w:spacing w:line="360" w:lineRule="auto"/>
        <w:ind w:firstLineChars="200" w:firstLine="560"/>
        <w:rPr>
          <w:sz w:val="28"/>
          <w:szCs w:val="28"/>
        </w:rPr>
      </w:pPr>
      <w:r>
        <w:rPr>
          <w:rFonts w:hint="eastAsia"/>
          <w:sz w:val="28"/>
          <w:szCs w:val="28"/>
        </w:rPr>
        <w:t>6.2.6</w:t>
      </w:r>
      <w:r>
        <w:rPr>
          <w:rFonts w:hint="eastAsia"/>
          <w:sz w:val="28"/>
          <w:szCs w:val="28"/>
        </w:rPr>
        <w:t>除因不可抗力或磋商文件认可的情形以外，成交投标人不与采购人签订合同的。</w:t>
      </w:r>
    </w:p>
    <w:p w:rsidR="005E0809" w:rsidRDefault="00951C7D">
      <w:pPr>
        <w:spacing w:line="360" w:lineRule="auto"/>
        <w:ind w:firstLineChars="200" w:firstLine="560"/>
        <w:rPr>
          <w:sz w:val="28"/>
          <w:szCs w:val="28"/>
        </w:rPr>
      </w:pPr>
      <w:r>
        <w:rPr>
          <w:rFonts w:hint="eastAsia"/>
          <w:sz w:val="28"/>
          <w:szCs w:val="28"/>
        </w:rPr>
        <w:t>6.2.7</w:t>
      </w:r>
      <w:r>
        <w:rPr>
          <w:rFonts w:hint="eastAsia"/>
          <w:sz w:val="28"/>
          <w:szCs w:val="28"/>
        </w:rPr>
        <w:t>法律、法规规定的其他情况。</w:t>
      </w:r>
    </w:p>
    <w:p w:rsidR="005E0809" w:rsidRDefault="005E0809">
      <w:pPr>
        <w:spacing w:line="360" w:lineRule="auto"/>
        <w:ind w:firstLineChars="200" w:firstLine="560"/>
        <w:rPr>
          <w:sz w:val="28"/>
          <w:szCs w:val="28"/>
        </w:rPr>
      </w:pPr>
    </w:p>
    <w:p w:rsidR="005E0809" w:rsidRDefault="00951C7D">
      <w:pPr>
        <w:ind w:firstLineChars="149" w:firstLine="419"/>
        <w:jc w:val="center"/>
        <w:rPr>
          <w:b/>
          <w:sz w:val="28"/>
          <w:szCs w:val="28"/>
        </w:rPr>
      </w:pPr>
      <w:r>
        <w:rPr>
          <w:rFonts w:hint="eastAsia"/>
          <w:b/>
          <w:sz w:val="28"/>
          <w:szCs w:val="28"/>
        </w:rPr>
        <w:br w:type="page"/>
      </w:r>
    </w:p>
    <w:p w:rsidR="005E0809" w:rsidRDefault="00951C7D">
      <w:pPr>
        <w:jc w:val="center"/>
        <w:rPr>
          <w:b/>
          <w:color w:val="000000" w:themeColor="text1"/>
          <w:sz w:val="28"/>
          <w:szCs w:val="28"/>
        </w:rPr>
      </w:pPr>
      <w:r>
        <w:rPr>
          <w:rFonts w:hint="eastAsia"/>
          <w:b/>
          <w:color w:val="000000" w:themeColor="text1"/>
          <w:sz w:val="28"/>
          <w:szCs w:val="28"/>
        </w:rPr>
        <w:lastRenderedPageBreak/>
        <w:t>第二章</w:t>
      </w:r>
      <w:r>
        <w:rPr>
          <w:rFonts w:hint="eastAsia"/>
          <w:b/>
          <w:color w:val="000000" w:themeColor="text1"/>
          <w:sz w:val="28"/>
          <w:szCs w:val="28"/>
        </w:rPr>
        <w:t xml:space="preserve">  </w:t>
      </w:r>
      <w:r>
        <w:rPr>
          <w:rFonts w:hint="eastAsia"/>
          <w:b/>
          <w:color w:val="000000" w:themeColor="text1"/>
          <w:sz w:val="28"/>
          <w:szCs w:val="28"/>
        </w:rPr>
        <w:t>项目说明</w:t>
      </w:r>
    </w:p>
    <w:p w:rsidR="005E0809" w:rsidRPr="000E520C" w:rsidRDefault="00951C7D" w:rsidP="00AD0C20">
      <w:pPr>
        <w:rPr>
          <w:rFonts w:ascii="Helvetica" w:hAnsi="Helvetica" w:cs="Helvetica"/>
          <w:color w:val="000000" w:themeColor="text1"/>
          <w:sz w:val="28"/>
          <w:szCs w:val="28"/>
        </w:rPr>
      </w:pPr>
      <w:r w:rsidRPr="000E520C">
        <w:rPr>
          <w:rFonts w:hint="eastAsia"/>
          <w:color w:val="000000" w:themeColor="text1"/>
          <w:sz w:val="28"/>
          <w:szCs w:val="28"/>
        </w:rPr>
        <w:t>一、</w:t>
      </w:r>
      <w:r w:rsidRPr="000E520C">
        <w:rPr>
          <w:rFonts w:ascii="Helvetica" w:hAnsi="Helvetica" w:cs="Helvetica" w:hint="eastAsia"/>
          <w:color w:val="000000" w:themeColor="text1"/>
          <w:sz w:val="28"/>
          <w:szCs w:val="28"/>
        </w:rPr>
        <w:t>项目名称：青岛眼科医院</w:t>
      </w:r>
      <w:proofErr w:type="gramStart"/>
      <w:r w:rsidR="00E11C55" w:rsidRPr="000E520C">
        <w:rPr>
          <w:rFonts w:ascii="Helvetica" w:hAnsi="Helvetica" w:cs="Helvetica" w:hint="eastAsia"/>
          <w:color w:val="000000" w:themeColor="text1"/>
          <w:sz w:val="28"/>
          <w:szCs w:val="28"/>
        </w:rPr>
        <w:t>智慧消防</w:t>
      </w:r>
      <w:proofErr w:type="gramEnd"/>
      <w:r w:rsidRPr="000E520C">
        <w:rPr>
          <w:rFonts w:ascii="Helvetica" w:hAnsi="Helvetica" w:cs="Helvetica" w:hint="eastAsia"/>
          <w:color w:val="000000" w:themeColor="text1"/>
          <w:sz w:val="28"/>
          <w:szCs w:val="28"/>
        </w:rPr>
        <w:t>项目</w:t>
      </w:r>
    </w:p>
    <w:p w:rsidR="00E11C55" w:rsidRPr="000E520C" w:rsidRDefault="00AD0C20" w:rsidP="00AD0C20">
      <w:pPr>
        <w:rPr>
          <w:rFonts w:ascii="Helvetica" w:hAnsi="Helvetica" w:cs="Helvetica"/>
          <w:color w:val="000000" w:themeColor="text1"/>
          <w:sz w:val="28"/>
          <w:szCs w:val="28"/>
        </w:rPr>
      </w:pPr>
      <w:r w:rsidRPr="000E520C">
        <w:rPr>
          <w:rFonts w:ascii="Helvetica" w:hAnsi="Helvetica" w:cs="Helvetica" w:hint="eastAsia"/>
          <w:color w:val="000000" w:themeColor="text1"/>
          <w:sz w:val="28"/>
          <w:szCs w:val="28"/>
        </w:rPr>
        <w:t>二、</w:t>
      </w:r>
      <w:r w:rsidR="00E11C55" w:rsidRPr="000E520C">
        <w:rPr>
          <w:rFonts w:ascii="Helvetica" w:hAnsi="Helvetica" w:cs="Helvetica" w:hint="eastAsia"/>
          <w:color w:val="000000" w:themeColor="text1"/>
          <w:sz w:val="28"/>
          <w:szCs w:val="28"/>
        </w:rPr>
        <w:t>项目编号：</w:t>
      </w:r>
      <w:r w:rsidR="00E11C55" w:rsidRPr="000E520C">
        <w:rPr>
          <w:rFonts w:ascii="Helvetica" w:hAnsi="Helvetica" w:cs="Helvetica" w:hint="eastAsia"/>
          <w:color w:val="000000" w:themeColor="text1"/>
          <w:sz w:val="28"/>
          <w:szCs w:val="28"/>
        </w:rPr>
        <w:t>20191024C03</w:t>
      </w:r>
    </w:p>
    <w:p w:rsidR="00E11C55" w:rsidRPr="000E520C" w:rsidRDefault="00E11C55" w:rsidP="00AD0C20">
      <w:pPr>
        <w:rPr>
          <w:rFonts w:ascii="Helvetica" w:hAnsi="Helvetica" w:cs="Helvetica"/>
          <w:color w:val="000000" w:themeColor="text1"/>
          <w:sz w:val="28"/>
          <w:szCs w:val="28"/>
        </w:rPr>
      </w:pPr>
      <w:r w:rsidRPr="000E520C">
        <w:rPr>
          <w:rFonts w:ascii="Helvetica" w:hAnsi="Helvetica" w:cs="Helvetica" w:hint="eastAsia"/>
          <w:color w:val="000000" w:themeColor="text1"/>
          <w:sz w:val="28"/>
          <w:szCs w:val="28"/>
        </w:rPr>
        <w:t>三、</w:t>
      </w:r>
      <w:r w:rsidR="00AD0C20" w:rsidRPr="000E520C">
        <w:rPr>
          <w:rFonts w:ascii="Helvetica" w:hAnsi="Helvetica" w:cs="Helvetica" w:hint="eastAsia"/>
          <w:color w:val="000000" w:themeColor="text1"/>
          <w:sz w:val="28"/>
          <w:szCs w:val="28"/>
        </w:rPr>
        <w:t>地点：青岛市燕儿岛路</w:t>
      </w:r>
      <w:r w:rsidR="00AD0C20" w:rsidRPr="000E520C">
        <w:rPr>
          <w:rFonts w:ascii="Helvetica" w:hAnsi="Helvetica" w:cs="Helvetica" w:hint="eastAsia"/>
          <w:color w:val="000000" w:themeColor="text1"/>
          <w:sz w:val="28"/>
          <w:szCs w:val="28"/>
        </w:rPr>
        <w:t>5</w:t>
      </w:r>
      <w:r w:rsidR="00AD0C20" w:rsidRPr="000E520C">
        <w:rPr>
          <w:rFonts w:ascii="Helvetica" w:hAnsi="Helvetica" w:cs="Helvetica" w:hint="eastAsia"/>
          <w:color w:val="000000" w:themeColor="text1"/>
          <w:sz w:val="28"/>
          <w:szCs w:val="28"/>
        </w:rPr>
        <w:t>号</w:t>
      </w:r>
    </w:p>
    <w:p w:rsidR="00AD0C20" w:rsidRPr="000E520C" w:rsidRDefault="00E11C55" w:rsidP="00AD0C20">
      <w:pPr>
        <w:rPr>
          <w:rFonts w:ascii="Helvetica" w:hAnsi="Helvetica" w:cs="Helvetica"/>
          <w:color w:val="000000" w:themeColor="text1"/>
          <w:sz w:val="28"/>
          <w:szCs w:val="28"/>
        </w:rPr>
      </w:pPr>
      <w:r w:rsidRPr="000E520C">
        <w:rPr>
          <w:rFonts w:ascii="Helvetica" w:hAnsi="Helvetica" w:cs="Helvetica" w:hint="eastAsia"/>
          <w:color w:val="000000" w:themeColor="text1"/>
          <w:sz w:val="28"/>
          <w:szCs w:val="28"/>
        </w:rPr>
        <w:t>四</w:t>
      </w:r>
      <w:r w:rsidR="00AD0C20" w:rsidRPr="000E520C">
        <w:rPr>
          <w:rFonts w:ascii="Helvetica" w:hAnsi="Helvetica" w:cs="Helvetica" w:hint="eastAsia"/>
          <w:color w:val="000000" w:themeColor="text1"/>
          <w:sz w:val="28"/>
          <w:szCs w:val="28"/>
        </w:rPr>
        <w:t>、采购控制价</w:t>
      </w:r>
      <w:r w:rsidR="00865F71" w:rsidRPr="000E520C">
        <w:rPr>
          <w:rFonts w:ascii="Helvetica" w:hAnsi="Helvetica" w:cs="Helvetica" w:hint="eastAsia"/>
          <w:color w:val="000000" w:themeColor="text1"/>
          <w:sz w:val="28"/>
          <w:szCs w:val="28"/>
        </w:rPr>
        <w:t>：</w:t>
      </w:r>
      <w:r w:rsidR="00865F71" w:rsidRPr="000E520C">
        <w:rPr>
          <w:rFonts w:ascii="Helvetica" w:hAnsi="Helvetica" w:cs="Helvetica" w:hint="eastAsia"/>
          <w:color w:val="000000" w:themeColor="text1"/>
          <w:sz w:val="28"/>
          <w:szCs w:val="28"/>
        </w:rPr>
        <w:t>12</w:t>
      </w:r>
      <w:r w:rsidR="00865F71" w:rsidRPr="000E520C">
        <w:rPr>
          <w:rFonts w:ascii="Helvetica" w:hAnsi="Helvetica" w:cs="Helvetica" w:hint="eastAsia"/>
          <w:color w:val="000000" w:themeColor="text1"/>
          <w:sz w:val="28"/>
          <w:szCs w:val="28"/>
        </w:rPr>
        <w:t>万</w:t>
      </w:r>
    </w:p>
    <w:p w:rsidR="00AD0C20" w:rsidRPr="000E520C" w:rsidRDefault="00E11C55" w:rsidP="00AD0C20">
      <w:pPr>
        <w:rPr>
          <w:rFonts w:ascii="Helvetica" w:hAnsi="Helvetica" w:cs="Helvetica"/>
          <w:color w:val="000000" w:themeColor="text1"/>
          <w:sz w:val="28"/>
          <w:szCs w:val="28"/>
        </w:rPr>
      </w:pPr>
      <w:r w:rsidRPr="000E520C">
        <w:rPr>
          <w:rFonts w:ascii="Helvetica" w:hAnsi="Helvetica" w:cs="Helvetica" w:hint="eastAsia"/>
          <w:color w:val="000000" w:themeColor="text1"/>
          <w:sz w:val="28"/>
          <w:szCs w:val="28"/>
        </w:rPr>
        <w:t>五</w:t>
      </w:r>
      <w:r w:rsidR="00AD0C20" w:rsidRPr="000E520C">
        <w:rPr>
          <w:rFonts w:ascii="Helvetica" w:hAnsi="Helvetica" w:cs="Helvetica" w:hint="eastAsia"/>
          <w:color w:val="000000" w:themeColor="text1"/>
          <w:sz w:val="28"/>
          <w:szCs w:val="28"/>
        </w:rPr>
        <w:t>、工期：</w:t>
      </w:r>
      <w:r w:rsidR="00865F71" w:rsidRPr="000E520C">
        <w:rPr>
          <w:rFonts w:ascii="Helvetica" w:hAnsi="Helvetica" w:cs="Helvetica" w:hint="eastAsia"/>
          <w:color w:val="000000" w:themeColor="text1"/>
          <w:sz w:val="28"/>
          <w:szCs w:val="28"/>
        </w:rPr>
        <w:t>20</w:t>
      </w:r>
      <w:r w:rsidR="00865F71" w:rsidRPr="000E520C">
        <w:rPr>
          <w:rFonts w:ascii="Helvetica" w:hAnsi="Helvetica" w:cs="Helvetica" w:hint="eastAsia"/>
          <w:color w:val="000000" w:themeColor="text1"/>
          <w:sz w:val="28"/>
          <w:szCs w:val="28"/>
        </w:rPr>
        <w:t>日历日</w:t>
      </w:r>
    </w:p>
    <w:p w:rsidR="00AD0C20" w:rsidRPr="000E520C" w:rsidRDefault="00E11C55" w:rsidP="00AD0C20">
      <w:pPr>
        <w:rPr>
          <w:rFonts w:ascii="Helvetica" w:hAnsi="Helvetica" w:cs="Helvetica"/>
          <w:color w:val="000000" w:themeColor="text1"/>
          <w:sz w:val="28"/>
          <w:szCs w:val="28"/>
        </w:rPr>
      </w:pPr>
      <w:r w:rsidRPr="000E520C">
        <w:rPr>
          <w:rFonts w:ascii="Helvetica" w:hAnsi="Helvetica" w:cs="Helvetica" w:hint="eastAsia"/>
          <w:color w:val="000000" w:themeColor="text1"/>
          <w:sz w:val="28"/>
          <w:szCs w:val="28"/>
        </w:rPr>
        <w:t>六</w:t>
      </w:r>
      <w:r w:rsidR="00AD0C20" w:rsidRPr="000E520C">
        <w:rPr>
          <w:rFonts w:ascii="Helvetica" w:hAnsi="Helvetica" w:cs="Helvetica" w:hint="eastAsia"/>
          <w:color w:val="000000" w:themeColor="text1"/>
          <w:sz w:val="28"/>
          <w:szCs w:val="28"/>
        </w:rPr>
        <w:t>、质保期：</w:t>
      </w:r>
      <w:r w:rsidRPr="000E520C">
        <w:rPr>
          <w:rFonts w:ascii="Helvetica" w:hAnsi="Helvetica" w:cs="Helvetica" w:hint="eastAsia"/>
          <w:color w:val="000000" w:themeColor="text1"/>
          <w:sz w:val="28"/>
          <w:szCs w:val="28"/>
        </w:rPr>
        <w:t>不低于</w:t>
      </w:r>
      <w:r w:rsidR="00AD0C20" w:rsidRPr="000E520C">
        <w:rPr>
          <w:rFonts w:ascii="Helvetica" w:hAnsi="Helvetica" w:cs="Helvetica" w:hint="eastAsia"/>
          <w:color w:val="000000" w:themeColor="text1"/>
          <w:sz w:val="28"/>
          <w:szCs w:val="28"/>
        </w:rPr>
        <w:t>2</w:t>
      </w:r>
      <w:r w:rsidR="00AD0C20" w:rsidRPr="000E520C">
        <w:rPr>
          <w:rFonts w:ascii="Helvetica" w:hAnsi="Helvetica" w:cs="Helvetica" w:hint="eastAsia"/>
          <w:color w:val="000000" w:themeColor="text1"/>
          <w:sz w:val="28"/>
          <w:szCs w:val="28"/>
        </w:rPr>
        <w:t>年</w:t>
      </w:r>
    </w:p>
    <w:p w:rsidR="00AD0C20" w:rsidRPr="000E520C" w:rsidRDefault="00E11C55">
      <w:pPr>
        <w:pStyle w:val="a6"/>
        <w:spacing w:before="0" w:beforeAutospacing="0" w:after="0" w:afterAutospacing="0"/>
        <w:rPr>
          <w:rFonts w:ascii="Helvetica" w:hAnsi="Helvetica" w:cs="Helvetica"/>
          <w:color w:val="000000" w:themeColor="text1"/>
          <w:sz w:val="28"/>
          <w:szCs w:val="28"/>
        </w:rPr>
      </w:pPr>
      <w:bookmarkStart w:id="0" w:name="OLE_LINK16"/>
      <w:bookmarkStart w:id="1" w:name="OLE_LINK21"/>
      <w:bookmarkStart w:id="2" w:name="OLE_LINK19"/>
      <w:bookmarkStart w:id="3" w:name="OLE_LINK20"/>
      <w:bookmarkStart w:id="4" w:name="OLE_LINK18"/>
      <w:bookmarkStart w:id="5" w:name="OLE_LINK17"/>
      <w:bookmarkStart w:id="6" w:name="OLE_LINK15"/>
      <w:r w:rsidRPr="000E520C">
        <w:rPr>
          <w:rFonts w:ascii="Helvetica" w:hAnsi="Helvetica" w:cs="Helvetica" w:hint="eastAsia"/>
          <w:color w:val="000000" w:themeColor="text1"/>
          <w:sz w:val="28"/>
          <w:szCs w:val="28"/>
        </w:rPr>
        <w:t>七</w:t>
      </w:r>
      <w:r w:rsidR="00AD0C20" w:rsidRPr="000E520C">
        <w:rPr>
          <w:rFonts w:ascii="Helvetica" w:hAnsi="Helvetica" w:cs="Helvetica" w:hint="eastAsia"/>
          <w:color w:val="000000" w:themeColor="text1"/>
          <w:sz w:val="28"/>
          <w:szCs w:val="28"/>
        </w:rPr>
        <w:t>、采购内容</w:t>
      </w:r>
    </w:p>
    <w:tbl>
      <w:tblPr>
        <w:tblpPr w:leftFromText="180" w:rightFromText="180" w:vertAnchor="text" w:horzAnchor="page" w:tblpXSpec="center" w:tblpY="64"/>
        <w:tblOverlap w:val="neve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410"/>
        <w:gridCol w:w="1916"/>
        <w:gridCol w:w="2538"/>
      </w:tblGrid>
      <w:tr w:rsidR="00AD0C20">
        <w:trPr>
          <w:trHeight w:val="624"/>
          <w:jc w:val="center"/>
        </w:trPr>
        <w:tc>
          <w:tcPr>
            <w:tcW w:w="2660" w:type="dxa"/>
            <w:vAlign w:val="center"/>
          </w:tcPr>
          <w:p w:rsidR="00AD0C20" w:rsidRDefault="00AD0C20">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项目</w:t>
            </w:r>
          </w:p>
        </w:tc>
        <w:tc>
          <w:tcPr>
            <w:tcW w:w="2410" w:type="dxa"/>
            <w:vAlign w:val="center"/>
          </w:tcPr>
          <w:p w:rsidR="00AD0C20" w:rsidRDefault="00AD0C20">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位置</w:t>
            </w:r>
          </w:p>
        </w:tc>
        <w:tc>
          <w:tcPr>
            <w:tcW w:w="1916" w:type="dxa"/>
            <w:vAlign w:val="center"/>
          </w:tcPr>
          <w:p w:rsidR="00AD0C20" w:rsidRDefault="00AD0C20">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单位</w:t>
            </w:r>
          </w:p>
        </w:tc>
        <w:tc>
          <w:tcPr>
            <w:tcW w:w="2538" w:type="dxa"/>
            <w:vAlign w:val="center"/>
          </w:tcPr>
          <w:p w:rsidR="00AD0C20" w:rsidRDefault="00AD0C20">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数量</w:t>
            </w:r>
          </w:p>
        </w:tc>
      </w:tr>
      <w:tr w:rsidR="00AD0C20">
        <w:trPr>
          <w:trHeight w:val="629"/>
          <w:jc w:val="center"/>
        </w:trPr>
        <w:tc>
          <w:tcPr>
            <w:tcW w:w="2660" w:type="dxa"/>
            <w:vAlign w:val="center"/>
          </w:tcPr>
          <w:p w:rsidR="00AD0C20" w:rsidRDefault="00AD0C20">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电气火灾监控（温度、剩余电流）</w:t>
            </w:r>
          </w:p>
        </w:tc>
        <w:tc>
          <w:tcPr>
            <w:tcW w:w="2410" w:type="dxa"/>
            <w:vAlign w:val="center"/>
          </w:tcPr>
          <w:p w:rsidR="00AD0C20" w:rsidRDefault="00AD0C20">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配电箱</w:t>
            </w:r>
          </w:p>
        </w:tc>
        <w:tc>
          <w:tcPr>
            <w:tcW w:w="1916" w:type="dxa"/>
            <w:vAlign w:val="center"/>
          </w:tcPr>
          <w:p w:rsidR="00AD0C20" w:rsidRDefault="00AD0C20">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套</w:t>
            </w:r>
          </w:p>
        </w:tc>
        <w:tc>
          <w:tcPr>
            <w:tcW w:w="2538" w:type="dxa"/>
            <w:vAlign w:val="center"/>
          </w:tcPr>
          <w:p w:rsidR="00AD0C20" w:rsidRDefault="00AD0C20">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20</w:t>
            </w:r>
          </w:p>
        </w:tc>
      </w:tr>
      <w:tr w:rsidR="00AD0C20">
        <w:trPr>
          <w:trHeight w:val="629"/>
          <w:jc w:val="center"/>
        </w:trPr>
        <w:tc>
          <w:tcPr>
            <w:tcW w:w="2660" w:type="dxa"/>
            <w:vMerge w:val="restart"/>
            <w:vAlign w:val="center"/>
          </w:tcPr>
          <w:p w:rsidR="00AD0C20" w:rsidRDefault="00AD0C20">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建筑消防用水（水压、水流、水位）监控</w:t>
            </w:r>
          </w:p>
        </w:tc>
        <w:tc>
          <w:tcPr>
            <w:tcW w:w="2410" w:type="dxa"/>
            <w:vAlign w:val="center"/>
          </w:tcPr>
          <w:p w:rsidR="00AD0C20" w:rsidRDefault="00AD0C20">
            <w:pPr>
              <w:jc w:val="center"/>
              <w:rPr>
                <w:rFonts w:ascii="仿宋" w:eastAsia="仿宋" w:hAnsi="仿宋" w:cs="仿宋"/>
                <w:bCs/>
                <w:color w:val="000000" w:themeColor="text1"/>
                <w:sz w:val="24"/>
                <w:szCs w:val="24"/>
              </w:rPr>
            </w:pPr>
            <w:r>
              <w:rPr>
                <w:rFonts w:ascii="仿宋" w:eastAsia="仿宋" w:hAnsi="仿宋" w:cs="仿宋" w:hint="eastAsia"/>
                <w:color w:val="000000" w:themeColor="text1"/>
                <w:sz w:val="24"/>
                <w:szCs w:val="24"/>
              </w:rPr>
              <w:t>消火栓、喷淋系统最不利点</w:t>
            </w:r>
          </w:p>
        </w:tc>
        <w:tc>
          <w:tcPr>
            <w:tcW w:w="1916" w:type="dxa"/>
            <w:vAlign w:val="center"/>
          </w:tcPr>
          <w:p w:rsidR="00AD0C20" w:rsidRDefault="00AD0C20">
            <w:pPr>
              <w:jc w:val="center"/>
              <w:rPr>
                <w:rFonts w:ascii="仿宋" w:eastAsia="仿宋" w:hAnsi="仿宋" w:cs="仿宋"/>
                <w:bCs/>
                <w:color w:val="000000" w:themeColor="text1"/>
                <w:sz w:val="24"/>
                <w:szCs w:val="24"/>
              </w:rPr>
            </w:pPr>
            <w:r>
              <w:rPr>
                <w:rFonts w:ascii="仿宋" w:eastAsia="仿宋" w:hAnsi="仿宋" w:cs="仿宋" w:hint="eastAsia"/>
                <w:color w:val="000000" w:themeColor="text1"/>
                <w:sz w:val="24"/>
                <w:szCs w:val="24"/>
              </w:rPr>
              <w:t>套</w:t>
            </w:r>
          </w:p>
        </w:tc>
        <w:tc>
          <w:tcPr>
            <w:tcW w:w="2538" w:type="dxa"/>
            <w:vAlign w:val="center"/>
          </w:tcPr>
          <w:p w:rsidR="00AD0C20" w:rsidRDefault="00AD0C20">
            <w:pPr>
              <w:jc w:val="center"/>
              <w:rPr>
                <w:rFonts w:ascii="仿宋" w:eastAsia="仿宋" w:hAnsi="仿宋" w:cs="仿宋"/>
                <w:bCs/>
                <w:color w:val="000000" w:themeColor="text1"/>
                <w:sz w:val="24"/>
                <w:szCs w:val="24"/>
              </w:rPr>
            </w:pPr>
            <w:r>
              <w:rPr>
                <w:rFonts w:ascii="仿宋" w:eastAsia="仿宋" w:hAnsi="仿宋" w:cs="仿宋" w:hint="eastAsia"/>
                <w:color w:val="000000" w:themeColor="text1"/>
                <w:sz w:val="24"/>
                <w:szCs w:val="24"/>
              </w:rPr>
              <w:t>3</w:t>
            </w:r>
          </w:p>
        </w:tc>
      </w:tr>
      <w:tr w:rsidR="00AD0C20">
        <w:trPr>
          <w:trHeight w:val="629"/>
          <w:jc w:val="center"/>
        </w:trPr>
        <w:tc>
          <w:tcPr>
            <w:tcW w:w="2660" w:type="dxa"/>
            <w:vMerge/>
            <w:vAlign w:val="center"/>
          </w:tcPr>
          <w:p w:rsidR="00AD0C20" w:rsidRDefault="00AD0C20">
            <w:pPr>
              <w:jc w:val="center"/>
              <w:rPr>
                <w:rFonts w:ascii="仿宋" w:eastAsia="仿宋" w:hAnsi="仿宋" w:cs="仿宋"/>
                <w:bCs/>
                <w:color w:val="000000" w:themeColor="text1"/>
                <w:sz w:val="24"/>
                <w:szCs w:val="24"/>
              </w:rPr>
            </w:pPr>
          </w:p>
        </w:tc>
        <w:tc>
          <w:tcPr>
            <w:tcW w:w="2410" w:type="dxa"/>
            <w:vAlign w:val="center"/>
          </w:tcPr>
          <w:p w:rsidR="00AD0C20" w:rsidRDefault="00AD0C20">
            <w:pPr>
              <w:jc w:val="center"/>
              <w:rPr>
                <w:rFonts w:ascii="仿宋" w:eastAsia="仿宋" w:hAnsi="仿宋" w:cs="仿宋"/>
                <w:bCs/>
                <w:color w:val="000000" w:themeColor="text1"/>
                <w:sz w:val="24"/>
                <w:szCs w:val="24"/>
              </w:rPr>
            </w:pPr>
            <w:r>
              <w:rPr>
                <w:rFonts w:ascii="仿宋" w:eastAsia="仿宋" w:hAnsi="仿宋" w:cs="仿宋" w:hint="eastAsia"/>
                <w:color w:val="000000" w:themeColor="text1"/>
                <w:sz w:val="24"/>
                <w:szCs w:val="24"/>
              </w:rPr>
              <w:t>高位水箱、消防水池</w:t>
            </w:r>
          </w:p>
        </w:tc>
        <w:tc>
          <w:tcPr>
            <w:tcW w:w="1916" w:type="dxa"/>
            <w:vAlign w:val="center"/>
          </w:tcPr>
          <w:p w:rsidR="00AD0C20" w:rsidRDefault="00AD0C20">
            <w:pPr>
              <w:jc w:val="center"/>
              <w:rPr>
                <w:rFonts w:ascii="仿宋" w:eastAsia="仿宋" w:hAnsi="仿宋" w:cs="仿宋"/>
                <w:bCs/>
                <w:color w:val="000000" w:themeColor="text1"/>
                <w:sz w:val="24"/>
                <w:szCs w:val="24"/>
              </w:rPr>
            </w:pPr>
            <w:r>
              <w:rPr>
                <w:rFonts w:ascii="仿宋" w:eastAsia="仿宋" w:hAnsi="仿宋" w:cs="仿宋" w:hint="eastAsia"/>
                <w:color w:val="000000" w:themeColor="text1"/>
                <w:sz w:val="24"/>
                <w:szCs w:val="24"/>
              </w:rPr>
              <w:t>套</w:t>
            </w:r>
          </w:p>
        </w:tc>
        <w:tc>
          <w:tcPr>
            <w:tcW w:w="2538" w:type="dxa"/>
            <w:vAlign w:val="center"/>
          </w:tcPr>
          <w:p w:rsidR="00AD0C20" w:rsidRDefault="00AD0C20">
            <w:pPr>
              <w:jc w:val="center"/>
              <w:rPr>
                <w:rFonts w:ascii="仿宋" w:eastAsia="仿宋" w:hAnsi="仿宋" w:cs="仿宋"/>
                <w:bCs/>
                <w:color w:val="000000" w:themeColor="text1"/>
                <w:sz w:val="24"/>
                <w:szCs w:val="24"/>
              </w:rPr>
            </w:pPr>
            <w:r>
              <w:rPr>
                <w:rFonts w:ascii="仿宋" w:eastAsia="仿宋" w:hAnsi="仿宋" w:cs="仿宋" w:hint="eastAsia"/>
                <w:color w:val="000000" w:themeColor="text1"/>
                <w:sz w:val="24"/>
                <w:szCs w:val="24"/>
              </w:rPr>
              <w:t>2</w:t>
            </w:r>
          </w:p>
        </w:tc>
      </w:tr>
      <w:tr w:rsidR="00AD0C20">
        <w:trPr>
          <w:trHeight w:val="90"/>
          <w:jc w:val="center"/>
        </w:trPr>
        <w:tc>
          <w:tcPr>
            <w:tcW w:w="2660" w:type="dxa"/>
            <w:vMerge w:val="restart"/>
            <w:vAlign w:val="center"/>
          </w:tcPr>
          <w:p w:rsidR="00AD0C20" w:rsidRDefault="00AD0C20">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消防设施运行状态监测</w:t>
            </w:r>
          </w:p>
        </w:tc>
        <w:tc>
          <w:tcPr>
            <w:tcW w:w="2410" w:type="dxa"/>
            <w:vMerge w:val="restart"/>
            <w:vAlign w:val="center"/>
          </w:tcPr>
          <w:p w:rsidR="00AD0C20" w:rsidRDefault="00AD0C20">
            <w:pPr>
              <w:jc w:val="center"/>
              <w:rPr>
                <w:rFonts w:ascii="仿宋" w:eastAsia="仿宋" w:hAnsi="仿宋" w:cs="仿宋"/>
                <w:bCs/>
                <w:color w:val="000000" w:themeColor="text1"/>
                <w:sz w:val="24"/>
                <w:szCs w:val="24"/>
              </w:rPr>
            </w:pPr>
            <w:r>
              <w:rPr>
                <w:rFonts w:ascii="仿宋" w:eastAsia="仿宋" w:hAnsi="仿宋" w:cs="仿宋" w:hint="eastAsia"/>
                <w:color w:val="000000" w:themeColor="text1"/>
                <w:sz w:val="24"/>
                <w:szCs w:val="24"/>
              </w:rPr>
              <w:t>水泵、风机控制柜</w:t>
            </w:r>
          </w:p>
        </w:tc>
        <w:tc>
          <w:tcPr>
            <w:tcW w:w="1916" w:type="dxa"/>
            <w:vMerge w:val="restart"/>
            <w:vAlign w:val="center"/>
          </w:tcPr>
          <w:p w:rsidR="00AD0C20" w:rsidRDefault="00AD0C20">
            <w:pPr>
              <w:jc w:val="center"/>
              <w:rPr>
                <w:rFonts w:ascii="仿宋" w:eastAsia="仿宋" w:hAnsi="仿宋" w:cs="仿宋"/>
                <w:bCs/>
                <w:color w:val="000000" w:themeColor="text1"/>
                <w:sz w:val="24"/>
                <w:szCs w:val="24"/>
              </w:rPr>
            </w:pPr>
            <w:r>
              <w:rPr>
                <w:rFonts w:ascii="仿宋" w:eastAsia="仿宋" w:hAnsi="仿宋" w:cs="仿宋" w:hint="eastAsia"/>
                <w:color w:val="000000" w:themeColor="text1"/>
                <w:sz w:val="24"/>
                <w:szCs w:val="24"/>
              </w:rPr>
              <w:t>套</w:t>
            </w:r>
          </w:p>
        </w:tc>
        <w:tc>
          <w:tcPr>
            <w:tcW w:w="2538" w:type="dxa"/>
            <w:vAlign w:val="center"/>
          </w:tcPr>
          <w:p w:rsidR="00AD0C20" w:rsidRDefault="00AD0C20">
            <w:pPr>
              <w:jc w:val="center"/>
              <w:rPr>
                <w:rFonts w:ascii="仿宋" w:eastAsia="仿宋" w:hAnsi="仿宋" w:cs="仿宋"/>
                <w:bCs/>
                <w:color w:val="000000" w:themeColor="text1"/>
                <w:sz w:val="24"/>
                <w:szCs w:val="24"/>
              </w:rPr>
            </w:pPr>
            <w:r>
              <w:rPr>
                <w:rFonts w:ascii="仿宋" w:eastAsia="仿宋" w:hAnsi="仿宋" w:cs="仿宋" w:hint="eastAsia"/>
                <w:color w:val="000000" w:themeColor="text1"/>
                <w:sz w:val="24"/>
                <w:szCs w:val="24"/>
              </w:rPr>
              <w:t>6（消防水泵）</w:t>
            </w:r>
          </w:p>
        </w:tc>
      </w:tr>
      <w:tr w:rsidR="00AD0C20">
        <w:trPr>
          <w:trHeight w:val="90"/>
          <w:jc w:val="center"/>
        </w:trPr>
        <w:tc>
          <w:tcPr>
            <w:tcW w:w="2660" w:type="dxa"/>
            <w:vMerge/>
            <w:vAlign w:val="center"/>
          </w:tcPr>
          <w:p w:rsidR="00AD0C20" w:rsidRDefault="00AD0C20">
            <w:pPr>
              <w:jc w:val="center"/>
              <w:rPr>
                <w:rFonts w:ascii="仿宋" w:eastAsia="仿宋" w:hAnsi="仿宋" w:cs="仿宋"/>
                <w:bCs/>
                <w:color w:val="000000" w:themeColor="text1"/>
                <w:sz w:val="24"/>
                <w:szCs w:val="24"/>
              </w:rPr>
            </w:pPr>
          </w:p>
        </w:tc>
        <w:tc>
          <w:tcPr>
            <w:tcW w:w="2410" w:type="dxa"/>
            <w:vMerge/>
            <w:vAlign w:val="center"/>
          </w:tcPr>
          <w:p w:rsidR="00AD0C20" w:rsidRDefault="00AD0C20">
            <w:pPr>
              <w:jc w:val="center"/>
              <w:rPr>
                <w:rFonts w:ascii="仿宋" w:eastAsia="仿宋" w:hAnsi="仿宋" w:cs="仿宋"/>
                <w:bCs/>
                <w:color w:val="000000" w:themeColor="text1"/>
                <w:sz w:val="24"/>
                <w:szCs w:val="24"/>
              </w:rPr>
            </w:pPr>
          </w:p>
        </w:tc>
        <w:tc>
          <w:tcPr>
            <w:tcW w:w="1916" w:type="dxa"/>
            <w:vMerge/>
            <w:vAlign w:val="center"/>
          </w:tcPr>
          <w:p w:rsidR="00AD0C20" w:rsidRDefault="00AD0C20">
            <w:pPr>
              <w:jc w:val="center"/>
              <w:rPr>
                <w:rFonts w:ascii="仿宋" w:eastAsia="仿宋" w:hAnsi="仿宋" w:cs="仿宋"/>
                <w:bCs/>
                <w:color w:val="000000" w:themeColor="text1"/>
                <w:sz w:val="24"/>
                <w:szCs w:val="24"/>
              </w:rPr>
            </w:pPr>
          </w:p>
        </w:tc>
        <w:tc>
          <w:tcPr>
            <w:tcW w:w="2538" w:type="dxa"/>
            <w:vAlign w:val="center"/>
          </w:tcPr>
          <w:p w:rsidR="00AD0C20" w:rsidRDefault="00AD0C20">
            <w:pPr>
              <w:jc w:val="center"/>
              <w:rPr>
                <w:rFonts w:ascii="仿宋" w:eastAsia="仿宋" w:hAnsi="仿宋" w:cs="仿宋"/>
                <w:bCs/>
                <w:color w:val="000000" w:themeColor="text1"/>
                <w:sz w:val="24"/>
                <w:szCs w:val="24"/>
              </w:rPr>
            </w:pPr>
            <w:r>
              <w:rPr>
                <w:rFonts w:ascii="仿宋" w:eastAsia="仿宋" w:hAnsi="仿宋" w:cs="仿宋" w:hint="eastAsia"/>
                <w:color w:val="000000" w:themeColor="text1"/>
                <w:sz w:val="24"/>
                <w:szCs w:val="24"/>
              </w:rPr>
              <w:t>2（防排烟风机）</w:t>
            </w:r>
          </w:p>
        </w:tc>
      </w:tr>
      <w:tr w:rsidR="00AD0C20">
        <w:trPr>
          <w:trHeight w:val="675"/>
          <w:jc w:val="center"/>
        </w:trPr>
        <w:tc>
          <w:tcPr>
            <w:tcW w:w="2660" w:type="dxa"/>
            <w:vAlign w:val="center"/>
          </w:tcPr>
          <w:p w:rsidR="00AD0C20" w:rsidRDefault="00AD0C20">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消防远程监控系统</w:t>
            </w:r>
          </w:p>
        </w:tc>
        <w:tc>
          <w:tcPr>
            <w:tcW w:w="2410" w:type="dxa"/>
            <w:vAlign w:val="center"/>
          </w:tcPr>
          <w:p w:rsidR="00AD0C20" w:rsidRDefault="00AD0C20">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消防控制室</w:t>
            </w:r>
          </w:p>
        </w:tc>
        <w:tc>
          <w:tcPr>
            <w:tcW w:w="1916" w:type="dxa"/>
            <w:vAlign w:val="center"/>
          </w:tcPr>
          <w:p w:rsidR="00AD0C20" w:rsidRDefault="00AD0C20">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套</w:t>
            </w:r>
          </w:p>
        </w:tc>
        <w:tc>
          <w:tcPr>
            <w:tcW w:w="2538" w:type="dxa"/>
            <w:vAlign w:val="center"/>
          </w:tcPr>
          <w:p w:rsidR="00AD0C20" w:rsidRDefault="00AD0C20">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w:t>
            </w:r>
          </w:p>
        </w:tc>
      </w:tr>
      <w:tr w:rsidR="00AD0C20">
        <w:trPr>
          <w:trHeight w:val="629"/>
          <w:jc w:val="center"/>
        </w:trPr>
        <w:tc>
          <w:tcPr>
            <w:tcW w:w="2660" w:type="dxa"/>
            <w:vAlign w:val="center"/>
          </w:tcPr>
          <w:p w:rsidR="00AD0C20" w:rsidRDefault="00AD0C20">
            <w:pPr>
              <w:jc w:val="center"/>
              <w:rPr>
                <w:rFonts w:ascii="仿宋" w:eastAsia="仿宋" w:hAnsi="仿宋" w:cs="仿宋"/>
                <w:color w:val="000000" w:themeColor="text1"/>
                <w:sz w:val="24"/>
                <w:szCs w:val="24"/>
              </w:rPr>
            </w:pPr>
            <w:r>
              <w:rPr>
                <w:rFonts w:ascii="仿宋" w:eastAsia="仿宋" w:hAnsi="仿宋" w:cs="仿宋" w:hint="eastAsia"/>
                <w:bCs/>
                <w:color w:val="000000" w:themeColor="text1"/>
                <w:sz w:val="24"/>
                <w:szCs w:val="24"/>
              </w:rPr>
              <w:t>消防（安全隐患）巡查系统</w:t>
            </w:r>
          </w:p>
        </w:tc>
        <w:tc>
          <w:tcPr>
            <w:tcW w:w="2410" w:type="dxa"/>
            <w:vAlign w:val="center"/>
          </w:tcPr>
          <w:p w:rsidR="00AD0C20" w:rsidRDefault="00AD0C20">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全院</w:t>
            </w:r>
          </w:p>
        </w:tc>
        <w:tc>
          <w:tcPr>
            <w:tcW w:w="1916" w:type="dxa"/>
            <w:vAlign w:val="center"/>
          </w:tcPr>
          <w:p w:rsidR="00AD0C20" w:rsidRDefault="00AD0C20">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套</w:t>
            </w:r>
          </w:p>
        </w:tc>
        <w:tc>
          <w:tcPr>
            <w:tcW w:w="2538" w:type="dxa"/>
            <w:vAlign w:val="center"/>
          </w:tcPr>
          <w:p w:rsidR="00AD0C20" w:rsidRDefault="00AD0C20">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w:t>
            </w:r>
          </w:p>
        </w:tc>
      </w:tr>
      <w:tr w:rsidR="00AD0C20">
        <w:trPr>
          <w:trHeight w:val="624"/>
          <w:jc w:val="center"/>
        </w:trPr>
        <w:tc>
          <w:tcPr>
            <w:tcW w:w="2660" w:type="dxa"/>
            <w:vAlign w:val="center"/>
          </w:tcPr>
          <w:p w:rsidR="00AD0C20" w:rsidRDefault="00AD0C20">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双光谱热成像探测系统</w:t>
            </w:r>
          </w:p>
        </w:tc>
        <w:tc>
          <w:tcPr>
            <w:tcW w:w="2410" w:type="dxa"/>
            <w:vAlign w:val="center"/>
          </w:tcPr>
          <w:p w:rsidR="00AD0C20" w:rsidRDefault="00AD0C20">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3号楼厨房灶间</w:t>
            </w:r>
          </w:p>
        </w:tc>
        <w:tc>
          <w:tcPr>
            <w:tcW w:w="1916" w:type="dxa"/>
            <w:vAlign w:val="center"/>
          </w:tcPr>
          <w:p w:rsidR="00AD0C20" w:rsidRDefault="00AD0C20">
            <w:pPr>
              <w:jc w:val="center"/>
              <w:rPr>
                <w:rFonts w:ascii="仿宋" w:eastAsia="仿宋" w:hAnsi="仿宋" w:cs="仿宋"/>
                <w:color w:val="000000" w:themeColor="text1"/>
                <w:sz w:val="24"/>
                <w:szCs w:val="24"/>
              </w:rPr>
            </w:pPr>
            <w:proofErr w:type="gramStart"/>
            <w:r>
              <w:rPr>
                <w:rFonts w:ascii="仿宋" w:eastAsia="仿宋" w:hAnsi="仿宋" w:cs="仿宋" w:hint="eastAsia"/>
                <w:color w:val="000000" w:themeColor="text1"/>
                <w:sz w:val="24"/>
                <w:szCs w:val="24"/>
              </w:rPr>
              <w:t>个</w:t>
            </w:r>
            <w:proofErr w:type="gramEnd"/>
          </w:p>
        </w:tc>
        <w:tc>
          <w:tcPr>
            <w:tcW w:w="2538" w:type="dxa"/>
            <w:vAlign w:val="center"/>
          </w:tcPr>
          <w:p w:rsidR="00AD0C20" w:rsidRDefault="00AD0C20">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w:t>
            </w:r>
          </w:p>
        </w:tc>
      </w:tr>
      <w:tr w:rsidR="00AD0C20">
        <w:trPr>
          <w:trHeight w:val="629"/>
          <w:jc w:val="center"/>
        </w:trPr>
        <w:tc>
          <w:tcPr>
            <w:tcW w:w="2660" w:type="dxa"/>
            <w:vAlign w:val="center"/>
          </w:tcPr>
          <w:p w:rsidR="00AD0C20" w:rsidRDefault="00AD0C20">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独立式烟感探测系统</w:t>
            </w:r>
          </w:p>
        </w:tc>
        <w:tc>
          <w:tcPr>
            <w:tcW w:w="2410" w:type="dxa"/>
            <w:vAlign w:val="center"/>
          </w:tcPr>
          <w:p w:rsidR="00AD0C20" w:rsidRDefault="00AD0C20">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无集中报警系统的房间</w:t>
            </w:r>
          </w:p>
        </w:tc>
        <w:tc>
          <w:tcPr>
            <w:tcW w:w="1916" w:type="dxa"/>
            <w:vAlign w:val="center"/>
          </w:tcPr>
          <w:p w:rsidR="00AD0C20" w:rsidRDefault="00AD0C20">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套</w:t>
            </w:r>
          </w:p>
        </w:tc>
        <w:tc>
          <w:tcPr>
            <w:tcW w:w="2538" w:type="dxa"/>
            <w:vAlign w:val="center"/>
          </w:tcPr>
          <w:p w:rsidR="00AD0C20" w:rsidRDefault="00AD0C20">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1（10个探测器）</w:t>
            </w:r>
          </w:p>
        </w:tc>
      </w:tr>
      <w:tr w:rsidR="00AD0C20">
        <w:trPr>
          <w:trHeight w:val="629"/>
          <w:jc w:val="center"/>
        </w:trPr>
        <w:tc>
          <w:tcPr>
            <w:tcW w:w="2660" w:type="dxa"/>
            <w:vAlign w:val="center"/>
          </w:tcPr>
          <w:p w:rsidR="00AD0C20" w:rsidRDefault="00AD0C20">
            <w:pPr>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用户信息传输装置</w:t>
            </w:r>
          </w:p>
        </w:tc>
        <w:tc>
          <w:tcPr>
            <w:tcW w:w="2410" w:type="dxa"/>
            <w:vAlign w:val="center"/>
          </w:tcPr>
          <w:p w:rsidR="00AD0C20" w:rsidRDefault="00AD0C20">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消防控制室</w:t>
            </w:r>
          </w:p>
        </w:tc>
        <w:tc>
          <w:tcPr>
            <w:tcW w:w="1916" w:type="dxa"/>
            <w:vAlign w:val="center"/>
          </w:tcPr>
          <w:p w:rsidR="00AD0C20" w:rsidRDefault="00AD0C20">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套</w:t>
            </w:r>
          </w:p>
        </w:tc>
        <w:tc>
          <w:tcPr>
            <w:tcW w:w="2538" w:type="dxa"/>
            <w:vAlign w:val="center"/>
          </w:tcPr>
          <w:p w:rsidR="00AD0C20" w:rsidRDefault="00AD0C20">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w:t>
            </w:r>
          </w:p>
        </w:tc>
      </w:tr>
    </w:tbl>
    <w:p w:rsidR="00AD0C20" w:rsidRPr="009821A3" w:rsidRDefault="00E11C55" w:rsidP="009821A3">
      <w:pPr>
        <w:pStyle w:val="a6"/>
        <w:spacing w:before="0" w:beforeAutospacing="0" w:after="0" w:afterAutospacing="0"/>
        <w:ind w:firstLineChars="50" w:firstLine="141"/>
        <w:rPr>
          <w:rFonts w:ascii="Helvetica" w:hAnsi="Helvetica" w:cs="Helvetica"/>
          <w:b/>
          <w:color w:val="000000" w:themeColor="text1"/>
          <w:sz w:val="28"/>
          <w:szCs w:val="28"/>
        </w:rPr>
      </w:pPr>
      <w:r>
        <w:rPr>
          <w:rFonts w:ascii="Helvetica" w:hAnsi="Helvetica" w:cs="Helvetica" w:hint="eastAsia"/>
          <w:b/>
          <w:color w:val="000000" w:themeColor="text1"/>
          <w:sz w:val="28"/>
          <w:szCs w:val="28"/>
        </w:rPr>
        <w:t>八</w:t>
      </w:r>
      <w:r w:rsidR="00AD0C20" w:rsidRPr="009821A3">
        <w:rPr>
          <w:rFonts w:ascii="Helvetica" w:hAnsi="Helvetica" w:cs="Helvetica" w:hint="eastAsia"/>
          <w:b/>
          <w:color w:val="000000" w:themeColor="text1"/>
          <w:sz w:val="28"/>
          <w:szCs w:val="28"/>
        </w:rPr>
        <w:t>、功能需求</w:t>
      </w:r>
    </w:p>
    <w:p w:rsidR="006F37D6" w:rsidRDefault="00AD0C20" w:rsidP="006F37D6">
      <w:pPr>
        <w:pStyle w:val="a6"/>
        <w:spacing w:before="0" w:beforeAutospacing="0" w:after="0" w:afterAutospacing="0"/>
        <w:ind w:firstLineChars="100" w:firstLine="280"/>
        <w:rPr>
          <w:rFonts w:ascii="Helvetica" w:hAnsi="Helvetica" w:cs="Helvetica"/>
          <w:color w:val="000000" w:themeColor="text1"/>
          <w:sz w:val="28"/>
          <w:szCs w:val="28"/>
        </w:rPr>
      </w:pPr>
      <w:r>
        <w:rPr>
          <w:rFonts w:ascii="Helvetica" w:hAnsi="Helvetica" w:cs="Helvetica" w:hint="eastAsia"/>
          <w:color w:val="000000" w:themeColor="text1"/>
          <w:sz w:val="28"/>
          <w:szCs w:val="28"/>
        </w:rPr>
        <w:t>1</w:t>
      </w:r>
      <w:r>
        <w:rPr>
          <w:rFonts w:ascii="Helvetica" w:hAnsi="Helvetica" w:cs="Helvetica" w:hint="eastAsia"/>
          <w:color w:val="000000" w:themeColor="text1"/>
          <w:sz w:val="28"/>
          <w:szCs w:val="28"/>
        </w:rPr>
        <w:t>、电气火灾监控系统</w:t>
      </w:r>
    </w:p>
    <w:p w:rsidR="00AD0C20" w:rsidRDefault="00AD0C20" w:rsidP="006F37D6">
      <w:pPr>
        <w:pStyle w:val="a6"/>
        <w:spacing w:before="0" w:beforeAutospacing="0" w:after="0" w:afterAutospacing="0"/>
        <w:ind w:firstLineChars="100" w:firstLine="280"/>
        <w:rPr>
          <w:rFonts w:ascii="Helvetica" w:hAnsi="Helvetica" w:cs="Helvetica"/>
          <w:color w:val="000000" w:themeColor="text1"/>
          <w:sz w:val="28"/>
          <w:szCs w:val="28"/>
        </w:rPr>
      </w:pPr>
      <w:r>
        <w:rPr>
          <w:rFonts w:ascii="Helvetica" w:hAnsi="Helvetica" w:cs="Helvetica" w:hint="eastAsia"/>
          <w:color w:val="000000" w:themeColor="text1"/>
          <w:sz w:val="28"/>
          <w:szCs w:val="28"/>
        </w:rPr>
        <w:lastRenderedPageBreak/>
        <w:t>通过对现场配电回路加装电气监测终端以及温度传感器、剩余电流探测器等，实现对配电回路的线缆温度、剩余电流等数据实时监测，并将数据通过无线传输到监控中心的平台数据服务器上。</w:t>
      </w:r>
    </w:p>
    <w:p w:rsidR="00AD0C20" w:rsidRDefault="00AD0C20" w:rsidP="009B4ED5">
      <w:pPr>
        <w:pStyle w:val="a6"/>
        <w:spacing w:before="0" w:beforeAutospacing="0" w:after="0" w:afterAutospacing="0"/>
        <w:ind w:firstLineChars="200" w:firstLine="560"/>
        <w:rPr>
          <w:rFonts w:ascii="Helvetica" w:hAnsi="Helvetica" w:cs="Helvetica"/>
          <w:color w:val="000000" w:themeColor="text1"/>
          <w:sz w:val="28"/>
          <w:szCs w:val="28"/>
        </w:rPr>
      </w:pPr>
      <w:r>
        <w:rPr>
          <w:rFonts w:ascii="Helvetica" w:hAnsi="Helvetica" w:cs="Helvetica" w:hint="eastAsia"/>
          <w:color w:val="000000" w:themeColor="text1"/>
          <w:sz w:val="28"/>
          <w:szCs w:val="28"/>
        </w:rPr>
        <w:t>根据国家标准设置剩余电流、线缆温度等设定阀值，当采集的数据超过阀值设定时，会发出异常信息报警，将信息推送给监控平台、手机</w:t>
      </w:r>
      <w:r>
        <w:rPr>
          <w:rFonts w:ascii="Helvetica" w:hAnsi="Helvetica" w:cs="Helvetica" w:hint="eastAsia"/>
          <w:color w:val="000000" w:themeColor="text1"/>
          <w:sz w:val="28"/>
          <w:szCs w:val="28"/>
        </w:rPr>
        <w:t>APP</w:t>
      </w:r>
      <w:r>
        <w:rPr>
          <w:rFonts w:ascii="Helvetica" w:hAnsi="Helvetica" w:cs="Helvetica" w:hint="eastAsia"/>
          <w:color w:val="000000" w:themeColor="text1"/>
          <w:sz w:val="28"/>
          <w:szCs w:val="28"/>
        </w:rPr>
        <w:t>，并以短信通知的方式将异常报警信息的具体位置、实时数据及标准等通知单位的相关消防安全负责人及监控人员。</w:t>
      </w:r>
    </w:p>
    <w:p w:rsidR="00AD0C20" w:rsidRDefault="00AD0C20">
      <w:pPr>
        <w:pStyle w:val="a6"/>
        <w:spacing w:before="0" w:beforeAutospacing="0" w:after="0" w:afterAutospacing="0"/>
        <w:ind w:firstLineChars="200" w:firstLine="560"/>
        <w:rPr>
          <w:rFonts w:ascii="Helvetica" w:hAnsi="Helvetica" w:cs="Helvetica"/>
          <w:color w:val="000000" w:themeColor="text1"/>
          <w:sz w:val="28"/>
          <w:szCs w:val="28"/>
        </w:rPr>
      </w:pPr>
      <w:r>
        <w:rPr>
          <w:rFonts w:ascii="Helvetica" w:hAnsi="Helvetica" w:cs="Helvetica" w:hint="eastAsia"/>
          <w:color w:val="000000" w:themeColor="text1"/>
          <w:sz w:val="28"/>
          <w:szCs w:val="28"/>
        </w:rPr>
        <w:t>2</w:t>
      </w:r>
      <w:r>
        <w:rPr>
          <w:rFonts w:ascii="Helvetica" w:hAnsi="Helvetica" w:cs="Helvetica" w:hint="eastAsia"/>
          <w:color w:val="000000" w:themeColor="text1"/>
          <w:sz w:val="28"/>
          <w:szCs w:val="28"/>
        </w:rPr>
        <w:t>、建筑消防用水（水压、水位）监控系统</w:t>
      </w:r>
    </w:p>
    <w:p w:rsidR="00AD0C20" w:rsidRDefault="00AD0C20">
      <w:pPr>
        <w:pStyle w:val="a6"/>
        <w:spacing w:before="0" w:beforeAutospacing="0" w:after="0" w:afterAutospacing="0"/>
        <w:ind w:firstLineChars="200" w:firstLine="560"/>
        <w:rPr>
          <w:rFonts w:ascii="Helvetica" w:hAnsi="Helvetica" w:cs="Helvetica"/>
          <w:color w:val="000000" w:themeColor="text1"/>
          <w:sz w:val="28"/>
          <w:szCs w:val="28"/>
        </w:rPr>
      </w:pPr>
      <w:r>
        <w:rPr>
          <w:rFonts w:ascii="Helvetica" w:hAnsi="Helvetica" w:cs="Helvetica" w:hint="eastAsia"/>
          <w:color w:val="000000" w:themeColor="text1"/>
          <w:sz w:val="28"/>
          <w:szCs w:val="28"/>
        </w:rPr>
        <w:t>对消防水池、消防高位水箱等位置安装液位探测传感器，通过无线液位采集终端将液位数据传输到云端服务器，数据服务器根据标准设置的</w:t>
      </w:r>
      <w:proofErr w:type="gramStart"/>
      <w:r>
        <w:rPr>
          <w:rFonts w:ascii="Helvetica" w:hAnsi="Helvetica" w:cs="Helvetica" w:hint="eastAsia"/>
          <w:color w:val="000000" w:themeColor="text1"/>
          <w:sz w:val="28"/>
          <w:szCs w:val="28"/>
        </w:rPr>
        <w:t>液位阀值</w:t>
      </w:r>
      <w:proofErr w:type="gramEnd"/>
      <w:r>
        <w:rPr>
          <w:rFonts w:ascii="Helvetica" w:hAnsi="Helvetica" w:cs="Helvetica" w:hint="eastAsia"/>
          <w:color w:val="000000" w:themeColor="text1"/>
          <w:sz w:val="28"/>
          <w:szCs w:val="28"/>
        </w:rPr>
        <w:t>来判断液位信息，高于或低于阀值时会将异常信息推送到监控中心，实现液位异常报警，单位消防安全负责人可以查看探测位置的液位异常信息及历史记录等。</w:t>
      </w:r>
    </w:p>
    <w:p w:rsidR="00AD0C20" w:rsidRDefault="00AD0C20">
      <w:pPr>
        <w:pStyle w:val="a6"/>
        <w:spacing w:before="0" w:beforeAutospacing="0" w:after="0" w:afterAutospacing="0"/>
        <w:ind w:firstLineChars="200" w:firstLine="560"/>
        <w:rPr>
          <w:rFonts w:ascii="Helvetica" w:hAnsi="Helvetica" w:cs="Helvetica"/>
          <w:color w:val="000000" w:themeColor="text1"/>
          <w:sz w:val="28"/>
          <w:szCs w:val="28"/>
        </w:rPr>
      </w:pPr>
      <w:r>
        <w:rPr>
          <w:rFonts w:ascii="Helvetica" w:hAnsi="Helvetica" w:cs="Helvetica" w:hint="eastAsia"/>
          <w:color w:val="000000" w:themeColor="text1"/>
          <w:sz w:val="28"/>
          <w:szCs w:val="28"/>
        </w:rPr>
        <w:t>对每栋楼的室内消火栓系统、自动喷水灭火系统等位置安装无线压力采集终端，通过无线将压力数据传输到云端服务器，数据服务器根据标准设置的液压阀值来判断液压，高于或低于阀值时会将异常信息推送到监控中心，实现液压异常报警，单位相关消防安全负责人可以查看探测位置的液压的异常信息及历史记录等。</w:t>
      </w:r>
    </w:p>
    <w:p w:rsidR="00AD0C20" w:rsidRDefault="00AD0C20">
      <w:pPr>
        <w:pStyle w:val="a6"/>
        <w:spacing w:before="0" w:beforeAutospacing="0" w:after="0" w:afterAutospacing="0"/>
        <w:ind w:firstLineChars="200" w:firstLine="560"/>
        <w:rPr>
          <w:rFonts w:ascii="Helvetica" w:hAnsi="Helvetica" w:cs="Helvetica"/>
          <w:color w:val="000000" w:themeColor="text1"/>
          <w:sz w:val="28"/>
          <w:szCs w:val="28"/>
        </w:rPr>
      </w:pPr>
      <w:r>
        <w:rPr>
          <w:rFonts w:ascii="Helvetica" w:hAnsi="Helvetica" w:cs="Helvetica" w:hint="eastAsia"/>
          <w:color w:val="000000" w:themeColor="text1"/>
          <w:sz w:val="28"/>
          <w:szCs w:val="28"/>
        </w:rPr>
        <w:t>根据国家标准设置符合单位建筑的液位、液压的阀值（上限值、下限值），系统根据采集的液位、液压实时数据进行判断，当有异常时会将异常报警信息推送至监控平台、手机</w:t>
      </w:r>
      <w:r>
        <w:rPr>
          <w:rFonts w:ascii="Helvetica" w:hAnsi="Helvetica" w:cs="Helvetica" w:hint="eastAsia"/>
          <w:color w:val="000000" w:themeColor="text1"/>
          <w:sz w:val="28"/>
          <w:szCs w:val="28"/>
        </w:rPr>
        <w:t>APP</w:t>
      </w:r>
      <w:r>
        <w:rPr>
          <w:rFonts w:ascii="Helvetica" w:hAnsi="Helvetica" w:cs="Helvetica" w:hint="eastAsia"/>
          <w:color w:val="000000" w:themeColor="text1"/>
          <w:sz w:val="28"/>
          <w:szCs w:val="28"/>
        </w:rPr>
        <w:t>，并以短信通知的方式将异常信息及位置发送给单位相关消防安全负责人。</w:t>
      </w:r>
    </w:p>
    <w:p w:rsidR="00AD0C20" w:rsidRDefault="00AD0C20">
      <w:pPr>
        <w:pStyle w:val="a6"/>
        <w:spacing w:before="0" w:beforeAutospacing="0" w:after="0" w:afterAutospacing="0"/>
        <w:ind w:firstLineChars="200" w:firstLine="560"/>
        <w:rPr>
          <w:rFonts w:ascii="Helvetica" w:hAnsi="Helvetica" w:cs="Helvetica"/>
          <w:color w:val="000000" w:themeColor="text1"/>
          <w:sz w:val="28"/>
          <w:szCs w:val="28"/>
        </w:rPr>
      </w:pPr>
      <w:r>
        <w:rPr>
          <w:rFonts w:ascii="Helvetica" w:hAnsi="Helvetica" w:cs="Helvetica" w:hint="eastAsia"/>
          <w:color w:val="000000" w:themeColor="text1"/>
          <w:sz w:val="28"/>
          <w:szCs w:val="28"/>
        </w:rPr>
        <w:lastRenderedPageBreak/>
        <w:t>3</w:t>
      </w:r>
      <w:r>
        <w:rPr>
          <w:rFonts w:ascii="Helvetica" w:hAnsi="Helvetica" w:cs="Helvetica" w:hint="eastAsia"/>
          <w:color w:val="000000" w:themeColor="text1"/>
          <w:sz w:val="28"/>
          <w:szCs w:val="28"/>
        </w:rPr>
        <w:t>、消防设施运行状态监控系统</w:t>
      </w:r>
    </w:p>
    <w:p w:rsidR="00AD0C20" w:rsidRDefault="00AD0C20">
      <w:pPr>
        <w:pStyle w:val="a6"/>
        <w:spacing w:before="0" w:beforeAutospacing="0" w:after="0" w:afterAutospacing="0"/>
        <w:ind w:firstLineChars="200" w:firstLine="560"/>
        <w:rPr>
          <w:rFonts w:ascii="Helvetica" w:hAnsi="Helvetica" w:cs="Helvetica"/>
          <w:color w:val="000000" w:themeColor="text1"/>
          <w:sz w:val="28"/>
          <w:szCs w:val="28"/>
        </w:rPr>
      </w:pPr>
      <w:r>
        <w:rPr>
          <w:rFonts w:ascii="Helvetica" w:hAnsi="Helvetica" w:cs="Helvetica" w:hint="eastAsia"/>
          <w:color w:val="000000" w:themeColor="text1"/>
          <w:sz w:val="28"/>
          <w:szCs w:val="28"/>
        </w:rPr>
        <w:t>利用信号采集</w:t>
      </w:r>
      <w:proofErr w:type="gramStart"/>
      <w:r>
        <w:rPr>
          <w:rFonts w:ascii="Helvetica" w:hAnsi="Helvetica" w:cs="Helvetica" w:hint="eastAsia"/>
          <w:color w:val="000000" w:themeColor="text1"/>
          <w:sz w:val="28"/>
          <w:szCs w:val="28"/>
        </w:rPr>
        <w:t>器实现</w:t>
      </w:r>
      <w:proofErr w:type="gramEnd"/>
      <w:r>
        <w:rPr>
          <w:rFonts w:ascii="Helvetica" w:hAnsi="Helvetica" w:cs="Helvetica" w:hint="eastAsia"/>
          <w:color w:val="000000" w:themeColor="text1"/>
          <w:sz w:val="28"/>
          <w:szCs w:val="28"/>
        </w:rPr>
        <w:t>对消防水泵、风机等消防设施控制柜的手自动状态、启停状态、电源状态等信号采集，实现对消防水泵、防排烟风机等消防设施的工作状态实时监测，用户可实时查看水泵、风机等消防设施的工作状态。</w:t>
      </w:r>
    </w:p>
    <w:p w:rsidR="00AD0C20" w:rsidRDefault="00AD0C20">
      <w:pPr>
        <w:pStyle w:val="a6"/>
        <w:spacing w:before="0" w:beforeAutospacing="0" w:after="0" w:afterAutospacing="0"/>
        <w:ind w:firstLineChars="200" w:firstLine="560"/>
        <w:rPr>
          <w:rFonts w:ascii="Helvetica" w:hAnsi="Helvetica" w:cs="Helvetica"/>
          <w:color w:val="000000" w:themeColor="text1"/>
          <w:sz w:val="28"/>
          <w:szCs w:val="28"/>
        </w:rPr>
      </w:pPr>
      <w:r>
        <w:rPr>
          <w:rFonts w:ascii="Helvetica" w:hAnsi="Helvetica" w:cs="Helvetica" w:hint="eastAsia"/>
          <w:color w:val="000000" w:themeColor="text1"/>
          <w:sz w:val="28"/>
          <w:szCs w:val="28"/>
        </w:rPr>
        <w:t>4</w:t>
      </w:r>
      <w:r>
        <w:rPr>
          <w:rFonts w:ascii="Helvetica" w:hAnsi="Helvetica" w:cs="Helvetica" w:hint="eastAsia"/>
          <w:color w:val="000000" w:themeColor="text1"/>
          <w:sz w:val="28"/>
          <w:szCs w:val="28"/>
        </w:rPr>
        <w:t>、消防远程监控系统</w:t>
      </w:r>
    </w:p>
    <w:p w:rsidR="00AD0C20" w:rsidRDefault="00AD0C20">
      <w:pPr>
        <w:pStyle w:val="a6"/>
        <w:spacing w:before="0" w:beforeAutospacing="0" w:after="0" w:afterAutospacing="0"/>
        <w:ind w:firstLineChars="200" w:firstLine="560"/>
        <w:rPr>
          <w:rFonts w:ascii="Helvetica" w:hAnsi="Helvetica" w:cs="Helvetica"/>
          <w:color w:val="000000" w:themeColor="text1"/>
          <w:sz w:val="28"/>
          <w:szCs w:val="28"/>
        </w:rPr>
      </w:pPr>
      <w:r>
        <w:rPr>
          <w:rFonts w:ascii="Helvetica" w:hAnsi="Helvetica" w:cs="Helvetica" w:hint="eastAsia"/>
          <w:color w:val="000000" w:themeColor="text1"/>
          <w:sz w:val="28"/>
          <w:szCs w:val="28"/>
        </w:rPr>
        <w:t>通过对消防控制室的火灾报警主机加装用户信息传输装置和协议转换器，采集火灾自动报警系统、消防联动控制系统、自动喷水灭火系统、电气火灾系统、独立式感烟探测系统等的异常信息（火警、故障等），并将信息传输储存在平台数据服务器的数据库中。系统收到的所有异常信息经过云计算、大数据分析后，将确认的火警信息、报警设备、单位详细</w:t>
      </w:r>
      <w:proofErr w:type="gramStart"/>
      <w:r>
        <w:rPr>
          <w:rFonts w:ascii="Helvetica" w:hAnsi="Helvetica" w:cs="Helvetica" w:hint="eastAsia"/>
          <w:color w:val="000000" w:themeColor="text1"/>
          <w:sz w:val="28"/>
          <w:szCs w:val="28"/>
        </w:rPr>
        <w:t>信息等推送给</w:t>
      </w:r>
      <w:proofErr w:type="gramEnd"/>
      <w:r>
        <w:rPr>
          <w:rFonts w:ascii="Helvetica" w:hAnsi="Helvetica" w:cs="Helvetica" w:hint="eastAsia"/>
          <w:color w:val="000000" w:themeColor="text1"/>
          <w:sz w:val="28"/>
          <w:szCs w:val="28"/>
        </w:rPr>
        <w:t>监控中心平台，同时将相关火警信息推送给手机端</w:t>
      </w:r>
      <w:r>
        <w:rPr>
          <w:rFonts w:ascii="Helvetica" w:hAnsi="Helvetica" w:cs="Helvetica" w:hint="eastAsia"/>
          <w:color w:val="000000" w:themeColor="text1"/>
          <w:sz w:val="28"/>
          <w:szCs w:val="28"/>
        </w:rPr>
        <w:t>APP</w:t>
      </w:r>
      <w:r>
        <w:rPr>
          <w:rFonts w:ascii="Helvetica" w:hAnsi="Helvetica" w:cs="Helvetica" w:hint="eastAsia"/>
          <w:color w:val="000000" w:themeColor="text1"/>
          <w:sz w:val="28"/>
          <w:szCs w:val="28"/>
        </w:rPr>
        <w:t>，并以短信通知的方式推送给单位相关消防安全负责人，实现火灾自动报警系统的</w:t>
      </w:r>
      <w:r>
        <w:rPr>
          <w:rFonts w:ascii="Helvetica" w:hAnsi="Helvetica" w:cs="Helvetica" w:hint="eastAsia"/>
          <w:color w:val="000000" w:themeColor="text1"/>
          <w:sz w:val="28"/>
          <w:szCs w:val="28"/>
        </w:rPr>
        <w:t>7</w:t>
      </w:r>
      <w:r>
        <w:rPr>
          <w:rFonts w:ascii="Helvetica" w:hAnsi="Helvetica" w:cs="Helvetica" w:hint="eastAsia"/>
          <w:color w:val="000000" w:themeColor="text1"/>
          <w:sz w:val="28"/>
          <w:szCs w:val="28"/>
        </w:rPr>
        <w:t>×</w:t>
      </w:r>
      <w:r>
        <w:rPr>
          <w:rFonts w:ascii="Helvetica" w:hAnsi="Helvetica" w:cs="Helvetica" w:hint="eastAsia"/>
          <w:color w:val="000000" w:themeColor="text1"/>
          <w:sz w:val="28"/>
          <w:szCs w:val="28"/>
        </w:rPr>
        <w:t>24</w:t>
      </w:r>
      <w:r>
        <w:rPr>
          <w:rFonts w:ascii="Helvetica" w:hAnsi="Helvetica" w:cs="Helvetica" w:hint="eastAsia"/>
          <w:color w:val="000000" w:themeColor="text1"/>
          <w:sz w:val="28"/>
          <w:szCs w:val="28"/>
        </w:rPr>
        <w:t>小时联网监控。</w:t>
      </w:r>
    </w:p>
    <w:p w:rsidR="00AD0C20" w:rsidRDefault="00AD0C20">
      <w:pPr>
        <w:pStyle w:val="a6"/>
        <w:spacing w:before="0" w:beforeAutospacing="0" w:after="0" w:afterAutospacing="0"/>
        <w:ind w:firstLineChars="200" w:firstLine="560"/>
        <w:rPr>
          <w:rFonts w:ascii="Helvetica" w:hAnsi="Helvetica" w:cs="Helvetica"/>
          <w:color w:val="000000" w:themeColor="text1"/>
          <w:sz w:val="28"/>
          <w:szCs w:val="28"/>
        </w:rPr>
      </w:pPr>
      <w:r w:rsidRPr="009B4ED5">
        <w:rPr>
          <w:rFonts w:ascii="Helvetica" w:hAnsi="Helvetica" w:cs="Helvetica" w:hint="eastAsia"/>
          <w:color w:val="000000" w:themeColor="text1"/>
          <w:sz w:val="28"/>
          <w:szCs w:val="28"/>
        </w:rPr>
        <w:t>用户信息传输装置应满足如下要求：</w:t>
      </w:r>
      <w:r w:rsidR="006F37D6">
        <w:rPr>
          <w:rFonts w:ascii="Helvetica" w:hAnsi="Helvetica" w:cs="Helvetica" w:hint="eastAsia"/>
          <w:color w:val="000000" w:themeColor="text1"/>
          <w:sz w:val="28"/>
          <w:szCs w:val="28"/>
        </w:rPr>
        <w:t>1</w:t>
      </w:r>
      <w:r w:rsidRPr="009B4ED5">
        <w:rPr>
          <w:rFonts w:ascii="Helvetica" w:hAnsi="Helvetica" w:cs="Helvetica" w:hint="eastAsia"/>
          <w:color w:val="000000" w:themeColor="text1"/>
          <w:sz w:val="28"/>
          <w:szCs w:val="28"/>
        </w:rPr>
        <w:t>、必须取得公安部消防产品合格评定中心采用国家标准（</w:t>
      </w:r>
      <w:r w:rsidRPr="009B4ED5">
        <w:rPr>
          <w:rFonts w:ascii="Helvetica" w:hAnsi="Helvetica" w:cs="Helvetica" w:hint="eastAsia"/>
          <w:color w:val="000000" w:themeColor="text1"/>
          <w:sz w:val="28"/>
          <w:szCs w:val="28"/>
        </w:rPr>
        <w:t>GB26875.1-2011</w:t>
      </w:r>
      <w:r w:rsidRPr="009B4ED5">
        <w:rPr>
          <w:rFonts w:ascii="Helvetica" w:hAnsi="Helvetica" w:cs="Helvetica" w:hint="eastAsia"/>
          <w:color w:val="000000" w:themeColor="text1"/>
          <w:sz w:val="28"/>
          <w:szCs w:val="28"/>
        </w:rPr>
        <w:t>《城市消防远程监控系统》）的</w:t>
      </w:r>
      <w:r w:rsidRPr="009B4ED5">
        <w:rPr>
          <w:rFonts w:ascii="Helvetica" w:hAnsi="Helvetica" w:cs="Helvetica" w:hint="eastAsia"/>
          <w:color w:val="000000" w:themeColor="text1"/>
          <w:sz w:val="28"/>
          <w:szCs w:val="28"/>
        </w:rPr>
        <w:t>3C</w:t>
      </w:r>
      <w:r w:rsidR="006F37D6">
        <w:rPr>
          <w:rFonts w:ascii="Helvetica" w:hAnsi="Helvetica" w:cs="Helvetica" w:hint="eastAsia"/>
          <w:color w:val="000000" w:themeColor="text1"/>
          <w:sz w:val="28"/>
          <w:szCs w:val="28"/>
        </w:rPr>
        <w:t>强制性产品认证证书；</w:t>
      </w:r>
      <w:r w:rsidR="006F37D6">
        <w:rPr>
          <w:rFonts w:ascii="Helvetica" w:hAnsi="Helvetica" w:cs="Helvetica" w:hint="eastAsia"/>
          <w:color w:val="000000" w:themeColor="text1"/>
          <w:sz w:val="28"/>
          <w:szCs w:val="28"/>
        </w:rPr>
        <w:t>2</w:t>
      </w:r>
      <w:r w:rsidRPr="009B4ED5">
        <w:rPr>
          <w:rFonts w:ascii="Helvetica" w:hAnsi="Helvetica" w:cs="Helvetica" w:hint="eastAsia"/>
          <w:color w:val="000000" w:themeColor="text1"/>
          <w:sz w:val="28"/>
          <w:szCs w:val="28"/>
        </w:rPr>
        <w:t>、必须取得国家消防电子产品质量监督检验中心采用国家标准（</w:t>
      </w:r>
      <w:r w:rsidRPr="009B4ED5">
        <w:rPr>
          <w:rFonts w:ascii="Helvetica" w:hAnsi="Helvetica" w:cs="Helvetica" w:hint="eastAsia"/>
          <w:color w:val="000000" w:themeColor="text1"/>
          <w:sz w:val="28"/>
          <w:szCs w:val="28"/>
        </w:rPr>
        <w:t>GB26875.1-2011</w:t>
      </w:r>
      <w:r w:rsidRPr="009B4ED5">
        <w:rPr>
          <w:rFonts w:ascii="Helvetica" w:hAnsi="Helvetica" w:cs="Helvetica" w:hint="eastAsia"/>
          <w:color w:val="000000" w:themeColor="text1"/>
          <w:sz w:val="28"/>
          <w:szCs w:val="28"/>
        </w:rPr>
        <w:t>《城市消防远程监控系统》）的</w:t>
      </w:r>
      <w:r w:rsidRPr="006F37D6">
        <w:rPr>
          <w:rFonts w:ascii="Helvetica" w:hAnsi="Helvetica" w:cs="Helvetica" w:hint="eastAsia"/>
          <w:color w:val="000000" w:themeColor="text1"/>
          <w:sz w:val="28"/>
          <w:szCs w:val="28"/>
        </w:rPr>
        <w:t>型式检验报告</w:t>
      </w:r>
      <w:r w:rsidR="006F37D6">
        <w:rPr>
          <w:rFonts w:ascii="Helvetica" w:hAnsi="Helvetica" w:cs="Helvetica" w:hint="eastAsia"/>
          <w:color w:val="000000" w:themeColor="text1"/>
          <w:sz w:val="28"/>
          <w:szCs w:val="28"/>
        </w:rPr>
        <w:t>；</w:t>
      </w:r>
      <w:r w:rsidR="006F37D6">
        <w:rPr>
          <w:rFonts w:ascii="Helvetica" w:hAnsi="Helvetica" w:cs="Helvetica" w:hint="eastAsia"/>
          <w:color w:val="000000" w:themeColor="text1"/>
          <w:sz w:val="28"/>
          <w:szCs w:val="28"/>
        </w:rPr>
        <w:t>3</w:t>
      </w:r>
      <w:r w:rsidRPr="009B4ED5">
        <w:rPr>
          <w:rFonts w:ascii="Helvetica" w:hAnsi="Helvetica" w:cs="Helvetica" w:hint="eastAsia"/>
          <w:color w:val="000000" w:themeColor="text1"/>
          <w:sz w:val="28"/>
          <w:szCs w:val="28"/>
        </w:rPr>
        <w:t>、应具有双模网络（有线及无线）、双通道向监控</w:t>
      </w:r>
      <w:r w:rsidR="006F37D6">
        <w:rPr>
          <w:rFonts w:ascii="Helvetica" w:hAnsi="Helvetica" w:cs="Helvetica" w:hint="eastAsia"/>
          <w:color w:val="000000" w:themeColor="text1"/>
          <w:sz w:val="28"/>
          <w:szCs w:val="28"/>
        </w:rPr>
        <w:t>中心传输数据，当一条链路发生故障时可以自动跳转到备用链路功能；</w:t>
      </w:r>
      <w:r w:rsidR="006F37D6">
        <w:rPr>
          <w:rFonts w:ascii="Helvetica" w:hAnsi="Helvetica" w:cs="Helvetica" w:hint="eastAsia"/>
          <w:color w:val="000000" w:themeColor="text1"/>
          <w:sz w:val="28"/>
          <w:szCs w:val="28"/>
        </w:rPr>
        <w:t>4</w:t>
      </w:r>
      <w:r w:rsidRPr="009B4ED5">
        <w:rPr>
          <w:rFonts w:ascii="Helvetica" w:hAnsi="Helvetica" w:cs="Helvetica" w:hint="eastAsia"/>
          <w:color w:val="000000" w:themeColor="text1"/>
          <w:sz w:val="28"/>
          <w:szCs w:val="28"/>
        </w:rPr>
        <w:t>、用户信息传输装置应能通过</w:t>
      </w:r>
      <w:r w:rsidRPr="009B4ED5">
        <w:rPr>
          <w:rFonts w:ascii="Helvetica" w:hAnsi="Helvetica" w:cs="Helvetica" w:hint="eastAsia"/>
          <w:color w:val="000000" w:themeColor="text1"/>
          <w:sz w:val="28"/>
          <w:szCs w:val="28"/>
        </w:rPr>
        <w:t>LED</w:t>
      </w:r>
      <w:r w:rsidR="006F37D6">
        <w:rPr>
          <w:rFonts w:ascii="Helvetica" w:hAnsi="Helvetica" w:cs="Helvetica" w:hint="eastAsia"/>
          <w:color w:val="000000" w:themeColor="text1"/>
          <w:sz w:val="28"/>
          <w:szCs w:val="28"/>
        </w:rPr>
        <w:t>灯或数码</w:t>
      </w:r>
      <w:r w:rsidR="006F37D6">
        <w:rPr>
          <w:rFonts w:ascii="Helvetica" w:hAnsi="Helvetica" w:cs="Helvetica" w:hint="eastAsia"/>
          <w:color w:val="000000" w:themeColor="text1"/>
          <w:sz w:val="28"/>
          <w:szCs w:val="28"/>
        </w:rPr>
        <w:lastRenderedPageBreak/>
        <w:t>管等明显的方式体现灭火系统当前状态或监测得到的数值；</w:t>
      </w:r>
      <w:r w:rsidR="006F37D6">
        <w:rPr>
          <w:rFonts w:ascii="Helvetica" w:hAnsi="Helvetica" w:cs="Helvetica" w:hint="eastAsia"/>
          <w:color w:val="000000" w:themeColor="text1"/>
          <w:sz w:val="28"/>
          <w:szCs w:val="28"/>
        </w:rPr>
        <w:t>5</w:t>
      </w:r>
      <w:r w:rsidRPr="009B4ED5">
        <w:rPr>
          <w:rFonts w:ascii="Helvetica" w:hAnsi="Helvetica" w:cs="Helvetica" w:hint="eastAsia"/>
          <w:color w:val="000000" w:themeColor="text1"/>
          <w:sz w:val="28"/>
          <w:szCs w:val="28"/>
        </w:rPr>
        <w:t>、用户信息传输装置应具有国家版权局颁发的软件著作权登记证书；</w:t>
      </w:r>
    </w:p>
    <w:p w:rsidR="00AD0C20" w:rsidRDefault="00AD0C20">
      <w:pPr>
        <w:pStyle w:val="a6"/>
        <w:spacing w:before="0" w:beforeAutospacing="0" w:after="0" w:afterAutospacing="0"/>
        <w:ind w:firstLineChars="200" w:firstLine="560"/>
        <w:rPr>
          <w:rFonts w:ascii="Helvetica" w:hAnsi="Helvetica" w:cs="Helvetica"/>
          <w:color w:val="000000" w:themeColor="text1"/>
          <w:sz w:val="28"/>
          <w:szCs w:val="28"/>
        </w:rPr>
      </w:pPr>
      <w:r>
        <w:rPr>
          <w:rFonts w:ascii="Helvetica" w:hAnsi="Helvetica" w:cs="Helvetica" w:hint="eastAsia"/>
          <w:color w:val="000000" w:themeColor="text1"/>
          <w:sz w:val="28"/>
          <w:szCs w:val="28"/>
        </w:rPr>
        <w:t>通过平台可以实现对消防控制室的远程查岗功能，远程查岗应包含手动和自动查岗。当监控中心手动发出查岗指令时，消防控制室值班人员可通过用户信息传输装置进行查岗应答。自动查岗可设置查岗时间段，平台应能在设置的时间范围内随机下发查岗指令，消防控制室值班人员同样可以通过用户信息传输装置进行查岗应答。</w:t>
      </w:r>
    </w:p>
    <w:p w:rsidR="00AD0C20" w:rsidRDefault="00AD0C20">
      <w:pPr>
        <w:pStyle w:val="a6"/>
        <w:spacing w:before="0" w:beforeAutospacing="0" w:after="0" w:afterAutospacing="0"/>
        <w:ind w:firstLineChars="200" w:firstLine="560"/>
        <w:rPr>
          <w:rFonts w:ascii="Helvetica" w:hAnsi="Helvetica" w:cs="Helvetica"/>
          <w:color w:val="000000" w:themeColor="text1"/>
          <w:sz w:val="28"/>
          <w:szCs w:val="28"/>
        </w:rPr>
      </w:pPr>
      <w:r>
        <w:rPr>
          <w:rFonts w:ascii="Helvetica" w:hAnsi="Helvetica" w:cs="Helvetica" w:hint="eastAsia"/>
          <w:color w:val="000000" w:themeColor="text1"/>
          <w:sz w:val="28"/>
          <w:szCs w:val="28"/>
        </w:rPr>
        <w:t>平台应具有</w:t>
      </w:r>
      <w:r>
        <w:rPr>
          <w:rFonts w:ascii="Helvetica" w:hAnsi="Helvetica" w:cs="Helvetica" w:hint="eastAsia"/>
          <w:color w:val="000000" w:themeColor="text1"/>
          <w:sz w:val="28"/>
          <w:szCs w:val="28"/>
        </w:rPr>
        <w:t>CRT</w:t>
      </w:r>
      <w:r>
        <w:rPr>
          <w:rFonts w:ascii="Helvetica" w:hAnsi="Helvetica" w:cs="Helvetica" w:hint="eastAsia"/>
          <w:color w:val="000000" w:themeColor="text1"/>
          <w:sz w:val="28"/>
          <w:szCs w:val="28"/>
        </w:rPr>
        <w:t>报警点位显示及</w:t>
      </w:r>
      <w:r>
        <w:rPr>
          <w:rFonts w:ascii="Helvetica" w:hAnsi="Helvetica" w:cs="Helvetica" w:hint="eastAsia"/>
          <w:color w:val="000000" w:themeColor="text1"/>
          <w:sz w:val="28"/>
          <w:szCs w:val="28"/>
        </w:rPr>
        <w:t>BIM</w:t>
      </w:r>
      <w:r>
        <w:rPr>
          <w:rFonts w:ascii="Helvetica" w:hAnsi="Helvetica" w:cs="Helvetica" w:hint="eastAsia"/>
          <w:color w:val="000000" w:themeColor="text1"/>
          <w:sz w:val="28"/>
          <w:szCs w:val="28"/>
        </w:rPr>
        <w:t>展示功能。平台收到火警信息后，应能通过</w:t>
      </w:r>
      <w:r>
        <w:rPr>
          <w:rFonts w:ascii="Helvetica" w:hAnsi="Helvetica" w:cs="Helvetica" w:hint="eastAsia"/>
          <w:color w:val="000000" w:themeColor="text1"/>
          <w:sz w:val="28"/>
          <w:szCs w:val="28"/>
        </w:rPr>
        <w:t>CRT</w:t>
      </w:r>
      <w:r>
        <w:rPr>
          <w:rFonts w:ascii="Helvetica" w:hAnsi="Helvetica" w:cs="Helvetica" w:hint="eastAsia"/>
          <w:color w:val="000000" w:themeColor="text1"/>
          <w:sz w:val="28"/>
          <w:szCs w:val="28"/>
        </w:rPr>
        <w:t>点位图和</w:t>
      </w:r>
      <w:r>
        <w:rPr>
          <w:rFonts w:ascii="Helvetica" w:hAnsi="Helvetica" w:cs="Helvetica" w:hint="eastAsia"/>
          <w:color w:val="000000" w:themeColor="text1"/>
          <w:sz w:val="28"/>
          <w:szCs w:val="28"/>
        </w:rPr>
        <w:t>BIM</w:t>
      </w:r>
      <w:r>
        <w:rPr>
          <w:rFonts w:ascii="Helvetica" w:hAnsi="Helvetica" w:cs="Helvetica" w:hint="eastAsia"/>
          <w:color w:val="000000" w:themeColor="text1"/>
          <w:sz w:val="28"/>
          <w:szCs w:val="28"/>
        </w:rPr>
        <w:t>直观的查看报警点位的具体位置信息。</w:t>
      </w:r>
    </w:p>
    <w:p w:rsidR="00AD0C20" w:rsidRDefault="00AD0C20">
      <w:pPr>
        <w:pStyle w:val="a6"/>
        <w:spacing w:before="0" w:beforeAutospacing="0" w:after="0" w:afterAutospacing="0"/>
        <w:ind w:firstLineChars="200" w:firstLine="560"/>
        <w:rPr>
          <w:rFonts w:ascii="Helvetica" w:hAnsi="Helvetica" w:cs="Helvetica"/>
          <w:color w:val="000000" w:themeColor="text1"/>
          <w:sz w:val="28"/>
          <w:szCs w:val="28"/>
        </w:rPr>
      </w:pPr>
      <w:r>
        <w:rPr>
          <w:rFonts w:ascii="Helvetica" w:hAnsi="Helvetica" w:cs="Helvetica" w:hint="eastAsia"/>
          <w:color w:val="000000" w:themeColor="text1"/>
          <w:sz w:val="28"/>
          <w:szCs w:val="28"/>
        </w:rPr>
        <w:t>平台可查询单位的实时消防信息数据，查看单位的火警、故障、复位、监管等实时信息，可对消防信息数据进行统计，以饼状图、柱状图等形式展现火警、故障等点位的报警次数，可对查岗记录进行查询并导出查岗记录表。</w:t>
      </w:r>
    </w:p>
    <w:p w:rsidR="00AD0C20" w:rsidRDefault="00AD0C20">
      <w:pPr>
        <w:pStyle w:val="a6"/>
        <w:spacing w:before="0" w:beforeAutospacing="0" w:after="0" w:afterAutospacing="0"/>
        <w:ind w:firstLineChars="200" w:firstLine="560"/>
        <w:rPr>
          <w:rFonts w:ascii="Helvetica" w:hAnsi="Helvetica" w:cs="Helvetica"/>
          <w:color w:val="000000" w:themeColor="text1"/>
          <w:sz w:val="28"/>
          <w:szCs w:val="28"/>
        </w:rPr>
      </w:pPr>
      <w:r>
        <w:rPr>
          <w:rFonts w:ascii="Helvetica" w:hAnsi="Helvetica" w:cs="Helvetica" w:hint="eastAsia"/>
          <w:color w:val="000000" w:themeColor="text1"/>
          <w:sz w:val="28"/>
          <w:szCs w:val="28"/>
        </w:rPr>
        <w:t>5</w:t>
      </w:r>
      <w:r>
        <w:rPr>
          <w:rFonts w:ascii="Helvetica" w:hAnsi="Helvetica" w:cs="Helvetica" w:hint="eastAsia"/>
          <w:color w:val="000000" w:themeColor="text1"/>
          <w:sz w:val="28"/>
          <w:szCs w:val="28"/>
        </w:rPr>
        <w:t>、消防（安全隐患）巡查系统</w:t>
      </w:r>
    </w:p>
    <w:p w:rsidR="00AD0C20" w:rsidRDefault="00AD0C20">
      <w:pPr>
        <w:pStyle w:val="a6"/>
        <w:spacing w:before="0" w:beforeAutospacing="0" w:after="0" w:afterAutospacing="0"/>
        <w:ind w:firstLineChars="200" w:firstLine="560"/>
        <w:rPr>
          <w:rFonts w:ascii="Helvetica" w:hAnsi="Helvetica" w:cs="Helvetica"/>
          <w:color w:val="000000" w:themeColor="text1"/>
          <w:sz w:val="28"/>
          <w:szCs w:val="28"/>
        </w:rPr>
      </w:pPr>
      <w:r>
        <w:rPr>
          <w:rFonts w:ascii="Helvetica" w:hAnsi="Helvetica" w:cs="Helvetica" w:hint="eastAsia"/>
          <w:color w:val="000000" w:themeColor="text1"/>
          <w:sz w:val="28"/>
          <w:szCs w:val="28"/>
        </w:rPr>
        <w:t>管理人员可在后台添加巡查点，设定巡查周期，创建巡查内容。巡查人员可通过手机终端查看巡查点列表，根据巡查点的状态（待审核、待整改、审核通过等）进行相应的巡查操作，并提交巡查结果。巡查过程中发现消防安全隐患时，可通过手机终端上报隐患信息，管理人员可在后台查看隐患记录。</w:t>
      </w:r>
    </w:p>
    <w:p w:rsidR="00AD0C20" w:rsidRDefault="00AD0C20">
      <w:pPr>
        <w:pStyle w:val="a6"/>
        <w:spacing w:before="0" w:beforeAutospacing="0" w:after="0" w:afterAutospacing="0"/>
        <w:ind w:firstLineChars="200" w:firstLine="560"/>
        <w:rPr>
          <w:rFonts w:ascii="Helvetica" w:hAnsi="Helvetica" w:cs="Helvetica"/>
          <w:color w:val="000000" w:themeColor="text1"/>
          <w:sz w:val="28"/>
          <w:szCs w:val="28"/>
        </w:rPr>
      </w:pPr>
      <w:r>
        <w:rPr>
          <w:rFonts w:ascii="Helvetica" w:hAnsi="Helvetica" w:cs="Helvetica" w:hint="eastAsia"/>
          <w:color w:val="000000" w:themeColor="text1"/>
          <w:sz w:val="28"/>
          <w:szCs w:val="28"/>
        </w:rPr>
        <w:t>6</w:t>
      </w:r>
      <w:r>
        <w:rPr>
          <w:rFonts w:ascii="Helvetica" w:hAnsi="Helvetica" w:cs="Helvetica" w:hint="eastAsia"/>
          <w:color w:val="000000" w:themeColor="text1"/>
          <w:sz w:val="28"/>
          <w:szCs w:val="28"/>
        </w:rPr>
        <w:t>、双光谱热成像探测系统</w:t>
      </w:r>
    </w:p>
    <w:p w:rsidR="00AD0C20" w:rsidRDefault="00AD0C20">
      <w:pPr>
        <w:pStyle w:val="a6"/>
        <w:spacing w:before="0" w:beforeAutospacing="0" w:after="0" w:afterAutospacing="0"/>
        <w:ind w:firstLineChars="200" w:firstLine="560"/>
        <w:rPr>
          <w:rFonts w:ascii="Helvetica" w:hAnsi="Helvetica" w:cs="Helvetica"/>
          <w:color w:val="000000" w:themeColor="text1"/>
          <w:sz w:val="28"/>
          <w:szCs w:val="28"/>
        </w:rPr>
      </w:pPr>
      <w:r>
        <w:rPr>
          <w:rFonts w:ascii="Helvetica" w:hAnsi="Helvetica" w:cs="Helvetica" w:hint="eastAsia"/>
          <w:color w:val="000000" w:themeColor="text1"/>
          <w:sz w:val="28"/>
          <w:szCs w:val="28"/>
        </w:rPr>
        <w:lastRenderedPageBreak/>
        <w:t>厨房内安装热成像摄像机，实时监测现场烟雾及温度。当现场有工作人员在场时，出现烟雾异常或者通过热成像感知温度异常，热成像摄像机默认此异常为工作人员正常工作导致无需报警。如果现场无人员在场或者工作人员离开现场超过一定时间，此时再出现烟雾和温度异常，热成像摄像机会将其判定为火灾事故，并将报警信号推送至系统监控中心，系统自动弹窗报警，弹出现场监控视频及现场热成像视频，提醒监控人员及时确认报警详情。监控人员收到报警信息之后去现场确认，进入热成像摄像机监测范围内时，摄像机判定为已有人员处理，无需继续报警。</w:t>
      </w:r>
    </w:p>
    <w:p w:rsidR="00AD0C20" w:rsidRDefault="00AD0C20">
      <w:pPr>
        <w:pStyle w:val="a6"/>
        <w:spacing w:before="0" w:beforeAutospacing="0" w:after="0" w:afterAutospacing="0"/>
        <w:ind w:firstLineChars="200" w:firstLine="560"/>
        <w:rPr>
          <w:rFonts w:ascii="Helvetica" w:hAnsi="Helvetica" w:cs="Helvetica"/>
          <w:color w:val="000000" w:themeColor="text1"/>
          <w:sz w:val="28"/>
          <w:szCs w:val="28"/>
        </w:rPr>
      </w:pPr>
      <w:r>
        <w:rPr>
          <w:rFonts w:ascii="Helvetica" w:hAnsi="Helvetica" w:cs="Helvetica" w:hint="eastAsia"/>
          <w:color w:val="000000" w:themeColor="text1"/>
          <w:sz w:val="28"/>
          <w:szCs w:val="28"/>
        </w:rPr>
        <w:t>7</w:t>
      </w:r>
      <w:r>
        <w:rPr>
          <w:rFonts w:ascii="Helvetica" w:hAnsi="Helvetica" w:cs="Helvetica" w:hint="eastAsia"/>
          <w:color w:val="000000" w:themeColor="text1"/>
          <w:sz w:val="28"/>
          <w:szCs w:val="28"/>
        </w:rPr>
        <w:t>、独立式烟感探测系统</w:t>
      </w:r>
    </w:p>
    <w:p w:rsidR="00AD0C20" w:rsidRDefault="00AD0C20">
      <w:pPr>
        <w:pStyle w:val="a6"/>
        <w:spacing w:before="0" w:beforeAutospacing="0" w:after="0" w:afterAutospacing="0"/>
        <w:ind w:firstLineChars="200" w:firstLine="560"/>
        <w:rPr>
          <w:rFonts w:ascii="Helvetica" w:hAnsi="Helvetica" w:cs="Helvetica"/>
          <w:color w:val="000000" w:themeColor="text1"/>
          <w:sz w:val="28"/>
          <w:szCs w:val="28"/>
        </w:rPr>
      </w:pPr>
      <w:r>
        <w:rPr>
          <w:rFonts w:ascii="Helvetica" w:hAnsi="Helvetica" w:cs="Helvetica" w:hint="eastAsia"/>
          <w:color w:val="000000" w:themeColor="text1"/>
          <w:sz w:val="28"/>
          <w:szCs w:val="28"/>
        </w:rPr>
        <w:t>在医院安装的智慧型独立感烟报警设备，烟感探测到周边报警后，</w:t>
      </w:r>
      <w:r w:rsidRPr="009B4ED5">
        <w:rPr>
          <w:rFonts w:ascii="Helvetica" w:hAnsi="Helvetica" w:cs="Helvetica" w:hint="eastAsia"/>
          <w:color w:val="000000" w:themeColor="text1"/>
          <w:sz w:val="28"/>
          <w:szCs w:val="28"/>
        </w:rPr>
        <w:t>可短信和语音电话通知相关负责人。</w:t>
      </w:r>
    </w:p>
    <w:p w:rsidR="00AD0C20" w:rsidRPr="009821A3" w:rsidRDefault="00E11C55" w:rsidP="009821A3">
      <w:pPr>
        <w:pStyle w:val="a6"/>
        <w:spacing w:before="0" w:beforeAutospacing="0" w:after="0" w:afterAutospacing="0"/>
        <w:ind w:firstLineChars="100" w:firstLine="281"/>
        <w:rPr>
          <w:rFonts w:ascii="Helvetica" w:hAnsi="Helvetica" w:cs="Helvetica"/>
          <w:b/>
          <w:color w:val="000000" w:themeColor="text1"/>
          <w:sz w:val="28"/>
          <w:szCs w:val="28"/>
        </w:rPr>
      </w:pPr>
      <w:r>
        <w:rPr>
          <w:rFonts w:ascii="Helvetica" w:hAnsi="Helvetica" w:cs="Helvetica" w:hint="eastAsia"/>
          <w:b/>
          <w:color w:val="000000" w:themeColor="text1"/>
          <w:sz w:val="28"/>
          <w:szCs w:val="28"/>
        </w:rPr>
        <w:t>九</w:t>
      </w:r>
      <w:r w:rsidR="00AD0C20" w:rsidRPr="009821A3">
        <w:rPr>
          <w:rFonts w:ascii="Helvetica" w:hAnsi="Helvetica" w:cs="Helvetica" w:hint="eastAsia"/>
          <w:b/>
          <w:color w:val="000000" w:themeColor="text1"/>
          <w:sz w:val="28"/>
          <w:szCs w:val="28"/>
        </w:rPr>
        <w:t>、技术参数</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940"/>
        <w:gridCol w:w="1000"/>
        <w:gridCol w:w="7001"/>
      </w:tblGrid>
      <w:tr w:rsidR="00AD0C20">
        <w:trPr>
          <w:trHeight w:val="454"/>
          <w:jc w:val="center"/>
        </w:trPr>
        <w:tc>
          <w:tcPr>
            <w:tcW w:w="806" w:type="dxa"/>
            <w:vAlign w:val="center"/>
          </w:tcPr>
          <w:p w:rsidR="00AD0C20" w:rsidRDefault="00AD0C20">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序号</w:t>
            </w:r>
          </w:p>
        </w:tc>
        <w:tc>
          <w:tcPr>
            <w:tcW w:w="1940" w:type="dxa"/>
            <w:gridSpan w:val="2"/>
            <w:vAlign w:val="center"/>
          </w:tcPr>
          <w:p w:rsidR="00AD0C20" w:rsidRDefault="00AD0C20">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设备名称</w:t>
            </w:r>
          </w:p>
        </w:tc>
        <w:tc>
          <w:tcPr>
            <w:tcW w:w="7001" w:type="dxa"/>
            <w:vAlign w:val="center"/>
          </w:tcPr>
          <w:p w:rsidR="00AD0C20" w:rsidRDefault="00AD0C20">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主要配置及性能参数</w:t>
            </w:r>
          </w:p>
        </w:tc>
      </w:tr>
      <w:tr w:rsidR="00AD0C20">
        <w:trPr>
          <w:trHeight w:val="666"/>
          <w:jc w:val="center"/>
        </w:trPr>
        <w:tc>
          <w:tcPr>
            <w:tcW w:w="806" w:type="dxa"/>
            <w:vMerge w:val="restart"/>
            <w:vAlign w:val="center"/>
          </w:tcPr>
          <w:p w:rsidR="00AD0C20" w:rsidRDefault="00AD0C20">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w:t>
            </w:r>
          </w:p>
        </w:tc>
        <w:tc>
          <w:tcPr>
            <w:tcW w:w="1940" w:type="dxa"/>
            <w:gridSpan w:val="2"/>
            <w:vMerge w:val="restart"/>
            <w:vAlign w:val="center"/>
          </w:tcPr>
          <w:p w:rsidR="00AD0C20" w:rsidRDefault="00AD0C20">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电气火灾</w:t>
            </w:r>
          </w:p>
          <w:p w:rsidR="00AD0C20" w:rsidRDefault="00AD0C20">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监控系统</w:t>
            </w:r>
          </w:p>
        </w:tc>
        <w:tc>
          <w:tcPr>
            <w:tcW w:w="7001" w:type="dxa"/>
          </w:tcPr>
          <w:p w:rsidR="00AD0C20" w:rsidRDefault="00AD0C20">
            <w:pPr>
              <w:autoSpaceDE w:val="0"/>
              <w:autoSpaceDN w:val="0"/>
              <w:adjustRightInd w:val="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环境温度：-25℃～+70℃；</w:t>
            </w:r>
          </w:p>
          <w:p w:rsidR="00AD0C20" w:rsidRDefault="00AD0C20">
            <w:pPr>
              <w:autoSpaceDE w:val="0"/>
              <w:autoSpaceDN w:val="0"/>
              <w:adjustRightInd w:val="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贮存温度：-40℃～+85℃；</w:t>
            </w:r>
          </w:p>
          <w:p w:rsidR="00AD0C20" w:rsidRDefault="00AD0C20">
            <w:pPr>
              <w:autoSpaceDE w:val="0"/>
              <w:autoSpaceDN w:val="0"/>
              <w:adjustRightInd w:val="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相对湿度：5%～95%（无冷凝）；</w:t>
            </w:r>
          </w:p>
          <w:p w:rsidR="00AD0C20" w:rsidRDefault="00AD0C20">
            <w:pPr>
              <w:autoSpaceDE w:val="0"/>
              <w:autoSpaceDN w:val="0"/>
              <w:adjustRightInd w:val="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 xml:space="preserve">大气压力：70 </w:t>
            </w:r>
            <w:proofErr w:type="spellStart"/>
            <w:r>
              <w:rPr>
                <w:rFonts w:ascii="仿宋" w:eastAsia="仿宋" w:hAnsi="仿宋" w:cs="仿宋" w:hint="eastAsia"/>
                <w:color w:val="000000" w:themeColor="text1"/>
                <w:kern w:val="0"/>
                <w:sz w:val="24"/>
                <w:szCs w:val="24"/>
              </w:rPr>
              <w:t>kPa</w:t>
            </w:r>
            <w:proofErr w:type="spellEnd"/>
            <w:r>
              <w:rPr>
                <w:rFonts w:ascii="仿宋" w:eastAsia="仿宋" w:hAnsi="仿宋" w:cs="仿宋" w:hint="eastAsia"/>
                <w:color w:val="000000" w:themeColor="text1"/>
                <w:kern w:val="0"/>
                <w:sz w:val="24"/>
                <w:szCs w:val="24"/>
              </w:rPr>
              <w:t xml:space="preserve">～106 </w:t>
            </w:r>
            <w:proofErr w:type="spellStart"/>
            <w:r>
              <w:rPr>
                <w:rFonts w:ascii="仿宋" w:eastAsia="仿宋" w:hAnsi="仿宋" w:cs="仿宋" w:hint="eastAsia"/>
                <w:color w:val="000000" w:themeColor="text1"/>
                <w:kern w:val="0"/>
                <w:sz w:val="24"/>
                <w:szCs w:val="24"/>
              </w:rPr>
              <w:t>kPa</w:t>
            </w:r>
            <w:proofErr w:type="spellEnd"/>
            <w:r>
              <w:rPr>
                <w:rFonts w:ascii="仿宋" w:eastAsia="仿宋" w:hAnsi="仿宋" w:cs="仿宋" w:hint="eastAsia"/>
                <w:color w:val="000000" w:themeColor="text1"/>
                <w:kern w:val="0"/>
                <w:sz w:val="24"/>
                <w:szCs w:val="24"/>
              </w:rPr>
              <w:t>；</w:t>
            </w:r>
          </w:p>
          <w:p w:rsidR="00AD0C20" w:rsidRDefault="00AD0C20">
            <w:pPr>
              <w:autoSpaceDE w:val="0"/>
              <w:autoSpaceDN w:val="0"/>
              <w:adjustRightInd w:val="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海拔高度：＜1000m；</w:t>
            </w:r>
          </w:p>
          <w:p w:rsidR="00AD0C20" w:rsidRDefault="00AD0C20">
            <w:pPr>
              <w:autoSpaceDE w:val="0"/>
              <w:autoSpaceDN w:val="0"/>
              <w:adjustRightInd w:val="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电源电压：95 ~ 250V AC/DC，47 ~ 440Hz；</w:t>
            </w:r>
          </w:p>
          <w:p w:rsidR="00AD0C20" w:rsidRDefault="00AD0C20">
            <w:pPr>
              <w:autoSpaceDE w:val="0"/>
              <w:autoSpaceDN w:val="0"/>
              <w:adjustRightInd w:val="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功率消耗：小于2W；</w:t>
            </w:r>
          </w:p>
          <w:p w:rsidR="00AD0C20" w:rsidRDefault="00AD0C20">
            <w:pPr>
              <w:autoSpaceDE w:val="0"/>
              <w:autoSpaceDN w:val="0"/>
              <w:adjustRightInd w:val="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1路剩余电流输入；</w:t>
            </w:r>
          </w:p>
          <w:p w:rsidR="00AD0C20" w:rsidRDefault="00AD0C20">
            <w:pPr>
              <w:autoSpaceDE w:val="0"/>
              <w:autoSpaceDN w:val="0"/>
              <w:adjustRightInd w:val="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测量范围：20mA~2000mA；</w:t>
            </w:r>
          </w:p>
          <w:p w:rsidR="00AD0C20" w:rsidRDefault="00AD0C20">
            <w:pPr>
              <w:autoSpaceDE w:val="0"/>
              <w:autoSpaceDN w:val="0"/>
              <w:adjustRightInd w:val="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测量精度：±1%（满量程）；</w:t>
            </w:r>
          </w:p>
          <w:p w:rsidR="00AD0C20" w:rsidRDefault="00AD0C20">
            <w:pPr>
              <w:autoSpaceDE w:val="0"/>
              <w:autoSpaceDN w:val="0"/>
              <w:adjustRightInd w:val="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剩余电流报警设定范围：最大可设置为2000mA；</w:t>
            </w:r>
          </w:p>
          <w:p w:rsidR="00AD0C20" w:rsidRDefault="00AD0C20">
            <w:pPr>
              <w:autoSpaceDE w:val="0"/>
              <w:autoSpaceDN w:val="0"/>
              <w:adjustRightInd w:val="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分辨率为0.1mA；</w:t>
            </w:r>
          </w:p>
          <w:p w:rsidR="00AD0C20" w:rsidRDefault="00AD0C20">
            <w:pPr>
              <w:autoSpaceDE w:val="0"/>
              <w:autoSpaceDN w:val="0"/>
              <w:adjustRightInd w:val="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4路温度输入；</w:t>
            </w:r>
          </w:p>
          <w:p w:rsidR="00AD0C20" w:rsidRDefault="00AD0C20">
            <w:pPr>
              <w:autoSpaceDE w:val="0"/>
              <w:autoSpaceDN w:val="0"/>
              <w:adjustRightInd w:val="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测量范围：0℃~200℃；</w:t>
            </w:r>
          </w:p>
          <w:p w:rsidR="00AD0C20" w:rsidRDefault="00AD0C20">
            <w:pPr>
              <w:autoSpaceDE w:val="0"/>
              <w:autoSpaceDN w:val="0"/>
              <w:adjustRightInd w:val="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测量精度：±1℃；</w:t>
            </w:r>
          </w:p>
          <w:p w:rsidR="00AD0C20" w:rsidRDefault="00AD0C20">
            <w:pPr>
              <w:autoSpaceDE w:val="0"/>
              <w:autoSpaceDN w:val="0"/>
              <w:adjustRightInd w:val="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温度报警设定范围：45℃~140℃；</w:t>
            </w:r>
          </w:p>
          <w:p w:rsidR="00AD0C20" w:rsidRDefault="00AD0C20">
            <w:pPr>
              <w:autoSpaceDE w:val="0"/>
              <w:autoSpaceDN w:val="0"/>
              <w:adjustRightInd w:val="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分辨率为0.1℃；</w:t>
            </w:r>
          </w:p>
          <w:p w:rsidR="00AD0C20" w:rsidRDefault="00AD0C20">
            <w:pPr>
              <w:autoSpaceDE w:val="0"/>
              <w:autoSpaceDN w:val="0"/>
              <w:adjustRightInd w:val="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lastRenderedPageBreak/>
              <w:t>二次额定电流In：40mA；</w:t>
            </w:r>
          </w:p>
          <w:p w:rsidR="00AD0C20" w:rsidRDefault="00AD0C20">
            <w:pPr>
              <w:autoSpaceDE w:val="0"/>
              <w:autoSpaceDN w:val="0"/>
              <w:adjustRightInd w:val="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测量范围：额定40mA：0.15%In~In；</w:t>
            </w:r>
          </w:p>
          <w:p w:rsidR="00AD0C20" w:rsidRDefault="00AD0C20">
            <w:pPr>
              <w:autoSpaceDE w:val="0"/>
              <w:autoSpaceDN w:val="0"/>
              <w:adjustRightInd w:val="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启动电流：额定40mA：0.15%In；</w:t>
            </w:r>
          </w:p>
          <w:p w:rsidR="00AD0C20" w:rsidRDefault="00AD0C20">
            <w:pPr>
              <w:autoSpaceDE w:val="0"/>
              <w:autoSpaceDN w:val="0"/>
              <w:adjustRightInd w:val="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功率消耗：＜0.25VA/相；</w:t>
            </w:r>
          </w:p>
          <w:p w:rsidR="00AD0C20" w:rsidRDefault="00AD0C20">
            <w:pPr>
              <w:autoSpaceDE w:val="0"/>
              <w:autoSpaceDN w:val="0"/>
              <w:adjustRightInd w:val="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开口CT规格：额定40mA：100A/40mA，200A/40mA，400A/40mA，800A/40mA，1600A/40mA；</w:t>
            </w:r>
          </w:p>
          <w:p w:rsidR="00AD0C20" w:rsidRDefault="00AD0C20">
            <w:pPr>
              <w:autoSpaceDE w:val="0"/>
              <w:autoSpaceDN w:val="0"/>
              <w:adjustRightInd w:val="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额定电压Un：220V L-N/380V L-L；</w:t>
            </w:r>
          </w:p>
          <w:p w:rsidR="00AD0C20" w:rsidRDefault="00AD0C20">
            <w:pPr>
              <w:autoSpaceDE w:val="0"/>
              <w:autoSpaceDN w:val="0"/>
              <w:adjustRightInd w:val="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测量范围：10V~1.2Un；</w:t>
            </w:r>
          </w:p>
          <w:p w:rsidR="00AD0C20" w:rsidRDefault="00AD0C20">
            <w:pPr>
              <w:autoSpaceDE w:val="0"/>
              <w:autoSpaceDN w:val="0"/>
              <w:adjustRightInd w:val="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启动电压：10V；</w:t>
            </w:r>
          </w:p>
          <w:p w:rsidR="00AD0C20" w:rsidRDefault="00AD0C20">
            <w:pPr>
              <w:autoSpaceDE w:val="0"/>
              <w:autoSpaceDN w:val="0"/>
              <w:adjustRightInd w:val="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频率： 45Hz~65Hz；</w:t>
            </w:r>
          </w:p>
          <w:p w:rsidR="00AD0C20" w:rsidRDefault="00AD0C20">
            <w:pPr>
              <w:autoSpaceDE w:val="0"/>
              <w:autoSpaceDN w:val="0"/>
              <w:adjustRightInd w:val="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功率消耗：＜0.02VA/相；</w:t>
            </w:r>
          </w:p>
          <w:p w:rsidR="00AD0C20" w:rsidRDefault="00AD0C20">
            <w:pPr>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产品符合国标：GB 14287.2-2014；GB 14287.3-2014。</w:t>
            </w:r>
          </w:p>
        </w:tc>
      </w:tr>
      <w:tr w:rsidR="00AD0C20">
        <w:trPr>
          <w:trHeight w:val="4960"/>
          <w:jc w:val="center"/>
        </w:trPr>
        <w:tc>
          <w:tcPr>
            <w:tcW w:w="806" w:type="dxa"/>
            <w:vMerge/>
            <w:vAlign w:val="center"/>
          </w:tcPr>
          <w:p w:rsidR="00AD0C20" w:rsidRDefault="00AD0C20">
            <w:pPr>
              <w:jc w:val="center"/>
              <w:rPr>
                <w:rFonts w:ascii="仿宋" w:eastAsia="仿宋" w:hAnsi="仿宋" w:cs="仿宋"/>
                <w:color w:val="000000" w:themeColor="text1"/>
                <w:sz w:val="24"/>
                <w:szCs w:val="24"/>
              </w:rPr>
            </w:pPr>
          </w:p>
        </w:tc>
        <w:tc>
          <w:tcPr>
            <w:tcW w:w="1940" w:type="dxa"/>
            <w:gridSpan w:val="2"/>
            <w:vMerge/>
            <w:vAlign w:val="center"/>
          </w:tcPr>
          <w:p w:rsidR="00AD0C20" w:rsidRDefault="00AD0C20">
            <w:pPr>
              <w:jc w:val="center"/>
              <w:rPr>
                <w:rFonts w:ascii="仿宋" w:eastAsia="仿宋" w:hAnsi="仿宋" w:cs="仿宋"/>
                <w:color w:val="000000" w:themeColor="text1"/>
                <w:sz w:val="24"/>
                <w:szCs w:val="24"/>
              </w:rPr>
            </w:pPr>
          </w:p>
        </w:tc>
        <w:tc>
          <w:tcPr>
            <w:tcW w:w="7001" w:type="dxa"/>
          </w:tcPr>
          <w:p w:rsidR="00AD0C20" w:rsidRDefault="00AD0C20">
            <w:pPr>
              <w:jc w:val="left"/>
              <w:rPr>
                <w:rStyle w:val="NormalCharacter"/>
                <w:rFonts w:ascii="仿宋" w:eastAsia="仿宋" w:hAnsi="仿宋"/>
                <w:color w:val="000000" w:themeColor="text1"/>
                <w:szCs w:val="21"/>
              </w:rPr>
            </w:pPr>
            <w:r>
              <w:rPr>
                <w:rStyle w:val="NormalCharacter"/>
                <w:rFonts w:ascii="仿宋" w:eastAsia="仿宋" w:hAnsi="仿宋" w:hint="eastAsia"/>
                <w:color w:val="000000" w:themeColor="text1"/>
                <w:szCs w:val="21"/>
              </w:rPr>
              <w:t>输入和输出：</w:t>
            </w:r>
          </w:p>
          <w:p w:rsidR="00AD0C20" w:rsidRDefault="00AD0C20">
            <w:pPr>
              <w:jc w:val="left"/>
              <w:rPr>
                <w:rStyle w:val="NormalCharacter"/>
                <w:rFonts w:ascii="仿宋" w:eastAsia="仿宋" w:hAnsi="仿宋"/>
                <w:color w:val="000000" w:themeColor="text1"/>
                <w:szCs w:val="21"/>
              </w:rPr>
            </w:pPr>
            <w:r>
              <w:rPr>
                <w:rStyle w:val="NormalCharacter"/>
                <w:rFonts w:ascii="仿宋" w:eastAsia="仿宋" w:hAnsi="仿宋" w:hint="eastAsia"/>
                <w:color w:val="000000" w:themeColor="text1"/>
                <w:szCs w:val="21"/>
              </w:rPr>
              <w:t>一路剩余电流输入（R）</w:t>
            </w:r>
          </w:p>
          <w:p w:rsidR="00AD0C20" w:rsidRDefault="00AD0C20">
            <w:pPr>
              <w:jc w:val="left"/>
              <w:rPr>
                <w:rStyle w:val="NormalCharacter"/>
                <w:rFonts w:ascii="仿宋" w:eastAsia="仿宋" w:hAnsi="仿宋"/>
                <w:color w:val="000000" w:themeColor="text1"/>
                <w:szCs w:val="21"/>
              </w:rPr>
            </w:pPr>
            <w:r>
              <w:rPr>
                <w:rStyle w:val="NormalCharacter"/>
                <w:rFonts w:ascii="仿宋" w:eastAsia="仿宋" w:hAnsi="仿宋" w:hint="eastAsia"/>
                <w:color w:val="000000" w:themeColor="text1"/>
                <w:szCs w:val="21"/>
              </w:rPr>
              <w:t>四路温度输入（T1~T4）</w:t>
            </w:r>
          </w:p>
          <w:p w:rsidR="00AD0C20" w:rsidRDefault="00AD0C20">
            <w:pPr>
              <w:jc w:val="left"/>
              <w:rPr>
                <w:rStyle w:val="NormalCharacter"/>
                <w:rFonts w:ascii="仿宋" w:eastAsia="仿宋" w:hAnsi="仿宋"/>
                <w:color w:val="000000" w:themeColor="text1"/>
                <w:szCs w:val="21"/>
              </w:rPr>
            </w:pPr>
            <w:r>
              <w:rPr>
                <w:rStyle w:val="NormalCharacter"/>
                <w:rFonts w:ascii="仿宋" w:eastAsia="仿宋" w:hAnsi="仿宋" w:hint="eastAsia"/>
                <w:color w:val="000000" w:themeColor="text1"/>
                <w:szCs w:val="21"/>
              </w:rPr>
              <w:t>三相电压输入（</w:t>
            </w:r>
            <w:proofErr w:type="spellStart"/>
            <w:r>
              <w:rPr>
                <w:rStyle w:val="NormalCharacter"/>
                <w:rFonts w:ascii="仿宋" w:eastAsia="仿宋" w:hAnsi="仿宋" w:hint="eastAsia"/>
                <w:color w:val="000000" w:themeColor="text1"/>
                <w:szCs w:val="21"/>
              </w:rPr>
              <w:t>Ua</w:t>
            </w:r>
            <w:proofErr w:type="spellEnd"/>
            <w:r>
              <w:rPr>
                <w:rStyle w:val="NormalCharacter"/>
                <w:rFonts w:ascii="仿宋" w:eastAsia="仿宋" w:hAnsi="仿宋" w:hint="eastAsia"/>
                <w:color w:val="000000" w:themeColor="text1"/>
                <w:szCs w:val="21"/>
              </w:rPr>
              <w:t>、</w:t>
            </w:r>
            <w:proofErr w:type="spellStart"/>
            <w:r>
              <w:rPr>
                <w:rStyle w:val="NormalCharacter"/>
                <w:rFonts w:ascii="仿宋" w:eastAsia="仿宋" w:hAnsi="仿宋" w:hint="eastAsia"/>
                <w:color w:val="000000" w:themeColor="text1"/>
                <w:szCs w:val="21"/>
              </w:rPr>
              <w:t>Ub</w:t>
            </w:r>
            <w:proofErr w:type="spellEnd"/>
            <w:r>
              <w:rPr>
                <w:rStyle w:val="NormalCharacter"/>
                <w:rFonts w:ascii="仿宋" w:eastAsia="仿宋" w:hAnsi="仿宋" w:hint="eastAsia"/>
                <w:color w:val="000000" w:themeColor="text1"/>
                <w:szCs w:val="21"/>
              </w:rPr>
              <w:t>、</w:t>
            </w:r>
            <w:proofErr w:type="spellStart"/>
            <w:r>
              <w:rPr>
                <w:rStyle w:val="NormalCharacter"/>
                <w:rFonts w:ascii="仿宋" w:eastAsia="仿宋" w:hAnsi="仿宋" w:hint="eastAsia"/>
                <w:color w:val="000000" w:themeColor="text1"/>
                <w:szCs w:val="21"/>
              </w:rPr>
              <w:t>Uc</w:t>
            </w:r>
            <w:proofErr w:type="spellEnd"/>
            <w:r>
              <w:rPr>
                <w:rStyle w:val="NormalCharacter"/>
                <w:rFonts w:ascii="仿宋" w:eastAsia="仿宋" w:hAnsi="仿宋" w:hint="eastAsia"/>
                <w:color w:val="000000" w:themeColor="text1"/>
                <w:szCs w:val="21"/>
              </w:rPr>
              <w:t>）</w:t>
            </w:r>
          </w:p>
          <w:p w:rsidR="00AD0C20" w:rsidRDefault="00AD0C20">
            <w:pPr>
              <w:jc w:val="left"/>
              <w:rPr>
                <w:rStyle w:val="NormalCharacter"/>
                <w:rFonts w:ascii="仿宋" w:eastAsia="仿宋" w:hAnsi="仿宋"/>
                <w:color w:val="000000" w:themeColor="text1"/>
                <w:szCs w:val="21"/>
              </w:rPr>
            </w:pPr>
            <w:r>
              <w:rPr>
                <w:rStyle w:val="NormalCharacter"/>
                <w:rFonts w:ascii="仿宋" w:eastAsia="仿宋" w:hAnsi="仿宋" w:hint="eastAsia"/>
                <w:color w:val="000000" w:themeColor="text1"/>
                <w:szCs w:val="21"/>
              </w:rPr>
              <w:t>三相电流输入（</w:t>
            </w:r>
            <w:proofErr w:type="spellStart"/>
            <w:r>
              <w:rPr>
                <w:rStyle w:val="NormalCharacter"/>
                <w:rFonts w:ascii="仿宋" w:eastAsia="仿宋" w:hAnsi="仿宋" w:hint="eastAsia"/>
                <w:color w:val="000000" w:themeColor="text1"/>
                <w:szCs w:val="21"/>
              </w:rPr>
              <w:t>Ia</w:t>
            </w:r>
            <w:proofErr w:type="spellEnd"/>
            <w:r>
              <w:rPr>
                <w:rStyle w:val="NormalCharacter"/>
                <w:rFonts w:ascii="仿宋" w:eastAsia="仿宋" w:hAnsi="仿宋" w:hint="eastAsia"/>
                <w:color w:val="000000" w:themeColor="text1"/>
                <w:szCs w:val="21"/>
              </w:rPr>
              <w:t>、</w:t>
            </w:r>
            <w:proofErr w:type="spellStart"/>
            <w:r>
              <w:rPr>
                <w:rStyle w:val="NormalCharacter"/>
                <w:rFonts w:ascii="仿宋" w:eastAsia="仿宋" w:hAnsi="仿宋" w:hint="eastAsia"/>
                <w:color w:val="000000" w:themeColor="text1"/>
                <w:szCs w:val="21"/>
              </w:rPr>
              <w:t>Ib</w:t>
            </w:r>
            <w:proofErr w:type="spellEnd"/>
            <w:r>
              <w:rPr>
                <w:rStyle w:val="NormalCharacter"/>
                <w:rFonts w:ascii="仿宋" w:eastAsia="仿宋" w:hAnsi="仿宋" w:hint="eastAsia"/>
                <w:color w:val="000000" w:themeColor="text1"/>
                <w:szCs w:val="21"/>
              </w:rPr>
              <w:t>、</w:t>
            </w:r>
            <w:proofErr w:type="spellStart"/>
            <w:r>
              <w:rPr>
                <w:rStyle w:val="NormalCharacter"/>
                <w:rFonts w:ascii="仿宋" w:eastAsia="仿宋" w:hAnsi="仿宋" w:hint="eastAsia"/>
                <w:color w:val="000000" w:themeColor="text1"/>
                <w:szCs w:val="21"/>
              </w:rPr>
              <w:t>Ic</w:t>
            </w:r>
            <w:proofErr w:type="spellEnd"/>
            <w:r>
              <w:rPr>
                <w:rStyle w:val="NormalCharacter"/>
                <w:rFonts w:ascii="仿宋" w:eastAsia="仿宋" w:hAnsi="仿宋" w:hint="eastAsia"/>
                <w:color w:val="000000" w:themeColor="text1"/>
                <w:szCs w:val="21"/>
              </w:rPr>
              <w:t>）</w:t>
            </w:r>
          </w:p>
          <w:p w:rsidR="00AD0C20" w:rsidRDefault="00AD0C20">
            <w:pPr>
              <w:jc w:val="left"/>
              <w:rPr>
                <w:rStyle w:val="NormalCharacter"/>
                <w:rFonts w:ascii="仿宋" w:eastAsia="仿宋" w:hAnsi="仿宋"/>
                <w:color w:val="000000" w:themeColor="text1"/>
                <w:szCs w:val="21"/>
              </w:rPr>
            </w:pPr>
            <w:r>
              <w:rPr>
                <w:rStyle w:val="NormalCharacter"/>
                <w:rFonts w:ascii="仿宋" w:eastAsia="仿宋" w:hAnsi="仿宋" w:hint="eastAsia"/>
                <w:color w:val="000000" w:themeColor="text1"/>
                <w:szCs w:val="21"/>
              </w:rPr>
              <w:t>四路开关量输入（DI1~DI4）</w:t>
            </w:r>
          </w:p>
          <w:p w:rsidR="00AD0C20" w:rsidRDefault="00AD0C20">
            <w:pPr>
              <w:jc w:val="left"/>
              <w:rPr>
                <w:rStyle w:val="NormalCharacter"/>
                <w:rFonts w:ascii="仿宋" w:eastAsia="仿宋" w:hAnsi="仿宋"/>
                <w:color w:val="000000" w:themeColor="text1"/>
                <w:szCs w:val="21"/>
              </w:rPr>
            </w:pPr>
            <w:r>
              <w:rPr>
                <w:rStyle w:val="NormalCharacter"/>
                <w:rFonts w:ascii="仿宋" w:eastAsia="仿宋" w:hAnsi="仿宋" w:hint="eastAsia"/>
                <w:color w:val="000000" w:themeColor="text1"/>
                <w:szCs w:val="21"/>
              </w:rPr>
              <w:t>一个继电器输出（DO1）</w:t>
            </w:r>
          </w:p>
          <w:p w:rsidR="00AD0C20" w:rsidRDefault="00AD0C20">
            <w:pPr>
              <w:jc w:val="left"/>
              <w:rPr>
                <w:rStyle w:val="NormalCharacter"/>
                <w:rFonts w:ascii="仿宋" w:eastAsia="仿宋" w:hAnsi="仿宋"/>
                <w:color w:val="000000" w:themeColor="text1"/>
                <w:szCs w:val="21"/>
              </w:rPr>
            </w:pPr>
            <w:r>
              <w:rPr>
                <w:rStyle w:val="NormalCharacter"/>
                <w:rFonts w:ascii="仿宋" w:eastAsia="仿宋" w:hAnsi="仿宋" w:hint="eastAsia"/>
                <w:color w:val="000000" w:themeColor="text1"/>
                <w:szCs w:val="21"/>
              </w:rPr>
              <w:t>基本测量：</w:t>
            </w:r>
          </w:p>
          <w:p w:rsidR="00AD0C20" w:rsidRDefault="00AD0C20">
            <w:pPr>
              <w:jc w:val="left"/>
              <w:rPr>
                <w:rStyle w:val="NormalCharacter"/>
                <w:rFonts w:ascii="仿宋" w:eastAsia="仿宋" w:hAnsi="仿宋"/>
                <w:color w:val="000000" w:themeColor="text1"/>
                <w:szCs w:val="21"/>
              </w:rPr>
            </w:pPr>
            <w:r>
              <w:rPr>
                <w:rStyle w:val="NormalCharacter"/>
                <w:rFonts w:ascii="仿宋" w:eastAsia="仿宋" w:hAnsi="仿宋" w:hint="eastAsia"/>
                <w:color w:val="000000" w:themeColor="text1"/>
                <w:szCs w:val="21"/>
              </w:rPr>
              <w:t>剩余电流、温度、三相电流值、三相相电压值、三相线电压值、三相有功功率、三相无功功率值、三相视在功率值、功率因数值、频率等</w:t>
            </w:r>
          </w:p>
          <w:p w:rsidR="00AD0C20" w:rsidRDefault="00AD0C20">
            <w:pPr>
              <w:jc w:val="left"/>
              <w:rPr>
                <w:rStyle w:val="NormalCharacter"/>
                <w:rFonts w:ascii="仿宋" w:eastAsia="仿宋" w:hAnsi="仿宋"/>
                <w:color w:val="000000" w:themeColor="text1"/>
                <w:szCs w:val="21"/>
              </w:rPr>
            </w:pPr>
            <w:r>
              <w:rPr>
                <w:rStyle w:val="NormalCharacter"/>
                <w:rFonts w:ascii="仿宋" w:eastAsia="仿宋" w:hAnsi="仿宋" w:hint="eastAsia"/>
                <w:color w:val="000000" w:themeColor="text1"/>
                <w:szCs w:val="21"/>
              </w:rPr>
              <w:t>电能计量：</w:t>
            </w:r>
          </w:p>
          <w:p w:rsidR="00AD0C20" w:rsidRDefault="00AD0C20">
            <w:pPr>
              <w:jc w:val="left"/>
              <w:rPr>
                <w:rStyle w:val="NormalCharacter"/>
                <w:rFonts w:ascii="仿宋" w:eastAsia="仿宋" w:hAnsi="仿宋"/>
                <w:color w:val="000000" w:themeColor="text1"/>
                <w:szCs w:val="21"/>
              </w:rPr>
            </w:pPr>
            <w:r>
              <w:rPr>
                <w:rStyle w:val="NormalCharacter"/>
                <w:rFonts w:ascii="仿宋" w:eastAsia="仿宋" w:hAnsi="仿宋" w:hint="eastAsia"/>
                <w:color w:val="000000" w:themeColor="text1"/>
                <w:szCs w:val="21"/>
              </w:rPr>
              <w:t>正向有功电能、反向有功电能、正向无功电能、反向无功电能、视在电能</w:t>
            </w:r>
          </w:p>
          <w:p w:rsidR="00AD0C20" w:rsidRDefault="00AD0C20">
            <w:pPr>
              <w:jc w:val="left"/>
              <w:rPr>
                <w:rStyle w:val="NormalCharacter"/>
                <w:rFonts w:ascii="仿宋" w:eastAsia="仿宋" w:hAnsi="仿宋"/>
                <w:color w:val="000000" w:themeColor="text1"/>
                <w:szCs w:val="21"/>
              </w:rPr>
            </w:pPr>
            <w:r>
              <w:rPr>
                <w:rStyle w:val="NormalCharacter"/>
                <w:rFonts w:ascii="仿宋" w:eastAsia="仿宋" w:hAnsi="仿宋" w:hint="eastAsia"/>
                <w:color w:val="000000" w:themeColor="text1"/>
                <w:szCs w:val="21"/>
              </w:rPr>
              <w:t>电能质量：</w:t>
            </w:r>
          </w:p>
          <w:p w:rsidR="00AD0C20" w:rsidRDefault="00AD0C20">
            <w:pPr>
              <w:jc w:val="left"/>
              <w:rPr>
                <w:rStyle w:val="NormalCharacter"/>
                <w:rFonts w:ascii="仿宋" w:eastAsia="仿宋" w:hAnsi="仿宋"/>
                <w:color w:val="000000" w:themeColor="text1"/>
                <w:szCs w:val="21"/>
              </w:rPr>
            </w:pPr>
            <w:r>
              <w:rPr>
                <w:rStyle w:val="NormalCharacter"/>
                <w:rFonts w:ascii="仿宋" w:eastAsia="仿宋" w:hAnsi="仿宋" w:hint="eastAsia"/>
                <w:color w:val="000000" w:themeColor="text1"/>
                <w:szCs w:val="21"/>
              </w:rPr>
              <w:t>零线电流，零线电压</w:t>
            </w:r>
          </w:p>
          <w:p w:rsidR="00AD0C20" w:rsidRDefault="00AD0C20">
            <w:pPr>
              <w:jc w:val="left"/>
              <w:rPr>
                <w:rStyle w:val="NormalCharacter"/>
                <w:rFonts w:ascii="仿宋" w:eastAsia="仿宋" w:hAnsi="仿宋"/>
                <w:color w:val="000000" w:themeColor="text1"/>
                <w:szCs w:val="21"/>
              </w:rPr>
            </w:pPr>
            <w:r>
              <w:rPr>
                <w:rStyle w:val="NormalCharacter"/>
                <w:rFonts w:ascii="仿宋" w:eastAsia="仿宋" w:hAnsi="仿宋" w:hint="eastAsia"/>
                <w:color w:val="000000" w:themeColor="text1"/>
                <w:szCs w:val="21"/>
              </w:rPr>
              <w:t>基波数据:有功功率及总值、无功功率及总值，视在功率及总值。</w:t>
            </w:r>
          </w:p>
          <w:p w:rsidR="00AD0C20" w:rsidRDefault="00AD0C20">
            <w:pPr>
              <w:rPr>
                <w:rStyle w:val="NormalCharacter"/>
                <w:rFonts w:ascii="仿宋" w:eastAsia="仿宋" w:hAnsi="仿宋"/>
                <w:color w:val="000000" w:themeColor="text1"/>
                <w:szCs w:val="21"/>
              </w:rPr>
            </w:pPr>
            <w:r>
              <w:rPr>
                <w:rStyle w:val="NormalCharacter"/>
                <w:rFonts w:ascii="仿宋" w:eastAsia="仿宋" w:hAnsi="仿宋" w:hint="eastAsia"/>
                <w:color w:val="000000" w:themeColor="text1"/>
                <w:szCs w:val="21"/>
              </w:rPr>
              <w:t>谐波数据:总谐波有功功率，总谐波无功功率，总谐波视在功率</w:t>
            </w:r>
          </w:p>
        </w:tc>
      </w:tr>
      <w:tr w:rsidR="00AD0C20">
        <w:trPr>
          <w:trHeight w:val="454"/>
          <w:jc w:val="center"/>
        </w:trPr>
        <w:tc>
          <w:tcPr>
            <w:tcW w:w="806" w:type="dxa"/>
            <w:vMerge w:val="restart"/>
            <w:vAlign w:val="center"/>
          </w:tcPr>
          <w:p w:rsidR="00AD0C20" w:rsidRDefault="00AD0C20">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w:t>
            </w:r>
          </w:p>
        </w:tc>
        <w:tc>
          <w:tcPr>
            <w:tcW w:w="940" w:type="dxa"/>
            <w:vMerge w:val="restart"/>
            <w:vAlign w:val="center"/>
          </w:tcPr>
          <w:p w:rsidR="00AD0C20" w:rsidRDefault="00AD0C20">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建筑消防用水（水压、水流、水位）监控</w:t>
            </w:r>
          </w:p>
        </w:tc>
        <w:tc>
          <w:tcPr>
            <w:tcW w:w="1000" w:type="dxa"/>
            <w:vAlign w:val="center"/>
          </w:tcPr>
          <w:p w:rsidR="00AD0C20" w:rsidRDefault="00AD0C20">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无线液位采集终端</w:t>
            </w:r>
          </w:p>
        </w:tc>
        <w:tc>
          <w:tcPr>
            <w:tcW w:w="7001" w:type="dxa"/>
          </w:tcPr>
          <w:p w:rsidR="00AD0C20" w:rsidRDefault="00AD0C20">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远程传输，实现采集数据无线远传至指定服务器；</w:t>
            </w:r>
          </w:p>
          <w:p w:rsidR="00AD0C20" w:rsidRDefault="00AD0C20">
            <w:pPr>
              <w:rPr>
                <w:rFonts w:ascii="仿宋" w:eastAsia="仿宋" w:hAnsi="仿宋" w:cs="仿宋"/>
                <w:color w:val="000000" w:themeColor="text1"/>
                <w:sz w:val="24"/>
                <w:szCs w:val="24"/>
              </w:rPr>
            </w:pPr>
            <w:proofErr w:type="gramStart"/>
            <w:r>
              <w:rPr>
                <w:rFonts w:ascii="仿宋" w:eastAsia="仿宋" w:hAnsi="仿宋" w:cs="仿宋" w:hint="eastAsia"/>
                <w:color w:val="000000" w:themeColor="text1"/>
                <w:sz w:val="24"/>
                <w:szCs w:val="24"/>
              </w:rPr>
              <w:t>配置线</w:t>
            </w:r>
            <w:proofErr w:type="gramEnd"/>
            <w:r>
              <w:rPr>
                <w:rFonts w:ascii="仿宋" w:eastAsia="仿宋" w:hAnsi="仿宋" w:cs="仿宋" w:hint="eastAsia"/>
                <w:color w:val="000000" w:themeColor="text1"/>
                <w:sz w:val="24"/>
                <w:szCs w:val="24"/>
              </w:rPr>
              <w:t>采用</w:t>
            </w:r>
            <w:r>
              <w:rPr>
                <w:rFonts w:ascii="仿宋" w:eastAsia="仿宋" w:hAnsi="仿宋" w:cs="仿宋"/>
                <w:color w:val="000000" w:themeColor="text1"/>
                <w:sz w:val="24"/>
                <w:szCs w:val="24"/>
              </w:rPr>
              <w:t>USB</w:t>
            </w:r>
            <w:r>
              <w:rPr>
                <w:rFonts w:ascii="仿宋" w:eastAsia="仿宋" w:hAnsi="仿宋" w:cs="仿宋" w:hint="eastAsia"/>
                <w:color w:val="000000" w:themeColor="text1"/>
                <w:sz w:val="24"/>
                <w:szCs w:val="24"/>
              </w:rPr>
              <w:t>接口，方便操作人员配置参数；</w:t>
            </w:r>
          </w:p>
          <w:p w:rsidR="00AD0C20" w:rsidRDefault="00AD0C20">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测量范围：0～1M...～100M；</w:t>
            </w:r>
          </w:p>
          <w:p w:rsidR="00AD0C20" w:rsidRDefault="00AD0C20">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精度等级：0.2级、0.5级；</w:t>
            </w:r>
          </w:p>
          <w:p w:rsidR="00AD0C20" w:rsidRDefault="00AD0C20">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过载压力：1.5倍的量程；</w:t>
            </w:r>
          </w:p>
          <w:p w:rsidR="00AD0C20" w:rsidRDefault="00AD0C20">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供电方式：高能锂电池供电，</w:t>
            </w:r>
            <w:proofErr w:type="gramStart"/>
            <w:r>
              <w:rPr>
                <w:rFonts w:ascii="仿宋" w:eastAsia="仿宋" w:hAnsi="仿宋" w:cs="仿宋" w:hint="eastAsia"/>
                <w:color w:val="000000" w:themeColor="text1"/>
                <w:sz w:val="24"/>
                <w:szCs w:val="24"/>
              </w:rPr>
              <w:t>满电情况</w:t>
            </w:r>
            <w:proofErr w:type="gramEnd"/>
            <w:r>
              <w:rPr>
                <w:rFonts w:ascii="仿宋" w:eastAsia="仿宋" w:hAnsi="仿宋" w:cs="仿宋" w:hint="eastAsia"/>
                <w:color w:val="000000" w:themeColor="text1"/>
                <w:sz w:val="24"/>
                <w:szCs w:val="24"/>
              </w:rPr>
              <w:t>下发送次数&gt;70000次；</w:t>
            </w:r>
          </w:p>
          <w:p w:rsidR="00AD0C20" w:rsidRDefault="00AD0C20">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工作电流：休眠&lt;30uA,发射&lt;350mA；</w:t>
            </w:r>
          </w:p>
          <w:p w:rsidR="00AD0C20" w:rsidRDefault="00AD0C20">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工作环境：温度：-20℃～70℃，湿度：＜90%；</w:t>
            </w:r>
          </w:p>
          <w:p w:rsidR="00AD0C20" w:rsidRDefault="00AD0C20">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防护等级：表体：IP65，探头：IP68；</w:t>
            </w:r>
          </w:p>
          <w:p w:rsidR="00AD0C20" w:rsidRDefault="00AD0C20">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具有防反接、防浪涌、防震、防潮、防雨、防有害气体功能。</w:t>
            </w:r>
          </w:p>
        </w:tc>
      </w:tr>
      <w:tr w:rsidR="00AD0C20">
        <w:trPr>
          <w:trHeight w:val="454"/>
          <w:jc w:val="center"/>
        </w:trPr>
        <w:tc>
          <w:tcPr>
            <w:tcW w:w="806" w:type="dxa"/>
            <w:vMerge/>
            <w:vAlign w:val="center"/>
          </w:tcPr>
          <w:p w:rsidR="00AD0C20" w:rsidRDefault="00AD0C20">
            <w:pPr>
              <w:jc w:val="center"/>
              <w:rPr>
                <w:rFonts w:ascii="仿宋" w:eastAsia="仿宋" w:hAnsi="仿宋" w:cs="仿宋"/>
                <w:color w:val="000000" w:themeColor="text1"/>
                <w:sz w:val="24"/>
                <w:szCs w:val="24"/>
              </w:rPr>
            </w:pPr>
          </w:p>
        </w:tc>
        <w:tc>
          <w:tcPr>
            <w:tcW w:w="940" w:type="dxa"/>
            <w:vMerge/>
            <w:vAlign w:val="center"/>
          </w:tcPr>
          <w:p w:rsidR="00AD0C20" w:rsidRDefault="00AD0C20">
            <w:pPr>
              <w:jc w:val="center"/>
              <w:rPr>
                <w:rFonts w:ascii="仿宋" w:eastAsia="仿宋" w:hAnsi="仿宋" w:cs="仿宋"/>
                <w:color w:val="000000" w:themeColor="text1"/>
                <w:sz w:val="24"/>
                <w:szCs w:val="24"/>
              </w:rPr>
            </w:pPr>
          </w:p>
        </w:tc>
        <w:tc>
          <w:tcPr>
            <w:tcW w:w="1000" w:type="dxa"/>
            <w:vAlign w:val="center"/>
          </w:tcPr>
          <w:p w:rsidR="00AD0C20" w:rsidRDefault="00AD0C20">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无线压力采集终端</w:t>
            </w:r>
          </w:p>
        </w:tc>
        <w:tc>
          <w:tcPr>
            <w:tcW w:w="7001" w:type="dxa"/>
          </w:tcPr>
          <w:p w:rsidR="00AD0C20" w:rsidRDefault="00AD0C20">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测量范围0～2.5MPa，0～25MPa，其他量程可定制；</w:t>
            </w:r>
          </w:p>
          <w:p w:rsidR="00AD0C20" w:rsidRDefault="00AD0C20">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精度等级支持0.2 级、0.5 级；</w:t>
            </w:r>
          </w:p>
          <w:p w:rsidR="00AD0C20" w:rsidRDefault="00AD0C20">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工作环境温度：-20℃～70℃，湿度：＜90%；</w:t>
            </w:r>
          </w:p>
          <w:p w:rsidR="00AD0C20" w:rsidRDefault="00AD0C20">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防护等级IP65，防水、防尘；</w:t>
            </w:r>
          </w:p>
          <w:p w:rsidR="00AD0C20" w:rsidRDefault="00AD0C20">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绝缘电阻满足</w:t>
            </w:r>
            <w:r>
              <w:rPr>
                <w:rFonts w:ascii="仿宋" w:eastAsia="仿宋" w:hAnsi="仿宋" w:cs="仿宋"/>
                <w:color w:val="000000" w:themeColor="text1"/>
                <w:sz w:val="24"/>
                <w:szCs w:val="24"/>
              </w:rPr>
              <w:t xml:space="preserve">GB/T 1827.2–2000 </w:t>
            </w:r>
            <w:r>
              <w:rPr>
                <w:rFonts w:ascii="仿宋" w:eastAsia="仿宋" w:hAnsi="仿宋" w:cs="仿宋" w:hint="eastAsia"/>
                <w:color w:val="000000" w:themeColor="text1"/>
                <w:sz w:val="24"/>
                <w:szCs w:val="24"/>
              </w:rPr>
              <w:t>标准；</w:t>
            </w:r>
          </w:p>
          <w:p w:rsidR="00AD0C20" w:rsidRDefault="00AD0C20">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绝缘强度满足</w:t>
            </w:r>
            <w:r>
              <w:rPr>
                <w:rFonts w:ascii="仿宋" w:eastAsia="仿宋" w:hAnsi="仿宋" w:cs="仿宋"/>
                <w:color w:val="000000" w:themeColor="text1"/>
                <w:sz w:val="24"/>
                <w:szCs w:val="24"/>
              </w:rPr>
              <w:t xml:space="preserve">GB/T 1827.2–2000 </w:t>
            </w:r>
            <w:r>
              <w:rPr>
                <w:rFonts w:ascii="仿宋" w:eastAsia="仿宋" w:hAnsi="仿宋" w:cs="仿宋" w:hint="eastAsia"/>
                <w:color w:val="000000" w:themeColor="text1"/>
                <w:sz w:val="24"/>
                <w:szCs w:val="24"/>
              </w:rPr>
              <w:t>标准；</w:t>
            </w:r>
          </w:p>
          <w:p w:rsidR="00AD0C20" w:rsidRDefault="00AD0C20">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冲击电压测试满足</w:t>
            </w:r>
            <w:r>
              <w:rPr>
                <w:rFonts w:ascii="仿宋" w:eastAsia="仿宋" w:hAnsi="仿宋" w:cs="仿宋"/>
                <w:color w:val="000000" w:themeColor="text1"/>
                <w:sz w:val="24"/>
                <w:szCs w:val="24"/>
              </w:rPr>
              <w:t>GB/T 17626.4–2008</w:t>
            </w:r>
            <w:r>
              <w:rPr>
                <w:rFonts w:ascii="仿宋" w:eastAsia="仿宋" w:hAnsi="仿宋" w:cs="仿宋" w:hint="eastAsia"/>
                <w:color w:val="000000" w:themeColor="text1"/>
                <w:sz w:val="24"/>
                <w:szCs w:val="24"/>
              </w:rPr>
              <w:t>；</w:t>
            </w:r>
          </w:p>
          <w:p w:rsidR="00AD0C20" w:rsidRDefault="00AD0C20">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浪涌检测满足GB1762.5–2008 的检测。</w:t>
            </w:r>
          </w:p>
        </w:tc>
      </w:tr>
      <w:tr w:rsidR="00AD0C20">
        <w:trPr>
          <w:trHeight w:val="454"/>
          <w:jc w:val="center"/>
        </w:trPr>
        <w:tc>
          <w:tcPr>
            <w:tcW w:w="806" w:type="dxa"/>
            <w:vAlign w:val="center"/>
          </w:tcPr>
          <w:p w:rsidR="00AD0C20" w:rsidRDefault="00AD0C20">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3</w:t>
            </w:r>
          </w:p>
        </w:tc>
        <w:tc>
          <w:tcPr>
            <w:tcW w:w="1940" w:type="dxa"/>
            <w:gridSpan w:val="2"/>
            <w:vAlign w:val="center"/>
          </w:tcPr>
          <w:p w:rsidR="00AD0C20" w:rsidRDefault="00AD0C20">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消防（安全隐患）巡查系统（巡查终端）</w:t>
            </w:r>
          </w:p>
        </w:tc>
        <w:tc>
          <w:tcPr>
            <w:tcW w:w="7001" w:type="dxa"/>
          </w:tcPr>
          <w:p w:rsidR="00AD0C20" w:rsidRDefault="00AD0C20">
            <w:pPr>
              <w:jc w:val="left"/>
              <w:rPr>
                <w:rStyle w:val="NormalCharacter"/>
                <w:rFonts w:ascii="仿宋" w:eastAsia="仿宋" w:hAnsi="仿宋"/>
                <w:color w:val="000000" w:themeColor="text1"/>
                <w:szCs w:val="21"/>
              </w:rPr>
            </w:pPr>
            <w:r>
              <w:rPr>
                <w:rStyle w:val="NormalCharacter"/>
                <w:rFonts w:ascii="仿宋" w:eastAsia="仿宋" w:hAnsi="仿宋"/>
                <w:color w:val="000000" w:themeColor="text1"/>
                <w:szCs w:val="21"/>
              </w:rPr>
              <w:t>CPU:</w:t>
            </w:r>
            <w:proofErr w:type="gramStart"/>
            <w:r>
              <w:rPr>
                <w:rStyle w:val="NormalCharacter"/>
                <w:rFonts w:ascii="仿宋" w:eastAsia="仿宋" w:hAnsi="仿宋"/>
                <w:color w:val="000000" w:themeColor="text1"/>
                <w:szCs w:val="21"/>
              </w:rPr>
              <w:t>八核</w:t>
            </w:r>
            <w:proofErr w:type="gramEnd"/>
            <w:r>
              <w:rPr>
                <w:rStyle w:val="NormalCharacter"/>
                <w:rFonts w:ascii="仿宋" w:eastAsia="仿宋" w:hAnsi="仿宋"/>
                <w:color w:val="000000" w:themeColor="text1"/>
                <w:szCs w:val="21"/>
              </w:rPr>
              <w:t>1.8GHZ；</w:t>
            </w:r>
          </w:p>
          <w:p w:rsidR="00AD0C20" w:rsidRDefault="00AD0C20">
            <w:pPr>
              <w:jc w:val="left"/>
              <w:rPr>
                <w:rStyle w:val="NormalCharacter"/>
                <w:rFonts w:ascii="仿宋" w:eastAsia="仿宋" w:hAnsi="仿宋"/>
                <w:color w:val="000000" w:themeColor="text1"/>
                <w:szCs w:val="21"/>
              </w:rPr>
            </w:pPr>
            <w:r>
              <w:rPr>
                <w:rStyle w:val="NormalCharacter"/>
                <w:rFonts w:ascii="仿宋" w:eastAsia="仿宋" w:hAnsi="仿宋"/>
                <w:color w:val="000000" w:themeColor="text1"/>
                <w:szCs w:val="21"/>
              </w:rPr>
              <w:t>电池：3300mah；</w:t>
            </w:r>
          </w:p>
          <w:p w:rsidR="00AD0C20" w:rsidRDefault="00AD0C20">
            <w:pPr>
              <w:jc w:val="left"/>
              <w:rPr>
                <w:rStyle w:val="NormalCharacter"/>
                <w:rFonts w:ascii="仿宋" w:eastAsia="仿宋" w:hAnsi="仿宋"/>
                <w:color w:val="000000" w:themeColor="text1"/>
                <w:szCs w:val="21"/>
              </w:rPr>
            </w:pPr>
            <w:r>
              <w:rPr>
                <w:rStyle w:val="NormalCharacter"/>
                <w:rFonts w:ascii="仿宋" w:eastAsia="仿宋" w:hAnsi="仿宋" w:hint="eastAsia"/>
                <w:color w:val="000000" w:themeColor="text1"/>
                <w:szCs w:val="21"/>
              </w:rPr>
              <w:t>屏幕：6.19英寸；</w:t>
            </w:r>
          </w:p>
          <w:p w:rsidR="00AD0C20" w:rsidRDefault="00AD0C20">
            <w:pPr>
              <w:jc w:val="left"/>
              <w:rPr>
                <w:rStyle w:val="NormalCharacter"/>
                <w:rFonts w:ascii="仿宋" w:eastAsia="仿宋" w:hAnsi="仿宋"/>
                <w:color w:val="000000" w:themeColor="text1"/>
                <w:szCs w:val="21"/>
              </w:rPr>
            </w:pPr>
            <w:r>
              <w:rPr>
                <w:rStyle w:val="NormalCharacter"/>
                <w:rFonts w:ascii="仿宋" w:eastAsia="仿宋" w:hAnsi="仿宋" w:hint="eastAsia"/>
                <w:color w:val="000000" w:themeColor="text1"/>
                <w:szCs w:val="21"/>
              </w:rPr>
              <w:t>分辨率：</w:t>
            </w:r>
            <w:r>
              <w:rPr>
                <w:rStyle w:val="NormalCharacter"/>
                <w:rFonts w:ascii="仿宋" w:eastAsia="仿宋" w:hAnsi="仿宋"/>
                <w:color w:val="000000" w:themeColor="text1"/>
                <w:szCs w:val="21"/>
              </w:rPr>
              <w:t>1280*720</w:t>
            </w:r>
            <w:r>
              <w:rPr>
                <w:rStyle w:val="NormalCharacter"/>
                <w:rFonts w:ascii="仿宋" w:eastAsia="仿宋" w:hAnsi="仿宋" w:hint="eastAsia"/>
                <w:color w:val="000000" w:themeColor="text1"/>
                <w:szCs w:val="21"/>
              </w:rPr>
              <w:t>；</w:t>
            </w:r>
          </w:p>
          <w:p w:rsidR="00AD0C20" w:rsidRDefault="00AD0C20">
            <w:pPr>
              <w:jc w:val="left"/>
              <w:rPr>
                <w:rStyle w:val="NormalCharacter"/>
                <w:rFonts w:ascii="仿宋" w:eastAsia="仿宋" w:hAnsi="仿宋"/>
                <w:color w:val="000000" w:themeColor="text1"/>
                <w:szCs w:val="21"/>
              </w:rPr>
            </w:pPr>
            <w:r>
              <w:rPr>
                <w:rStyle w:val="NormalCharacter"/>
                <w:rFonts w:ascii="仿宋" w:eastAsia="仿宋" w:hAnsi="仿宋"/>
                <w:color w:val="000000" w:themeColor="text1"/>
                <w:szCs w:val="21"/>
              </w:rPr>
              <w:t>内存及存储：4G+64G；</w:t>
            </w:r>
          </w:p>
          <w:p w:rsidR="00AD0C20" w:rsidRDefault="00AD0C20">
            <w:pPr>
              <w:jc w:val="left"/>
              <w:rPr>
                <w:rStyle w:val="NormalCharacter"/>
                <w:rFonts w:ascii="仿宋" w:eastAsia="仿宋" w:hAnsi="仿宋"/>
                <w:color w:val="000000" w:themeColor="text1"/>
                <w:szCs w:val="21"/>
              </w:rPr>
            </w:pPr>
            <w:r>
              <w:rPr>
                <w:rStyle w:val="NormalCharacter"/>
                <w:rFonts w:ascii="仿宋" w:eastAsia="仿宋" w:hAnsi="仿宋" w:hint="eastAsia"/>
                <w:color w:val="000000" w:themeColor="text1"/>
                <w:szCs w:val="21"/>
              </w:rPr>
              <w:t>具有</w:t>
            </w:r>
            <w:r>
              <w:rPr>
                <w:rStyle w:val="NormalCharacter"/>
                <w:rFonts w:ascii="仿宋" w:eastAsia="仿宋" w:hAnsi="仿宋"/>
                <w:color w:val="000000" w:themeColor="text1"/>
                <w:szCs w:val="21"/>
              </w:rPr>
              <w:t>NFC功能，</w:t>
            </w:r>
            <w:proofErr w:type="gramStart"/>
            <w:r>
              <w:rPr>
                <w:rStyle w:val="NormalCharacter"/>
                <w:rFonts w:ascii="仿宋" w:eastAsia="仿宋" w:hAnsi="仿宋"/>
                <w:color w:val="000000" w:themeColor="text1"/>
                <w:szCs w:val="21"/>
              </w:rPr>
              <w:t>供消</w:t>
            </w:r>
            <w:proofErr w:type="gramEnd"/>
            <w:r>
              <w:rPr>
                <w:rStyle w:val="NormalCharacter"/>
                <w:rFonts w:ascii="仿宋" w:eastAsia="仿宋" w:hAnsi="仿宋"/>
                <w:color w:val="000000" w:themeColor="text1"/>
                <w:szCs w:val="21"/>
              </w:rPr>
              <w:t>防巡查人员感应芯片巡查使用</w:t>
            </w:r>
          </w:p>
          <w:p w:rsidR="00AD0C20" w:rsidRDefault="00AD0C20" w:rsidP="00AD0C20">
            <w:pPr>
              <w:rPr>
                <w:rFonts w:ascii="仿宋" w:eastAsia="仿宋" w:hAnsi="仿宋" w:cs="仿宋"/>
                <w:color w:val="000000" w:themeColor="text1"/>
                <w:sz w:val="24"/>
                <w:szCs w:val="24"/>
              </w:rPr>
            </w:pPr>
            <w:r w:rsidRPr="009B4ED5">
              <w:rPr>
                <w:rStyle w:val="NormalCharacter"/>
                <w:rFonts w:ascii="仿宋" w:eastAsia="仿宋" w:hAnsi="仿宋"/>
                <w:color w:val="000000" w:themeColor="text1"/>
                <w:szCs w:val="21"/>
              </w:rPr>
              <w:t>手机卡</w:t>
            </w:r>
            <w:r w:rsidRPr="009B4ED5">
              <w:rPr>
                <w:rStyle w:val="NormalCharacter"/>
                <w:rFonts w:ascii="仿宋" w:eastAsia="仿宋" w:hAnsi="仿宋" w:hint="eastAsia"/>
                <w:color w:val="000000" w:themeColor="text1"/>
                <w:szCs w:val="21"/>
              </w:rPr>
              <w:t>至少包含</w:t>
            </w:r>
            <w:r w:rsidRPr="009B4ED5">
              <w:rPr>
                <w:rStyle w:val="NormalCharacter"/>
                <w:rFonts w:ascii="仿宋" w:eastAsia="仿宋" w:hAnsi="仿宋"/>
                <w:color w:val="000000" w:themeColor="text1"/>
                <w:szCs w:val="21"/>
              </w:rPr>
              <w:t>2年800分钟通话+20G不限量流量</w:t>
            </w:r>
          </w:p>
        </w:tc>
      </w:tr>
      <w:tr w:rsidR="00AD0C20">
        <w:trPr>
          <w:trHeight w:val="454"/>
          <w:jc w:val="center"/>
        </w:trPr>
        <w:tc>
          <w:tcPr>
            <w:tcW w:w="806" w:type="dxa"/>
            <w:vAlign w:val="center"/>
          </w:tcPr>
          <w:p w:rsidR="00AD0C20" w:rsidRDefault="00AD0C20">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4</w:t>
            </w:r>
          </w:p>
        </w:tc>
        <w:tc>
          <w:tcPr>
            <w:tcW w:w="1940" w:type="dxa"/>
            <w:gridSpan w:val="2"/>
            <w:vAlign w:val="center"/>
          </w:tcPr>
          <w:p w:rsidR="00AD0C20" w:rsidRDefault="00AD0C20">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热成像双光谱半球</w:t>
            </w:r>
            <w:proofErr w:type="gramStart"/>
            <w:r>
              <w:rPr>
                <w:rFonts w:ascii="仿宋" w:eastAsia="仿宋" w:hAnsi="仿宋" w:cs="仿宋" w:hint="eastAsia"/>
                <w:color w:val="000000" w:themeColor="text1"/>
                <w:sz w:val="24"/>
                <w:szCs w:val="24"/>
              </w:rPr>
              <w:t>型网络</w:t>
            </w:r>
            <w:proofErr w:type="gramEnd"/>
            <w:r>
              <w:rPr>
                <w:rFonts w:ascii="仿宋" w:eastAsia="仿宋" w:hAnsi="仿宋" w:cs="仿宋" w:hint="eastAsia"/>
                <w:color w:val="000000" w:themeColor="text1"/>
                <w:sz w:val="24"/>
                <w:szCs w:val="24"/>
              </w:rPr>
              <w:t>摄像机</w:t>
            </w:r>
          </w:p>
        </w:tc>
        <w:tc>
          <w:tcPr>
            <w:tcW w:w="7001" w:type="dxa"/>
          </w:tcPr>
          <w:p w:rsidR="00AD0C20" w:rsidRDefault="00AD0C20">
            <w:pPr>
              <w:autoSpaceDE w:val="0"/>
              <w:autoSpaceDN w:val="0"/>
              <w:adjustRightInd w:val="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热成像：分辨率160 × 120；焦距6mm；视场角：25°× 18.7°；</w:t>
            </w:r>
          </w:p>
          <w:p w:rsidR="00AD0C20" w:rsidRDefault="00AD0C20">
            <w:pPr>
              <w:autoSpaceDE w:val="0"/>
              <w:autoSpaceDN w:val="0"/>
              <w:adjustRightInd w:val="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可见光：分辨率1920×1080；焦距6mm；</w:t>
            </w:r>
          </w:p>
          <w:p w:rsidR="00AD0C20" w:rsidRDefault="00AD0C20">
            <w:pPr>
              <w:autoSpaceDE w:val="0"/>
              <w:autoSpaceDN w:val="0"/>
              <w:adjustRightInd w:val="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视频模式：双光融合；</w:t>
            </w:r>
          </w:p>
          <w:p w:rsidR="00AD0C20" w:rsidRDefault="00AD0C20">
            <w:pPr>
              <w:autoSpaceDE w:val="0"/>
              <w:autoSpaceDN w:val="0"/>
              <w:adjustRightInd w:val="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吸烟检测距离：9m；</w:t>
            </w:r>
          </w:p>
          <w:p w:rsidR="00AD0C20" w:rsidRDefault="00AD0C20">
            <w:pPr>
              <w:autoSpaceDE w:val="0"/>
              <w:autoSpaceDN w:val="0"/>
              <w:adjustRightInd w:val="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温度异常报警功能，测温精度：±8℃或量程的±8% ℃（取最大值）测温范围：0~150℃；</w:t>
            </w:r>
          </w:p>
          <w:p w:rsidR="00AD0C20" w:rsidRDefault="00AD0C20">
            <w:pPr>
              <w:autoSpaceDE w:val="0"/>
              <w:autoSpaceDN w:val="0"/>
              <w:adjustRightInd w:val="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区域入侵报警有效距离：42m；</w:t>
            </w:r>
          </w:p>
          <w:p w:rsidR="00AD0C20" w:rsidRDefault="00AD0C20">
            <w:pPr>
              <w:autoSpaceDE w:val="0"/>
              <w:autoSpaceDN w:val="0"/>
              <w:adjustRightInd w:val="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红外照射距离：15米；</w:t>
            </w:r>
          </w:p>
          <w:p w:rsidR="00AD0C20" w:rsidRDefault="00AD0C20">
            <w:pPr>
              <w:autoSpaceDE w:val="0"/>
              <w:autoSpaceDN w:val="0"/>
              <w:adjustRightInd w:val="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电源：DC12V/POE+，8W；</w:t>
            </w:r>
          </w:p>
          <w:p w:rsidR="00AD0C20" w:rsidRDefault="00AD0C20">
            <w:pPr>
              <w:autoSpaceDE w:val="0"/>
              <w:autoSpaceDN w:val="0"/>
              <w:adjustRightInd w:val="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工作温度和湿度：-40℃-70℃，湿度小于95%；</w:t>
            </w:r>
          </w:p>
          <w:p w:rsidR="00AD0C20" w:rsidRDefault="00AD0C20">
            <w:pPr>
              <w:autoSpaceDE w:val="0"/>
              <w:autoSpaceDN w:val="0"/>
              <w:adjustRightInd w:val="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防护等级：IP67；</w:t>
            </w:r>
          </w:p>
        </w:tc>
      </w:tr>
      <w:tr w:rsidR="00AD0C20">
        <w:trPr>
          <w:trHeight w:val="454"/>
          <w:jc w:val="center"/>
        </w:trPr>
        <w:tc>
          <w:tcPr>
            <w:tcW w:w="806" w:type="dxa"/>
            <w:vAlign w:val="center"/>
          </w:tcPr>
          <w:p w:rsidR="00AD0C20" w:rsidRDefault="00AD0C20">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5</w:t>
            </w:r>
          </w:p>
        </w:tc>
        <w:tc>
          <w:tcPr>
            <w:tcW w:w="1940" w:type="dxa"/>
            <w:gridSpan w:val="2"/>
            <w:vAlign w:val="center"/>
          </w:tcPr>
          <w:p w:rsidR="00AD0C20" w:rsidRDefault="00AD0C20">
            <w:pPr>
              <w:jc w:val="center"/>
              <w:rPr>
                <w:rFonts w:ascii="仿宋" w:eastAsia="仿宋" w:hAnsi="仿宋" w:cs="仿宋"/>
                <w:color w:val="000000" w:themeColor="text1"/>
                <w:sz w:val="24"/>
                <w:szCs w:val="24"/>
              </w:rPr>
            </w:pPr>
            <w:r>
              <w:rPr>
                <w:rStyle w:val="NormalCharacter"/>
                <w:rFonts w:ascii="仿宋" w:eastAsia="仿宋" w:hAnsi="仿宋"/>
                <w:color w:val="000000" w:themeColor="text1"/>
                <w:szCs w:val="21"/>
              </w:rPr>
              <w:t>独立感烟</w:t>
            </w:r>
            <w:r>
              <w:rPr>
                <w:rStyle w:val="NormalCharacter"/>
                <w:rFonts w:ascii="仿宋" w:eastAsia="仿宋" w:hAnsi="仿宋" w:hint="eastAsia"/>
                <w:color w:val="000000" w:themeColor="text1"/>
                <w:szCs w:val="21"/>
              </w:rPr>
              <w:t>探测</w:t>
            </w:r>
            <w:r>
              <w:rPr>
                <w:rStyle w:val="NormalCharacter"/>
                <w:rFonts w:ascii="仿宋" w:eastAsia="仿宋" w:hAnsi="仿宋"/>
                <w:color w:val="000000" w:themeColor="text1"/>
                <w:szCs w:val="21"/>
              </w:rPr>
              <w:t>报警系统</w:t>
            </w:r>
          </w:p>
        </w:tc>
        <w:tc>
          <w:tcPr>
            <w:tcW w:w="7001" w:type="dxa"/>
          </w:tcPr>
          <w:p w:rsidR="00AD0C20" w:rsidRDefault="00AD0C20">
            <w:pPr>
              <w:autoSpaceDE w:val="0"/>
              <w:autoSpaceDN w:val="0"/>
              <w:adjustRightInd w:val="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工作电压：DC3.0V(1节锂电池)</w:t>
            </w:r>
          </w:p>
          <w:p w:rsidR="00AD0C20" w:rsidRDefault="00AD0C20">
            <w:pPr>
              <w:autoSpaceDE w:val="0"/>
              <w:autoSpaceDN w:val="0"/>
              <w:adjustRightInd w:val="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电源：DC3V 锂电/1500mAH</w:t>
            </w:r>
            <w:proofErr w:type="gramStart"/>
            <w:r>
              <w:rPr>
                <w:rFonts w:ascii="仿宋" w:eastAsia="仿宋" w:hAnsi="仿宋" w:cs="仿宋" w:hint="eastAsia"/>
                <w:color w:val="000000" w:themeColor="text1"/>
                <w:sz w:val="24"/>
                <w:szCs w:val="24"/>
              </w:rPr>
              <w:t>—烟感</w:t>
            </w:r>
            <w:proofErr w:type="gramEnd"/>
            <w:r>
              <w:rPr>
                <w:rFonts w:ascii="仿宋" w:eastAsia="仿宋" w:hAnsi="仿宋" w:cs="仿宋" w:hint="eastAsia"/>
                <w:color w:val="000000" w:themeColor="text1"/>
                <w:sz w:val="24"/>
                <w:szCs w:val="24"/>
              </w:rPr>
              <w:t>主板，DC3V 锂电/2400mAH—通信模块；</w:t>
            </w:r>
          </w:p>
          <w:p w:rsidR="00AD0C20" w:rsidRDefault="00AD0C20">
            <w:pPr>
              <w:autoSpaceDE w:val="0"/>
              <w:autoSpaceDN w:val="0"/>
              <w:adjustRightInd w:val="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工作电流：监视电流：&lt;40μA，报警电流：&lt;140mA</w:t>
            </w:r>
          </w:p>
          <w:p w:rsidR="00AD0C20" w:rsidRDefault="00AD0C20">
            <w:pPr>
              <w:autoSpaceDE w:val="0"/>
              <w:autoSpaceDN w:val="0"/>
              <w:adjustRightInd w:val="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报警响度：&gt;80dB（正前方3m处，A计权）</w:t>
            </w:r>
          </w:p>
          <w:p w:rsidR="00AD0C20" w:rsidRDefault="00AD0C20">
            <w:pPr>
              <w:autoSpaceDE w:val="0"/>
              <w:autoSpaceDN w:val="0"/>
              <w:adjustRightInd w:val="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欠压报警：供电电压&lt;2.75V时，探测器发出声光提示，约30秒循环一次。</w:t>
            </w:r>
          </w:p>
          <w:p w:rsidR="00AD0C20" w:rsidRDefault="00AD0C20">
            <w:pPr>
              <w:autoSpaceDE w:val="0"/>
              <w:autoSpaceDN w:val="0"/>
              <w:adjustRightInd w:val="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环境条件：温度 -10℃～+55℃，相对湿度 ≤95%（40±2℃）。</w:t>
            </w:r>
          </w:p>
          <w:p w:rsidR="00AD0C20" w:rsidRDefault="00AD0C20">
            <w:pPr>
              <w:autoSpaceDE w:val="0"/>
              <w:autoSpaceDN w:val="0"/>
              <w:adjustRightInd w:val="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待机时间：3年。</w:t>
            </w:r>
          </w:p>
        </w:tc>
      </w:tr>
      <w:tr w:rsidR="00AD0C20">
        <w:trPr>
          <w:trHeight w:val="454"/>
          <w:jc w:val="center"/>
        </w:trPr>
        <w:tc>
          <w:tcPr>
            <w:tcW w:w="806" w:type="dxa"/>
            <w:vAlign w:val="center"/>
          </w:tcPr>
          <w:p w:rsidR="00AD0C20" w:rsidRDefault="00AD0C20">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6</w:t>
            </w:r>
          </w:p>
        </w:tc>
        <w:tc>
          <w:tcPr>
            <w:tcW w:w="1940" w:type="dxa"/>
            <w:gridSpan w:val="2"/>
            <w:vAlign w:val="center"/>
          </w:tcPr>
          <w:p w:rsidR="00AD0C20" w:rsidRDefault="00AD0C20">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数据采集器</w:t>
            </w:r>
          </w:p>
        </w:tc>
        <w:tc>
          <w:tcPr>
            <w:tcW w:w="7001" w:type="dxa"/>
          </w:tcPr>
          <w:p w:rsidR="00AD0C20" w:rsidRDefault="00AD0C20">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采集功能：提供16路开关量输入、6路4-20mA模拟量输入；</w:t>
            </w:r>
          </w:p>
          <w:p w:rsidR="00AD0C20" w:rsidRDefault="00AD0C20">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硬件配置：6路模拟量输入、16路开关量输入； </w:t>
            </w:r>
          </w:p>
          <w:p w:rsidR="00AD0C20" w:rsidRDefault="00AD0C20">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供电：开关电源供电:100-240VAC 0.7A (50/60HZ) 采集器主板供电:DC24V，由开关电源提供 ；</w:t>
            </w:r>
          </w:p>
          <w:p w:rsidR="00AD0C20" w:rsidRDefault="00AD0C20">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工作环境：温度-20℃~+80℃；湿度≤95%（无凝露） 安装方式：挂壁式 </w:t>
            </w:r>
          </w:p>
        </w:tc>
      </w:tr>
      <w:tr w:rsidR="00AD0C20">
        <w:trPr>
          <w:trHeight w:val="454"/>
          <w:jc w:val="center"/>
        </w:trPr>
        <w:tc>
          <w:tcPr>
            <w:tcW w:w="806" w:type="dxa"/>
            <w:vAlign w:val="center"/>
          </w:tcPr>
          <w:p w:rsidR="00AD0C20" w:rsidRDefault="00AD0C20">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7</w:t>
            </w:r>
          </w:p>
        </w:tc>
        <w:tc>
          <w:tcPr>
            <w:tcW w:w="1940" w:type="dxa"/>
            <w:gridSpan w:val="2"/>
            <w:vAlign w:val="center"/>
          </w:tcPr>
          <w:p w:rsidR="00AD0C20" w:rsidRDefault="00AD0C20">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用户传输装置</w:t>
            </w:r>
          </w:p>
        </w:tc>
        <w:tc>
          <w:tcPr>
            <w:tcW w:w="7001" w:type="dxa"/>
          </w:tcPr>
          <w:p w:rsidR="00AD0C20" w:rsidRDefault="00AD0C20">
            <w:pPr>
              <w:pStyle w:val="Default"/>
              <w:jc w:val="both"/>
              <w:rPr>
                <w:rFonts w:ascii="仿宋" w:eastAsia="仿宋" w:hAnsi="仿宋" w:cs="仿宋"/>
                <w:color w:val="000000" w:themeColor="text1"/>
                <w:kern w:val="2"/>
              </w:rPr>
            </w:pPr>
            <w:r>
              <w:rPr>
                <w:rFonts w:ascii="仿宋" w:eastAsia="仿宋" w:hAnsi="仿宋" w:cs="仿宋" w:hint="eastAsia"/>
                <w:color w:val="000000" w:themeColor="text1"/>
                <w:kern w:val="2"/>
              </w:rPr>
              <w:t>主用电源：AC220V(187V～242V),50Hz ；</w:t>
            </w:r>
          </w:p>
          <w:p w:rsidR="00AD0C20" w:rsidRDefault="00AD0C20">
            <w:pPr>
              <w:pStyle w:val="Default"/>
              <w:jc w:val="both"/>
              <w:rPr>
                <w:rFonts w:ascii="仿宋" w:eastAsia="仿宋" w:hAnsi="仿宋" w:cs="仿宋"/>
                <w:color w:val="000000" w:themeColor="text1"/>
                <w:kern w:val="2"/>
              </w:rPr>
            </w:pPr>
            <w:r>
              <w:rPr>
                <w:rFonts w:ascii="仿宋" w:eastAsia="仿宋" w:hAnsi="仿宋" w:cs="仿宋" w:hint="eastAsia"/>
                <w:color w:val="000000" w:themeColor="text1"/>
                <w:kern w:val="2"/>
              </w:rPr>
              <w:t>备用电源：12V/5Ah蓄电池(1节) ；</w:t>
            </w:r>
          </w:p>
          <w:p w:rsidR="00AD0C20" w:rsidRDefault="00AD0C20">
            <w:pPr>
              <w:pStyle w:val="Default"/>
              <w:jc w:val="both"/>
              <w:rPr>
                <w:rFonts w:ascii="仿宋" w:eastAsia="仿宋" w:hAnsi="仿宋" w:cs="仿宋"/>
                <w:color w:val="000000" w:themeColor="text1"/>
                <w:kern w:val="2"/>
              </w:rPr>
            </w:pPr>
            <w:r>
              <w:rPr>
                <w:rFonts w:ascii="仿宋" w:eastAsia="仿宋" w:hAnsi="仿宋" w:cs="仿宋" w:hint="eastAsia"/>
                <w:color w:val="000000" w:themeColor="text1"/>
                <w:kern w:val="2"/>
              </w:rPr>
              <w:t>最大功率：5W ；</w:t>
            </w:r>
          </w:p>
          <w:p w:rsidR="00AD0C20" w:rsidRDefault="00AD0C20">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环境温度：0℃—40℃，相对湿度≤95%，无凝露。</w:t>
            </w:r>
          </w:p>
          <w:p w:rsidR="00AD0C20" w:rsidRDefault="00AD0C20">
            <w:pPr>
              <w:pStyle w:val="Default"/>
              <w:jc w:val="both"/>
              <w:rPr>
                <w:rFonts w:ascii="仿宋" w:eastAsia="仿宋" w:hAnsi="仿宋" w:cs="仿宋"/>
                <w:color w:val="000000" w:themeColor="text1"/>
                <w:kern w:val="2"/>
              </w:rPr>
            </w:pPr>
            <w:r>
              <w:rPr>
                <w:rFonts w:ascii="仿宋" w:eastAsia="仿宋" w:hAnsi="仿宋" w:cs="仿宋" w:hint="eastAsia"/>
                <w:color w:val="000000" w:themeColor="text1"/>
                <w:kern w:val="2"/>
              </w:rPr>
              <w:t>与火灾报警控制器连接通信方式：</w:t>
            </w:r>
            <w:r>
              <w:rPr>
                <w:rFonts w:ascii="仿宋" w:eastAsia="仿宋" w:hAnsi="仿宋" w:cs="仿宋"/>
                <w:color w:val="000000" w:themeColor="text1"/>
                <w:kern w:val="2"/>
              </w:rPr>
              <w:t xml:space="preserve">RS485/RS232 </w:t>
            </w:r>
            <w:r>
              <w:rPr>
                <w:rFonts w:ascii="仿宋" w:eastAsia="仿宋" w:hAnsi="仿宋" w:cs="仿宋" w:hint="eastAsia"/>
                <w:color w:val="000000" w:themeColor="text1"/>
                <w:kern w:val="2"/>
              </w:rPr>
              <w:t>；</w:t>
            </w:r>
          </w:p>
          <w:p w:rsidR="00AD0C20" w:rsidRDefault="00AD0C20">
            <w:pPr>
              <w:pStyle w:val="Default"/>
              <w:jc w:val="both"/>
              <w:rPr>
                <w:rFonts w:ascii="仿宋" w:eastAsia="仿宋" w:hAnsi="仿宋" w:cs="仿宋"/>
                <w:color w:val="000000" w:themeColor="text1"/>
                <w:kern w:val="2"/>
              </w:rPr>
            </w:pPr>
            <w:r>
              <w:rPr>
                <w:rFonts w:ascii="仿宋" w:eastAsia="仿宋" w:hAnsi="仿宋" w:cs="仿宋" w:hint="eastAsia"/>
                <w:color w:val="000000" w:themeColor="text1"/>
                <w:kern w:val="2"/>
              </w:rPr>
              <w:t>与火灾报警控制器连接通信波特率：</w:t>
            </w:r>
            <w:r>
              <w:rPr>
                <w:rFonts w:ascii="仿宋" w:eastAsia="仿宋" w:hAnsi="仿宋" w:cs="仿宋"/>
                <w:color w:val="000000" w:themeColor="text1"/>
                <w:kern w:val="2"/>
              </w:rPr>
              <w:t xml:space="preserve">9600B/S </w:t>
            </w:r>
            <w:r>
              <w:rPr>
                <w:rFonts w:ascii="仿宋" w:eastAsia="仿宋" w:hAnsi="仿宋" w:cs="仿宋" w:hint="eastAsia"/>
                <w:color w:val="000000" w:themeColor="text1"/>
                <w:kern w:val="2"/>
              </w:rPr>
              <w:t>；</w:t>
            </w:r>
          </w:p>
          <w:p w:rsidR="00AD0C20" w:rsidRDefault="00AD0C20">
            <w:pPr>
              <w:pStyle w:val="Default"/>
              <w:jc w:val="both"/>
              <w:rPr>
                <w:rFonts w:ascii="仿宋" w:eastAsia="仿宋" w:hAnsi="仿宋" w:cs="仿宋"/>
                <w:color w:val="000000" w:themeColor="text1"/>
                <w:kern w:val="2"/>
              </w:rPr>
            </w:pPr>
            <w:r>
              <w:rPr>
                <w:rFonts w:ascii="仿宋" w:eastAsia="仿宋" w:hAnsi="仿宋" w:cs="仿宋" w:hint="eastAsia"/>
                <w:color w:val="000000" w:themeColor="text1"/>
                <w:kern w:val="2"/>
              </w:rPr>
              <w:t>与消防远程测控终端（RTU）通信方式：</w:t>
            </w:r>
            <w:r>
              <w:rPr>
                <w:rFonts w:ascii="仿宋" w:eastAsia="仿宋" w:hAnsi="仿宋" w:cs="仿宋"/>
                <w:color w:val="000000" w:themeColor="text1"/>
                <w:kern w:val="2"/>
              </w:rPr>
              <w:t xml:space="preserve">RS485 </w:t>
            </w:r>
            <w:r>
              <w:rPr>
                <w:rFonts w:ascii="仿宋" w:eastAsia="仿宋" w:hAnsi="仿宋" w:cs="仿宋" w:hint="eastAsia"/>
                <w:color w:val="000000" w:themeColor="text1"/>
                <w:kern w:val="2"/>
              </w:rPr>
              <w:t>；</w:t>
            </w:r>
          </w:p>
          <w:p w:rsidR="00AD0C20" w:rsidRDefault="00AD0C20">
            <w:pPr>
              <w:pStyle w:val="Default"/>
              <w:jc w:val="both"/>
              <w:rPr>
                <w:rFonts w:ascii="仿宋" w:eastAsia="仿宋" w:hAnsi="仿宋" w:cs="仿宋"/>
                <w:color w:val="000000" w:themeColor="text1"/>
                <w:kern w:val="2"/>
              </w:rPr>
            </w:pPr>
            <w:r>
              <w:rPr>
                <w:rFonts w:ascii="仿宋" w:eastAsia="仿宋" w:hAnsi="仿宋" w:cs="仿宋" w:hint="eastAsia"/>
                <w:color w:val="000000" w:themeColor="text1"/>
                <w:kern w:val="2"/>
              </w:rPr>
              <w:t>与消防远程测控终端（RTU）通信波特率：</w:t>
            </w:r>
            <w:r>
              <w:rPr>
                <w:rFonts w:ascii="仿宋" w:eastAsia="仿宋" w:hAnsi="仿宋" w:cs="仿宋"/>
                <w:color w:val="000000" w:themeColor="text1"/>
                <w:kern w:val="2"/>
              </w:rPr>
              <w:t>9600B/S</w:t>
            </w:r>
            <w:r>
              <w:rPr>
                <w:rFonts w:ascii="仿宋" w:eastAsia="仿宋" w:hAnsi="仿宋" w:cs="仿宋" w:hint="eastAsia"/>
                <w:color w:val="000000" w:themeColor="text1"/>
                <w:kern w:val="2"/>
              </w:rPr>
              <w:t>；</w:t>
            </w:r>
            <w:r>
              <w:rPr>
                <w:rFonts w:ascii="仿宋" w:eastAsia="仿宋" w:hAnsi="仿宋" w:cs="仿宋"/>
                <w:color w:val="000000" w:themeColor="text1"/>
                <w:kern w:val="2"/>
              </w:rPr>
              <w:t xml:space="preserve"> </w:t>
            </w:r>
          </w:p>
          <w:p w:rsidR="00AD0C20" w:rsidRDefault="00AD0C20">
            <w:pPr>
              <w:pStyle w:val="Default"/>
              <w:jc w:val="both"/>
              <w:rPr>
                <w:rFonts w:ascii="仿宋" w:eastAsia="仿宋" w:hAnsi="仿宋" w:cs="仿宋"/>
                <w:color w:val="000000" w:themeColor="text1"/>
                <w:kern w:val="2"/>
              </w:rPr>
            </w:pPr>
            <w:r>
              <w:rPr>
                <w:rFonts w:ascii="仿宋" w:eastAsia="仿宋" w:hAnsi="仿宋" w:cs="仿宋" w:hint="eastAsia"/>
                <w:color w:val="000000" w:themeColor="text1"/>
                <w:kern w:val="2"/>
              </w:rPr>
              <w:t>与监控中心连接通信方式：</w:t>
            </w:r>
            <w:r>
              <w:rPr>
                <w:rFonts w:ascii="仿宋" w:eastAsia="仿宋" w:hAnsi="仿宋" w:cs="仿宋"/>
                <w:color w:val="000000" w:themeColor="text1"/>
                <w:kern w:val="2"/>
              </w:rPr>
              <w:t>GPRS</w:t>
            </w:r>
            <w:r>
              <w:rPr>
                <w:rFonts w:ascii="仿宋" w:eastAsia="仿宋" w:hAnsi="仿宋" w:cs="仿宋" w:hint="eastAsia"/>
                <w:color w:val="000000" w:themeColor="text1"/>
                <w:kern w:val="2"/>
              </w:rPr>
              <w:t>无线</w:t>
            </w:r>
            <w:r>
              <w:rPr>
                <w:rFonts w:ascii="仿宋" w:eastAsia="仿宋" w:hAnsi="仿宋" w:cs="仿宋"/>
                <w:color w:val="000000" w:themeColor="text1"/>
                <w:kern w:val="2"/>
              </w:rPr>
              <w:t>/</w:t>
            </w:r>
            <w:r>
              <w:rPr>
                <w:rFonts w:ascii="仿宋" w:eastAsia="仿宋" w:hAnsi="仿宋" w:cs="仿宋" w:hint="eastAsia"/>
                <w:color w:val="000000" w:themeColor="text1"/>
                <w:kern w:val="2"/>
              </w:rPr>
              <w:t>有线网络</w:t>
            </w:r>
            <w:r>
              <w:rPr>
                <w:rFonts w:ascii="仿宋" w:eastAsia="仿宋" w:hAnsi="仿宋" w:cs="仿宋"/>
                <w:color w:val="000000" w:themeColor="text1"/>
                <w:kern w:val="2"/>
              </w:rPr>
              <w:t xml:space="preserve"> </w:t>
            </w:r>
            <w:r>
              <w:rPr>
                <w:rFonts w:ascii="仿宋" w:eastAsia="仿宋" w:hAnsi="仿宋" w:cs="仿宋" w:hint="eastAsia"/>
                <w:color w:val="000000" w:themeColor="text1"/>
                <w:kern w:val="2"/>
              </w:rPr>
              <w:t>；</w:t>
            </w:r>
          </w:p>
          <w:p w:rsidR="00AD0C20" w:rsidRDefault="00AD0C20">
            <w:pPr>
              <w:pStyle w:val="Default"/>
              <w:jc w:val="both"/>
              <w:rPr>
                <w:rFonts w:ascii="仿宋" w:eastAsia="仿宋" w:hAnsi="仿宋" w:cs="仿宋"/>
                <w:color w:val="000000" w:themeColor="text1"/>
                <w:kern w:val="2"/>
              </w:rPr>
            </w:pPr>
            <w:r>
              <w:rPr>
                <w:rFonts w:ascii="仿宋" w:eastAsia="仿宋" w:hAnsi="仿宋" w:cs="仿宋" w:hint="eastAsia"/>
                <w:color w:val="000000" w:themeColor="text1"/>
                <w:kern w:val="2"/>
              </w:rPr>
              <w:lastRenderedPageBreak/>
              <w:t>绝缘性能要求：电源</w:t>
            </w:r>
            <w:r>
              <w:rPr>
                <w:rFonts w:ascii="仿宋" w:eastAsia="仿宋" w:hAnsi="仿宋" w:cs="仿宋"/>
                <w:color w:val="000000" w:themeColor="text1"/>
                <w:kern w:val="2"/>
              </w:rPr>
              <w:t xml:space="preserve">&gt;50MΩ，信号端无要求 </w:t>
            </w:r>
            <w:r>
              <w:rPr>
                <w:rFonts w:ascii="仿宋" w:eastAsia="仿宋" w:hAnsi="仿宋" w:cs="仿宋" w:hint="eastAsia"/>
                <w:color w:val="000000" w:themeColor="text1"/>
                <w:kern w:val="2"/>
              </w:rPr>
              <w:t>；</w:t>
            </w:r>
          </w:p>
          <w:p w:rsidR="00AD0C20" w:rsidRDefault="00AD0C20">
            <w:pPr>
              <w:pStyle w:val="Default"/>
              <w:jc w:val="both"/>
              <w:rPr>
                <w:rFonts w:ascii="仿宋" w:eastAsia="仿宋" w:hAnsi="仿宋" w:cs="仿宋"/>
                <w:color w:val="000000" w:themeColor="text1"/>
              </w:rPr>
            </w:pPr>
          </w:p>
        </w:tc>
      </w:tr>
    </w:tbl>
    <w:p w:rsidR="00AD0C20" w:rsidRPr="00B25BD1" w:rsidRDefault="00E11C55" w:rsidP="00B25BD1">
      <w:pPr>
        <w:pStyle w:val="a6"/>
        <w:spacing w:before="0" w:beforeAutospacing="0" w:after="0" w:afterAutospacing="0"/>
        <w:ind w:firstLineChars="150" w:firstLine="422"/>
        <w:rPr>
          <w:rFonts w:ascii="Helvetica" w:hAnsi="Helvetica" w:cs="Helvetica"/>
          <w:b/>
          <w:color w:val="000000" w:themeColor="text1"/>
          <w:sz w:val="28"/>
          <w:szCs w:val="28"/>
        </w:rPr>
      </w:pPr>
      <w:r>
        <w:rPr>
          <w:rFonts w:ascii="Helvetica" w:hAnsi="Helvetica" w:cs="Helvetica" w:hint="eastAsia"/>
          <w:b/>
          <w:color w:val="000000" w:themeColor="text1"/>
          <w:sz w:val="28"/>
          <w:szCs w:val="28"/>
        </w:rPr>
        <w:lastRenderedPageBreak/>
        <w:t>十</w:t>
      </w:r>
      <w:r w:rsidR="00AD0C20" w:rsidRPr="00B25BD1">
        <w:rPr>
          <w:rFonts w:ascii="Helvetica" w:hAnsi="Helvetica" w:cs="Helvetica" w:hint="eastAsia"/>
          <w:b/>
          <w:color w:val="000000" w:themeColor="text1"/>
          <w:sz w:val="28"/>
          <w:szCs w:val="28"/>
        </w:rPr>
        <w:t>、售后要求</w:t>
      </w:r>
    </w:p>
    <w:p w:rsidR="00AD0C20" w:rsidRDefault="00AD0C20">
      <w:pPr>
        <w:pStyle w:val="a6"/>
        <w:spacing w:before="0" w:beforeAutospacing="0" w:after="0" w:afterAutospacing="0"/>
        <w:ind w:firstLineChars="200" w:firstLine="560"/>
        <w:rPr>
          <w:rFonts w:ascii="Helvetica" w:hAnsi="Helvetica" w:cs="Helvetica"/>
          <w:color w:val="000000" w:themeColor="text1"/>
          <w:sz w:val="28"/>
          <w:szCs w:val="28"/>
        </w:rPr>
      </w:pPr>
      <w:r>
        <w:rPr>
          <w:rFonts w:ascii="Helvetica" w:hAnsi="Helvetica" w:cs="Helvetica" w:hint="eastAsia"/>
          <w:color w:val="000000" w:themeColor="text1"/>
          <w:sz w:val="28"/>
          <w:szCs w:val="28"/>
        </w:rPr>
        <w:t>1</w:t>
      </w:r>
      <w:r>
        <w:rPr>
          <w:rFonts w:ascii="Helvetica" w:hAnsi="Helvetica" w:cs="Helvetica" w:hint="eastAsia"/>
          <w:color w:val="000000" w:themeColor="text1"/>
          <w:sz w:val="28"/>
          <w:szCs w:val="28"/>
        </w:rPr>
        <w:t>、每月定期维保。</w:t>
      </w:r>
    </w:p>
    <w:p w:rsidR="00AD0C20" w:rsidRDefault="00AD0C20">
      <w:pPr>
        <w:pStyle w:val="a6"/>
        <w:spacing w:before="0" w:beforeAutospacing="0" w:after="0" w:afterAutospacing="0"/>
        <w:ind w:firstLineChars="200" w:firstLine="560"/>
        <w:rPr>
          <w:rFonts w:ascii="Helvetica" w:hAnsi="Helvetica" w:cs="Helvetica"/>
          <w:color w:val="000000" w:themeColor="text1"/>
          <w:sz w:val="28"/>
          <w:szCs w:val="28"/>
        </w:rPr>
      </w:pPr>
      <w:r>
        <w:rPr>
          <w:rFonts w:ascii="Helvetica" w:hAnsi="Helvetica" w:cs="Helvetica" w:hint="eastAsia"/>
          <w:color w:val="000000" w:themeColor="text1"/>
          <w:sz w:val="28"/>
          <w:szCs w:val="28"/>
        </w:rPr>
        <w:t>2</w:t>
      </w:r>
      <w:r>
        <w:rPr>
          <w:rFonts w:ascii="Helvetica" w:hAnsi="Helvetica" w:cs="Helvetica" w:hint="eastAsia"/>
          <w:color w:val="000000" w:themeColor="text1"/>
          <w:sz w:val="28"/>
          <w:szCs w:val="28"/>
        </w:rPr>
        <w:t>、设备自身故障报修响应时限小于</w:t>
      </w:r>
      <w:r>
        <w:rPr>
          <w:rFonts w:ascii="Helvetica" w:hAnsi="Helvetica" w:cs="Helvetica" w:hint="eastAsia"/>
          <w:color w:val="000000" w:themeColor="text1"/>
          <w:sz w:val="28"/>
          <w:szCs w:val="28"/>
        </w:rPr>
        <w:t>1</w:t>
      </w:r>
      <w:r>
        <w:rPr>
          <w:rFonts w:ascii="Helvetica" w:hAnsi="Helvetica" w:cs="Helvetica" w:hint="eastAsia"/>
          <w:color w:val="000000" w:themeColor="text1"/>
          <w:sz w:val="28"/>
          <w:szCs w:val="28"/>
        </w:rPr>
        <w:t>小时、到达时限小于</w:t>
      </w:r>
      <w:r>
        <w:rPr>
          <w:rFonts w:ascii="Helvetica" w:hAnsi="Helvetica" w:cs="Helvetica" w:hint="eastAsia"/>
          <w:color w:val="000000" w:themeColor="text1"/>
          <w:sz w:val="28"/>
          <w:szCs w:val="28"/>
        </w:rPr>
        <w:t>2</w:t>
      </w:r>
      <w:r>
        <w:rPr>
          <w:rFonts w:ascii="Helvetica" w:hAnsi="Helvetica" w:cs="Helvetica" w:hint="eastAsia"/>
          <w:color w:val="000000" w:themeColor="text1"/>
          <w:sz w:val="28"/>
          <w:szCs w:val="28"/>
        </w:rPr>
        <w:t>小时、修复时限小于</w:t>
      </w:r>
      <w:r>
        <w:rPr>
          <w:rFonts w:ascii="Helvetica" w:hAnsi="Helvetica" w:cs="Helvetica" w:hint="eastAsia"/>
          <w:color w:val="000000" w:themeColor="text1"/>
          <w:sz w:val="28"/>
          <w:szCs w:val="28"/>
        </w:rPr>
        <w:t>4</w:t>
      </w:r>
      <w:r>
        <w:rPr>
          <w:rFonts w:ascii="Helvetica" w:hAnsi="Helvetica" w:cs="Helvetica" w:hint="eastAsia"/>
          <w:color w:val="000000" w:themeColor="text1"/>
          <w:sz w:val="28"/>
          <w:szCs w:val="28"/>
        </w:rPr>
        <w:t>小时（以上时限均以采购方电话报修时间为准）。</w:t>
      </w:r>
    </w:p>
    <w:p w:rsidR="00AD0C20" w:rsidRPr="009821A3" w:rsidRDefault="00AD0C20" w:rsidP="009821A3">
      <w:pPr>
        <w:pStyle w:val="a6"/>
        <w:spacing w:before="0" w:beforeAutospacing="0" w:after="0" w:afterAutospacing="0"/>
        <w:ind w:firstLineChars="200" w:firstLine="562"/>
        <w:rPr>
          <w:rFonts w:ascii="Helvetica" w:hAnsi="Helvetica" w:cs="Helvetica"/>
          <w:b/>
          <w:color w:val="000000" w:themeColor="text1"/>
          <w:sz w:val="28"/>
          <w:szCs w:val="28"/>
        </w:rPr>
      </w:pPr>
      <w:r w:rsidRPr="009821A3">
        <w:rPr>
          <w:rFonts w:ascii="Helvetica" w:hAnsi="Helvetica" w:cs="Helvetica" w:hint="eastAsia"/>
          <w:b/>
          <w:color w:val="000000" w:themeColor="text1"/>
          <w:sz w:val="28"/>
          <w:szCs w:val="28"/>
        </w:rPr>
        <w:t>3</w:t>
      </w:r>
      <w:r w:rsidRPr="009821A3">
        <w:rPr>
          <w:rFonts w:ascii="Helvetica" w:hAnsi="Helvetica" w:cs="Helvetica" w:hint="eastAsia"/>
          <w:b/>
          <w:color w:val="000000" w:themeColor="text1"/>
          <w:sz w:val="28"/>
          <w:szCs w:val="28"/>
        </w:rPr>
        <w:t>、质保期内免收</w:t>
      </w:r>
      <w:r w:rsidR="009B4ED5" w:rsidRPr="009821A3">
        <w:rPr>
          <w:rFonts w:ascii="Helvetica" w:hAnsi="Helvetica" w:cs="Helvetica" w:hint="eastAsia"/>
          <w:b/>
          <w:color w:val="000000" w:themeColor="text1"/>
          <w:sz w:val="28"/>
          <w:szCs w:val="28"/>
        </w:rPr>
        <w:t>远程监控</w:t>
      </w:r>
      <w:r w:rsidRPr="009821A3">
        <w:rPr>
          <w:rFonts w:ascii="Helvetica" w:hAnsi="Helvetica" w:cs="Helvetica" w:hint="eastAsia"/>
          <w:b/>
          <w:color w:val="000000" w:themeColor="text1"/>
          <w:sz w:val="28"/>
          <w:szCs w:val="28"/>
        </w:rPr>
        <w:t>服务费和设备、系统、终端的通讯服务费。</w:t>
      </w:r>
    </w:p>
    <w:p w:rsidR="009B4ED5" w:rsidRPr="009B4ED5" w:rsidRDefault="006F37D6" w:rsidP="009B4ED5">
      <w:pPr>
        <w:pStyle w:val="a6"/>
        <w:spacing w:before="0" w:beforeAutospacing="0" w:after="0" w:afterAutospacing="0"/>
        <w:ind w:firstLineChars="200" w:firstLine="562"/>
        <w:rPr>
          <w:rFonts w:ascii="Helvetica" w:hAnsi="Helvetica" w:cs="Helvetica"/>
          <w:b/>
          <w:color w:val="000000" w:themeColor="text1"/>
          <w:sz w:val="28"/>
          <w:szCs w:val="28"/>
        </w:rPr>
      </w:pPr>
      <w:r>
        <w:rPr>
          <w:rFonts w:ascii="Helvetica" w:hAnsi="Helvetica" w:cs="Helvetica" w:hint="eastAsia"/>
          <w:b/>
          <w:color w:val="000000" w:themeColor="text1"/>
          <w:sz w:val="28"/>
          <w:szCs w:val="28"/>
        </w:rPr>
        <w:t>十</w:t>
      </w:r>
      <w:r w:rsidR="00E11C55">
        <w:rPr>
          <w:rFonts w:ascii="Helvetica" w:hAnsi="Helvetica" w:cs="Helvetica" w:hint="eastAsia"/>
          <w:b/>
          <w:color w:val="000000" w:themeColor="text1"/>
          <w:sz w:val="28"/>
          <w:szCs w:val="28"/>
        </w:rPr>
        <w:t>一</w:t>
      </w:r>
      <w:r w:rsidR="009B4ED5" w:rsidRPr="009B4ED5">
        <w:rPr>
          <w:rFonts w:ascii="Helvetica" w:hAnsi="Helvetica" w:cs="Helvetica" w:hint="eastAsia"/>
          <w:b/>
          <w:color w:val="000000" w:themeColor="text1"/>
          <w:sz w:val="28"/>
          <w:szCs w:val="28"/>
        </w:rPr>
        <w:t>、其他要求</w:t>
      </w:r>
    </w:p>
    <w:p w:rsidR="009B4ED5" w:rsidRDefault="009B4ED5" w:rsidP="009B4ED5">
      <w:pPr>
        <w:pStyle w:val="a6"/>
        <w:spacing w:before="0" w:beforeAutospacing="0" w:after="0" w:afterAutospacing="0"/>
        <w:ind w:firstLineChars="200" w:firstLine="560"/>
        <w:rPr>
          <w:rFonts w:ascii="Helvetica" w:hAnsi="Helvetica" w:cs="Helvetica"/>
          <w:color w:val="000000" w:themeColor="text1"/>
          <w:sz w:val="28"/>
          <w:szCs w:val="28"/>
        </w:rPr>
      </w:pPr>
      <w:r>
        <w:rPr>
          <w:rFonts w:ascii="Helvetica" w:hAnsi="Helvetica" w:cs="Helvetica" w:hint="eastAsia"/>
          <w:color w:val="000000" w:themeColor="text1"/>
          <w:sz w:val="28"/>
          <w:szCs w:val="28"/>
        </w:rPr>
        <w:t>1</w:t>
      </w:r>
      <w:r>
        <w:rPr>
          <w:rFonts w:ascii="Helvetica" w:hAnsi="Helvetica" w:cs="Helvetica" w:hint="eastAsia"/>
          <w:color w:val="000000" w:themeColor="text1"/>
          <w:sz w:val="28"/>
          <w:szCs w:val="28"/>
        </w:rPr>
        <w:t>、</w:t>
      </w:r>
      <w:r w:rsidRPr="009B4ED5">
        <w:rPr>
          <w:rFonts w:ascii="Helvetica" w:hAnsi="Helvetica" w:cs="Helvetica" w:hint="eastAsia"/>
          <w:color w:val="000000" w:themeColor="text1"/>
          <w:sz w:val="28"/>
          <w:szCs w:val="28"/>
        </w:rPr>
        <w:t>系统应预留接口（</w:t>
      </w:r>
      <w:r>
        <w:rPr>
          <w:rFonts w:ascii="Helvetica" w:hAnsi="Helvetica" w:cs="Helvetica" w:hint="eastAsia"/>
          <w:color w:val="000000" w:themeColor="text1"/>
          <w:sz w:val="28"/>
          <w:szCs w:val="28"/>
        </w:rPr>
        <w:t>免费），保证后期能与消防等监管部门数据互通或方便与其他服务平台对接。</w:t>
      </w:r>
    </w:p>
    <w:p w:rsidR="009B4ED5" w:rsidRDefault="009B4ED5" w:rsidP="009B4ED5">
      <w:pPr>
        <w:pStyle w:val="a6"/>
        <w:spacing w:before="0" w:beforeAutospacing="0" w:after="0" w:afterAutospacing="0"/>
        <w:ind w:firstLineChars="200" w:firstLine="560"/>
        <w:rPr>
          <w:rFonts w:ascii="Helvetica" w:hAnsi="Helvetica" w:cs="Helvetica" w:hint="eastAsia"/>
          <w:color w:val="000000" w:themeColor="text1"/>
          <w:sz w:val="28"/>
          <w:szCs w:val="28"/>
        </w:rPr>
      </w:pPr>
      <w:r>
        <w:rPr>
          <w:rFonts w:ascii="Helvetica" w:hAnsi="Helvetica" w:cs="Helvetica" w:hint="eastAsia"/>
          <w:color w:val="000000" w:themeColor="text1"/>
          <w:sz w:val="28"/>
          <w:szCs w:val="28"/>
        </w:rPr>
        <w:t>2</w:t>
      </w:r>
      <w:r>
        <w:rPr>
          <w:rFonts w:ascii="Helvetica" w:hAnsi="Helvetica" w:cs="Helvetica" w:hint="eastAsia"/>
          <w:color w:val="000000" w:themeColor="text1"/>
          <w:sz w:val="28"/>
          <w:szCs w:val="28"/>
        </w:rPr>
        <w:t>、审计费由中标单位承担。</w:t>
      </w:r>
    </w:p>
    <w:p w:rsidR="000E520C" w:rsidRPr="00CA59C7" w:rsidRDefault="000E520C" w:rsidP="00CA59C7">
      <w:pPr>
        <w:pStyle w:val="a6"/>
        <w:spacing w:before="0" w:beforeAutospacing="0" w:after="0" w:afterAutospacing="0"/>
        <w:ind w:firstLineChars="200" w:firstLine="562"/>
        <w:rPr>
          <w:rFonts w:ascii="Helvetica" w:hAnsi="Helvetica" w:cs="Helvetica"/>
          <w:b/>
          <w:color w:val="000000" w:themeColor="text1"/>
          <w:sz w:val="28"/>
          <w:szCs w:val="28"/>
        </w:rPr>
      </w:pPr>
      <w:r w:rsidRPr="00CA59C7">
        <w:rPr>
          <w:rFonts w:ascii="Helvetica" w:hAnsi="Helvetica" w:cs="Helvetica" w:hint="eastAsia"/>
          <w:b/>
          <w:color w:val="000000" w:themeColor="text1"/>
          <w:sz w:val="28"/>
          <w:szCs w:val="28"/>
        </w:rPr>
        <w:t>3</w:t>
      </w:r>
      <w:r w:rsidRPr="00CA59C7">
        <w:rPr>
          <w:rFonts w:ascii="Helvetica" w:hAnsi="Helvetica" w:cs="Helvetica" w:hint="eastAsia"/>
          <w:b/>
          <w:color w:val="000000" w:themeColor="text1"/>
          <w:sz w:val="28"/>
          <w:szCs w:val="28"/>
        </w:rPr>
        <w:t>、需对项目进行现场演示和说明，</w:t>
      </w:r>
      <w:r w:rsidRPr="00CA59C7">
        <w:rPr>
          <w:rFonts w:ascii="Helvetica" w:hAnsi="Helvetica" w:cs="Helvetica" w:hint="eastAsia"/>
          <w:b/>
          <w:color w:val="000000" w:themeColor="text1"/>
          <w:sz w:val="28"/>
          <w:szCs w:val="28"/>
        </w:rPr>
        <w:t>准备</w:t>
      </w:r>
      <w:r w:rsidRPr="00CA59C7">
        <w:rPr>
          <w:rFonts w:ascii="Helvetica" w:hAnsi="Helvetica" w:cs="Helvetica" w:hint="eastAsia"/>
          <w:b/>
          <w:color w:val="000000" w:themeColor="text1"/>
          <w:sz w:val="28"/>
          <w:szCs w:val="28"/>
        </w:rPr>
        <w:t>PPT</w:t>
      </w:r>
      <w:r w:rsidRPr="00CA59C7">
        <w:rPr>
          <w:rFonts w:ascii="Helvetica" w:hAnsi="Helvetica" w:cs="Helvetica" w:hint="eastAsia"/>
          <w:b/>
          <w:color w:val="000000" w:themeColor="text1"/>
          <w:sz w:val="28"/>
          <w:szCs w:val="28"/>
        </w:rPr>
        <w:t>，时间不超过</w:t>
      </w:r>
      <w:r w:rsidRPr="00CA59C7">
        <w:rPr>
          <w:rFonts w:ascii="Helvetica" w:hAnsi="Helvetica" w:cs="Helvetica" w:hint="eastAsia"/>
          <w:b/>
          <w:color w:val="000000" w:themeColor="text1"/>
          <w:sz w:val="28"/>
          <w:szCs w:val="28"/>
        </w:rPr>
        <w:t>3</w:t>
      </w:r>
      <w:r w:rsidRPr="00CA59C7">
        <w:rPr>
          <w:rFonts w:ascii="Helvetica" w:hAnsi="Helvetica" w:cs="Helvetica" w:hint="eastAsia"/>
          <w:b/>
          <w:color w:val="000000" w:themeColor="text1"/>
          <w:sz w:val="28"/>
          <w:szCs w:val="28"/>
        </w:rPr>
        <w:t>分钟</w:t>
      </w:r>
    </w:p>
    <w:p w:rsidR="00AD0C20" w:rsidRDefault="00AD0C20" w:rsidP="009B4ED5">
      <w:pPr>
        <w:pStyle w:val="a8"/>
        <w:widowControl/>
        <w:ind w:firstLineChars="0" w:firstLine="0"/>
        <w:jc w:val="center"/>
        <w:rPr>
          <w:rFonts w:asciiTheme="minorEastAsia" w:hAnsiTheme="minorEastAsia" w:cs="Helvetica"/>
          <w:b/>
          <w:bCs/>
          <w:color w:val="000000" w:themeColor="text1"/>
          <w:sz w:val="28"/>
          <w:szCs w:val="28"/>
        </w:rPr>
      </w:pPr>
      <w:r>
        <w:rPr>
          <w:rFonts w:asciiTheme="minorEastAsia" w:hAnsiTheme="minorEastAsia" w:cs="Helvetica"/>
          <w:color w:val="000000" w:themeColor="text1"/>
          <w:sz w:val="28"/>
          <w:szCs w:val="28"/>
        </w:rPr>
        <w:br w:type="page"/>
      </w:r>
      <w:r>
        <w:rPr>
          <w:rFonts w:asciiTheme="minorEastAsia" w:hAnsiTheme="minorEastAsia" w:cs="Helvetica" w:hint="eastAsia"/>
          <w:b/>
          <w:bCs/>
          <w:color w:val="000000" w:themeColor="text1"/>
          <w:sz w:val="28"/>
          <w:szCs w:val="28"/>
        </w:rPr>
        <w:lastRenderedPageBreak/>
        <w:t>第三章 评分标准</w:t>
      </w:r>
    </w:p>
    <w:tbl>
      <w:tblPr>
        <w:tblStyle w:val="1"/>
        <w:tblW w:w="8505" w:type="dxa"/>
        <w:tblLayout w:type="fixed"/>
        <w:tblLook w:val="04A0" w:firstRow="1" w:lastRow="0" w:firstColumn="1" w:lastColumn="0" w:noHBand="0" w:noVBand="1"/>
      </w:tblPr>
      <w:tblGrid>
        <w:gridCol w:w="1674"/>
        <w:gridCol w:w="5414"/>
        <w:gridCol w:w="1417"/>
      </w:tblGrid>
      <w:tr w:rsidR="00B47939" w:rsidRPr="00B47939" w:rsidTr="005257D6">
        <w:trPr>
          <w:trHeight w:val="454"/>
        </w:trPr>
        <w:tc>
          <w:tcPr>
            <w:tcW w:w="1674" w:type="dxa"/>
            <w:vAlign w:val="center"/>
          </w:tcPr>
          <w:p w:rsidR="00B47939" w:rsidRPr="00B47939" w:rsidRDefault="00B47939" w:rsidP="00B47939">
            <w:pPr>
              <w:spacing w:before="60" w:after="60"/>
              <w:jc w:val="center"/>
              <w:rPr>
                <w:rFonts w:ascii="宋体" w:eastAsia="宋体" w:hAnsi="宋体" w:cstheme="minorEastAsia"/>
                <w:sz w:val="24"/>
                <w:szCs w:val="24"/>
              </w:rPr>
            </w:pPr>
            <w:r w:rsidRPr="00B47939">
              <w:rPr>
                <w:rFonts w:ascii="宋体" w:eastAsia="宋体" w:hAnsi="宋体" w:cstheme="minorEastAsia" w:hint="eastAsia"/>
                <w:b/>
                <w:bCs/>
                <w:sz w:val="24"/>
                <w:szCs w:val="24"/>
              </w:rPr>
              <w:t>评审项目</w:t>
            </w:r>
          </w:p>
        </w:tc>
        <w:tc>
          <w:tcPr>
            <w:tcW w:w="5414" w:type="dxa"/>
            <w:vAlign w:val="center"/>
          </w:tcPr>
          <w:p w:rsidR="00B47939" w:rsidRPr="00B47939" w:rsidRDefault="00B47939" w:rsidP="00B47939">
            <w:pPr>
              <w:spacing w:before="60" w:after="60"/>
              <w:jc w:val="center"/>
              <w:rPr>
                <w:rFonts w:ascii="宋体" w:eastAsia="宋体" w:hAnsi="宋体" w:cstheme="minorEastAsia"/>
                <w:sz w:val="24"/>
                <w:szCs w:val="24"/>
              </w:rPr>
            </w:pPr>
            <w:r w:rsidRPr="00B47939">
              <w:rPr>
                <w:rFonts w:ascii="宋体" w:eastAsia="宋体" w:hAnsi="宋体" w:cstheme="minorEastAsia" w:hint="eastAsia"/>
                <w:b/>
                <w:bCs/>
                <w:sz w:val="24"/>
                <w:szCs w:val="24"/>
              </w:rPr>
              <w:t>评审因素</w:t>
            </w:r>
          </w:p>
        </w:tc>
        <w:tc>
          <w:tcPr>
            <w:tcW w:w="1417" w:type="dxa"/>
          </w:tcPr>
          <w:p w:rsidR="00B47939" w:rsidRPr="00B47939" w:rsidRDefault="00B47939" w:rsidP="00B47939">
            <w:pPr>
              <w:spacing w:before="60" w:after="60"/>
              <w:jc w:val="center"/>
              <w:rPr>
                <w:rFonts w:ascii="宋体" w:eastAsia="宋体" w:hAnsi="宋体" w:cstheme="minorEastAsia"/>
                <w:b/>
                <w:bCs/>
                <w:sz w:val="24"/>
                <w:szCs w:val="24"/>
              </w:rPr>
            </w:pPr>
            <w:r w:rsidRPr="00B47939">
              <w:rPr>
                <w:rFonts w:ascii="宋体" w:eastAsia="宋体" w:hAnsi="宋体" w:cstheme="minorEastAsia" w:hint="eastAsia"/>
                <w:b/>
                <w:bCs/>
                <w:sz w:val="24"/>
                <w:szCs w:val="24"/>
              </w:rPr>
              <w:t>满分</w:t>
            </w:r>
          </w:p>
        </w:tc>
      </w:tr>
      <w:tr w:rsidR="00B47939" w:rsidRPr="00B47939" w:rsidTr="005257D6">
        <w:tc>
          <w:tcPr>
            <w:tcW w:w="1674" w:type="dxa"/>
            <w:vAlign w:val="center"/>
          </w:tcPr>
          <w:p w:rsidR="00B47939" w:rsidRPr="00B47939" w:rsidRDefault="00B47939" w:rsidP="00B25BD1">
            <w:pPr>
              <w:spacing w:before="60" w:after="60"/>
              <w:jc w:val="center"/>
              <w:rPr>
                <w:rFonts w:ascii="宋体" w:eastAsia="宋体" w:hAnsi="宋体" w:cstheme="minorEastAsia"/>
                <w:sz w:val="24"/>
                <w:szCs w:val="24"/>
              </w:rPr>
            </w:pPr>
            <w:r w:rsidRPr="00B47939">
              <w:rPr>
                <w:rFonts w:ascii="宋体" w:eastAsia="宋体" w:hAnsi="宋体" w:cstheme="minorEastAsia" w:hint="eastAsia"/>
                <w:sz w:val="24"/>
                <w:szCs w:val="24"/>
              </w:rPr>
              <w:t>报价</w:t>
            </w:r>
          </w:p>
        </w:tc>
        <w:tc>
          <w:tcPr>
            <w:tcW w:w="5414" w:type="dxa"/>
            <w:vAlign w:val="center"/>
          </w:tcPr>
          <w:p w:rsidR="00B47939" w:rsidRPr="00B47939" w:rsidRDefault="00B47939" w:rsidP="00B47939">
            <w:pPr>
              <w:autoSpaceDE w:val="0"/>
              <w:autoSpaceDN w:val="0"/>
              <w:adjustRightInd w:val="0"/>
              <w:spacing w:before="60" w:after="60"/>
              <w:rPr>
                <w:rFonts w:ascii="宋体" w:eastAsia="宋体" w:hAnsi="宋体" w:cstheme="minorEastAsia"/>
                <w:sz w:val="24"/>
                <w:szCs w:val="24"/>
              </w:rPr>
            </w:pPr>
            <w:r w:rsidRPr="00B47939">
              <w:rPr>
                <w:rFonts w:ascii="宋体" w:eastAsia="宋体" w:hAnsi="宋体" w:cstheme="minorEastAsia" w:hint="eastAsia"/>
                <w:sz w:val="24"/>
                <w:szCs w:val="24"/>
              </w:rPr>
              <w:t>满足磋商文件要求且最终报价最低的投标报价为基准价，其价格分为满分。其它报价得分=基准价÷最终报价×30</w:t>
            </w:r>
            <w:r w:rsidRPr="00B47939">
              <w:rPr>
                <w:rFonts w:ascii="宋体" w:eastAsia="宋体" w:hAnsi="宋体" w:cstheme="minorEastAsia"/>
                <w:sz w:val="24"/>
                <w:szCs w:val="24"/>
              </w:rPr>
              <w:t xml:space="preserve"> </w:t>
            </w:r>
          </w:p>
        </w:tc>
        <w:tc>
          <w:tcPr>
            <w:tcW w:w="1417" w:type="dxa"/>
            <w:vAlign w:val="center"/>
          </w:tcPr>
          <w:p w:rsidR="00B47939" w:rsidRPr="00B47939" w:rsidRDefault="00B47939" w:rsidP="00B47939">
            <w:pPr>
              <w:autoSpaceDE w:val="0"/>
              <w:autoSpaceDN w:val="0"/>
              <w:adjustRightInd w:val="0"/>
              <w:spacing w:before="60" w:after="60"/>
              <w:jc w:val="center"/>
              <w:rPr>
                <w:rFonts w:ascii="宋体" w:eastAsia="宋体" w:hAnsi="宋体" w:cstheme="minorEastAsia"/>
                <w:sz w:val="24"/>
                <w:szCs w:val="24"/>
              </w:rPr>
            </w:pPr>
            <w:r w:rsidRPr="00B47939">
              <w:rPr>
                <w:rFonts w:ascii="宋体" w:eastAsia="宋体" w:hAnsi="宋体" w:cstheme="minorEastAsia" w:hint="eastAsia"/>
                <w:sz w:val="24"/>
                <w:szCs w:val="24"/>
              </w:rPr>
              <w:t>30分</w:t>
            </w:r>
          </w:p>
        </w:tc>
      </w:tr>
      <w:tr w:rsidR="00B47939" w:rsidRPr="00B47939" w:rsidTr="005257D6">
        <w:tc>
          <w:tcPr>
            <w:tcW w:w="1674" w:type="dxa"/>
            <w:vAlign w:val="center"/>
          </w:tcPr>
          <w:p w:rsidR="00B47939" w:rsidRPr="00B47939" w:rsidRDefault="00B47939" w:rsidP="00B25BD1">
            <w:pPr>
              <w:spacing w:before="60" w:after="60"/>
              <w:jc w:val="center"/>
              <w:rPr>
                <w:rFonts w:ascii="宋体" w:eastAsia="宋体" w:hAnsi="宋体" w:cstheme="minorEastAsia"/>
                <w:sz w:val="24"/>
                <w:szCs w:val="24"/>
              </w:rPr>
            </w:pPr>
            <w:r w:rsidRPr="00B47939">
              <w:rPr>
                <w:rFonts w:ascii="宋体" w:eastAsia="宋体" w:hAnsi="宋体" w:cstheme="minorEastAsia" w:hint="eastAsia"/>
                <w:sz w:val="24"/>
                <w:szCs w:val="24"/>
              </w:rPr>
              <w:t>企业业绩</w:t>
            </w:r>
          </w:p>
        </w:tc>
        <w:tc>
          <w:tcPr>
            <w:tcW w:w="5414" w:type="dxa"/>
            <w:vAlign w:val="center"/>
          </w:tcPr>
          <w:p w:rsidR="00B47939" w:rsidRPr="00B47939" w:rsidRDefault="00B47939" w:rsidP="009821A3">
            <w:pPr>
              <w:widowControl/>
              <w:spacing w:before="60" w:after="60"/>
              <w:rPr>
                <w:rFonts w:ascii="宋体" w:eastAsia="宋体" w:hAnsi="宋体" w:cstheme="minorEastAsia"/>
                <w:sz w:val="24"/>
                <w:szCs w:val="24"/>
              </w:rPr>
            </w:pPr>
            <w:r w:rsidRPr="00B47939">
              <w:rPr>
                <w:rFonts w:ascii="宋体" w:eastAsia="宋体" w:hAnsi="宋体" w:cstheme="minorEastAsia" w:hint="eastAsia"/>
                <w:sz w:val="24"/>
                <w:szCs w:val="24"/>
              </w:rPr>
              <w:t>201</w:t>
            </w:r>
            <w:r>
              <w:rPr>
                <w:rFonts w:ascii="宋体" w:eastAsia="宋体" w:hAnsi="宋体" w:cstheme="minorEastAsia" w:hint="eastAsia"/>
                <w:sz w:val="24"/>
                <w:szCs w:val="24"/>
              </w:rPr>
              <w:t>7</w:t>
            </w:r>
            <w:r w:rsidRPr="00B47939">
              <w:rPr>
                <w:rFonts w:ascii="宋体" w:eastAsia="宋体" w:hAnsi="宋体" w:cstheme="minorEastAsia" w:hint="eastAsia"/>
                <w:sz w:val="24"/>
                <w:szCs w:val="24"/>
              </w:rPr>
              <w:t>年1月1日至今（以合同签订时间为准）同类项目业绩，每提供1个得2分，最高10分。</w:t>
            </w:r>
            <w:r w:rsidRPr="00B47939">
              <w:rPr>
                <w:rFonts w:ascii="宋体" w:eastAsia="宋体" w:hAnsi="宋体" w:cstheme="minorEastAsia" w:hint="eastAsia"/>
                <w:b/>
                <w:sz w:val="24"/>
                <w:szCs w:val="24"/>
              </w:rPr>
              <w:t xml:space="preserve">需提供合同原件及验收报告原件，两者缺一不可， </w:t>
            </w:r>
            <w:r w:rsidR="00056069">
              <w:rPr>
                <w:rFonts w:ascii="宋体" w:eastAsia="宋体" w:hAnsi="宋体" w:cstheme="minorEastAsia" w:hint="eastAsia"/>
                <w:b/>
                <w:sz w:val="24"/>
                <w:szCs w:val="24"/>
              </w:rPr>
              <w:t>否则不得分。若响应文件中</w:t>
            </w:r>
            <w:r w:rsidR="003D0DDA">
              <w:rPr>
                <w:rFonts w:ascii="宋体" w:eastAsia="宋体" w:hAnsi="宋体" w:cstheme="minorEastAsia" w:hint="eastAsia"/>
                <w:b/>
                <w:sz w:val="24"/>
                <w:szCs w:val="24"/>
              </w:rPr>
              <w:t>合同</w:t>
            </w:r>
            <w:bookmarkStart w:id="7" w:name="_GoBack"/>
            <w:bookmarkEnd w:id="7"/>
            <w:r w:rsidR="00056069">
              <w:rPr>
                <w:rFonts w:ascii="宋体" w:eastAsia="宋体" w:hAnsi="宋体" w:cstheme="minorEastAsia" w:hint="eastAsia"/>
                <w:b/>
                <w:sz w:val="24"/>
                <w:szCs w:val="24"/>
              </w:rPr>
              <w:t>复印件与提供合同原件不一致，也不得分。</w:t>
            </w:r>
          </w:p>
        </w:tc>
        <w:tc>
          <w:tcPr>
            <w:tcW w:w="1417" w:type="dxa"/>
            <w:vAlign w:val="center"/>
          </w:tcPr>
          <w:p w:rsidR="00B47939" w:rsidRPr="00B47939" w:rsidRDefault="00B47939" w:rsidP="005257D6">
            <w:pPr>
              <w:widowControl/>
              <w:spacing w:before="60" w:after="60"/>
              <w:jc w:val="center"/>
              <w:rPr>
                <w:rFonts w:ascii="宋体" w:eastAsia="宋体" w:hAnsi="宋体" w:cstheme="minorEastAsia"/>
                <w:sz w:val="24"/>
                <w:szCs w:val="24"/>
              </w:rPr>
            </w:pPr>
            <w:r w:rsidRPr="00B47939">
              <w:rPr>
                <w:rFonts w:ascii="宋体" w:eastAsia="宋体" w:hAnsi="宋体" w:cstheme="minorEastAsia" w:hint="eastAsia"/>
                <w:sz w:val="24"/>
                <w:szCs w:val="24"/>
              </w:rPr>
              <w:t>10分</w:t>
            </w:r>
          </w:p>
        </w:tc>
      </w:tr>
      <w:tr w:rsidR="00B47939" w:rsidRPr="00B47939" w:rsidTr="005257D6">
        <w:tc>
          <w:tcPr>
            <w:tcW w:w="1674" w:type="dxa"/>
            <w:vAlign w:val="center"/>
          </w:tcPr>
          <w:p w:rsidR="00B47939" w:rsidRPr="00B47939" w:rsidRDefault="00B47939" w:rsidP="00B25BD1">
            <w:pPr>
              <w:spacing w:before="60" w:after="60"/>
              <w:jc w:val="center"/>
              <w:rPr>
                <w:rFonts w:ascii="宋体" w:eastAsia="宋体" w:hAnsi="宋体" w:cstheme="minorEastAsia"/>
                <w:sz w:val="24"/>
                <w:szCs w:val="24"/>
              </w:rPr>
            </w:pPr>
            <w:r w:rsidRPr="00B47939">
              <w:rPr>
                <w:rFonts w:ascii="宋体" w:eastAsia="宋体" w:hAnsi="宋体" w:cstheme="minorEastAsia" w:hint="eastAsia"/>
                <w:sz w:val="24"/>
                <w:szCs w:val="24"/>
              </w:rPr>
              <w:t>技术响应</w:t>
            </w:r>
            <w:r>
              <w:rPr>
                <w:rFonts w:ascii="宋体" w:eastAsia="宋体" w:hAnsi="宋体" w:cstheme="minorEastAsia" w:hint="eastAsia"/>
                <w:sz w:val="24"/>
                <w:szCs w:val="24"/>
              </w:rPr>
              <w:t>程度</w:t>
            </w:r>
          </w:p>
        </w:tc>
        <w:tc>
          <w:tcPr>
            <w:tcW w:w="5414" w:type="dxa"/>
            <w:vAlign w:val="center"/>
          </w:tcPr>
          <w:p w:rsidR="00B47939" w:rsidRPr="00B47939" w:rsidRDefault="00B47939" w:rsidP="00B47939">
            <w:pPr>
              <w:widowControl/>
              <w:spacing w:before="60" w:after="60"/>
              <w:jc w:val="left"/>
              <w:rPr>
                <w:rFonts w:ascii="宋体" w:eastAsia="宋体" w:hAnsi="宋体" w:cstheme="minorEastAsia"/>
                <w:sz w:val="24"/>
                <w:szCs w:val="24"/>
              </w:rPr>
            </w:pPr>
            <w:r w:rsidRPr="00B47939">
              <w:rPr>
                <w:rFonts w:ascii="宋体" w:eastAsia="宋体" w:hAnsi="宋体" w:cstheme="minorEastAsia" w:hint="eastAsia"/>
                <w:sz w:val="24"/>
                <w:szCs w:val="24"/>
              </w:rPr>
              <w:t>根据响应文件对磋商文件的响应程度进行综合评价，分为三个评价等级：优8-10分；良5-7分；一般0-4分。</w:t>
            </w:r>
          </w:p>
        </w:tc>
        <w:tc>
          <w:tcPr>
            <w:tcW w:w="1417" w:type="dxa"/>
            <w:vAlign w:val="center"/>
          </w:tcPr>
          <w:p w:rsidR="00B47939" w:rsidRPr="00B47939" w:rsidRDefault="00B47939" w:rsidP="00B47939">
            <w:pPr>
              <w:widowControl/>
              <w:spacing w:before="60" w:after="60"/>
              <w:jc w:val="center"/>
              <w:rPr>
                <w:rFonts w:ascii="宋体" w:eastAsia="宋体" w:hAnsi="宋体" w:cstheme="minorEastAsia"/>
                <w:sz w:val="24"/>
                <w:szCs w:val="24"/>
              </w:rPr>
            </w:pPr>
            <w:r w:rsidRPr="00B47939">
              <w:rPr>
                <w:rFonts w:ascii="宋体" w:eastAsia="宋体" w:hAnsi="宋体" w:cstheme="minorEastAsia" w:hint="eastAsia"/>
                <w:sz w:val="24"/>
                <w:szCs w:val="24"/>
              </w:rPr>
              <w:t>10分</w:t>
            </w:r>
          </w:p>
        </w:tc>
      </w:tr>
      <w:tr w:rsidR="00B47939" w:rsidRPr="00B47939" w:rsidTr="005257D6">
        <w:trPr>
          <w:trHeight w:val="1441"/>
        </w:trPr>
        <w:tc>
          <w:tcPr>
            <w:tcW w:w="1674" w:type="dxa"/>
            <w:vAlign w:val="center"/>
          </w:tcPr>
          <w:p w:rsidR="00B47939" w:rsidRPr="00B47939" w:rsidRDefault="00B47939" w:rsidP="00B25BD1">
            <w:pPr>
              <w:spacing w:before="60" w:after="60"/>
              <w:jc w:val="center"/>
              <w:rPr>
                <w:rFonts w:ascii="宋体" w:eastAsia="宋体" w:hAnsi="宋体" w:cstheme="minorEastAsia"/>
                <w:sz w:val="24"/>
                <w:szCs w:val="24"/>
              </w:rPr>
            </w:pPr>
            <w:r w:rsidRPr="00B47939">
              <w:rPr>
                <w:rFonts w:ascii="宋体" w:eastAsia="宋体" w:hAnsi="宋体" w:cstheme="minorEastAsia" w:hint="eastAsia"/>
                <w:sz w:val="24"/>
                <w:szCs w:val="24"/>
              </w:rPr>
              <w:t>投标产品技术性能</w:t>
            </w:r>
          </w:p>
        </w:tc>
        <w:tc>
          <w:tcPr>
            <w:tcW w:w="5414" w:type="dxa"/>
            <w:vAlign w:val="center"/>
          </w:tcPr>
          <w:p w:rsidR="00B47939" w:rsidRPr="00B47939" w:rsidRDefault="00B47939" w:rsidP="00B47939">
            <w:pPr>
              <w:widowControl/>
              <w:spacing w:before="60" w:after="60"/>
              <w:rPr>
                <w:rFonts w:ascii="宋体" w:eastAsia="宋体" w:hAnsi="宋体" w:cstheme="minorEastAsia"/>
                <w:sz w:val="24"/>
                <w:szCs w:val="24"/>
              </w:rPr>
            </w:pPr>
            <w:r w:rsidRPr="00B47939">
              <w:rPr>
                <w:rFonts w:ascii="宋体" w:eastAsia="宋体" w:hAnsi="宋体" w:cstheme="minorEastAsia" w:hint="eastAsia"/>
                <w:sz w:val="24"/>
                <w:szCs w:val="24"/>
              </w:rPr>
              <w:t>综合考虑投标产品整体技术性能是否符合采购需求及功能要求，投标产品配置是否全面，后期使用成本高低，产品使用是否稳定，是否易于维护及其他因素等，分为三个评价等级：优15-20分；良7-14分；一般0-6分。</w:t>
            </w:r>
          </w:p>
        </w:tc>
        <w:tc>
          <w:tcPr>
            <w:tcW w:w="1417" w:type="dxa"/>
            <w:vAlign w:val="center"/>
          </w:tcPr>
          <w:p w:rsidR="00B47939" w:rsidRPr="00B47939" w:rsidRDefault="00B47939" w:rsidP="00B47939">
            <w:pPr>
              <w:widowControl/>
              <w:spacing w:before="60" w:after="60"/>
              <w:jc w:val="center"/>
              <w:rPr>
                <w:rFonts w:ascii="宋体" w:eastAsia="宋体" w:hAnsi="宋体" w:cstheme="minorEastAsia"/>
                <w:sz w:val="24"/>
                <w:szCs w:val="24"/>
              </w:rPr>
            </w:pPr>
            <w:r w:rsidRPr="00B47939">
              <w:rPr>
                <w:rFonts w:ascii="宋体" w:eastAsia="宋体" w:hAnsi="宋体" w:cstheme="minorEastAsia" w:hint="eastAsia"/>
                <w:sz w:val="24"/>
                <w:szCs w:val="24"/>
              </w:rPr>
              <w:t>20分</w:t>
            </w:r>
          </w:p>
        </w:tc>
      </w:tr>
      <w:tr w:rsidR="00B47939" w:rsidRPr="00B47939" w:rsidTr="005257D6">
        <w:tc>
          <w:tcPr>
            <w:tcW w:w="1674" w:type="dxa"/>
            <w:vAlign w:val="center"/>
          </w:tcPr>
          <w:p w:rsidR="00B47939" w:rsidRPr="00B47939" w:rsidRDefault="00B47939" w:rsidP="00B25BD1">
            <w:pPr>
              <w:spacing w:before="60" w:after="60"/>
              <w:jc w:val="center"/>
              <w:rPr>
                <w:rFonts w:ascii="宋体" w:eastAsia="宋体" w:hAnsi="宋体" w:cstheme="minorEastAsia"/>
                <w:sz w:val="24"/>
                <w:szCs w:val="24"/>
              </w:rPr>
            </w:pPr>
            <w:r w:rsidRPr="00B47939">
              <w:rPr>
                <w:rFonts w:ascii="宋体" w:eastAsia="宋体" w:hAnsi="宋体" w:cstheme="minorEastAsia" w:hint="eastAsia"/>
                <w:sz w:val="24"/>
                <w:szCs w:val="24"/>
              </w:rPr>
              <w:t>实施方案</w:t>
            </w:r>
          </w:p>
        </w:tc>
        <w:tc>
          <w:tcPr>
            <w:tcW w:w="5414" w:type="dxa"/>
            <w:vAlign w:val="center"/>
          </w:tcPr>
          <w:p w:rsidR="00B47939" w:rsidRPr="00B47939" w:rsidRDefault="00B47939" w:rsidP="00B47939">
            <w:pPr>
              <w:widowControl/>
              <w:spacing w:before="60" w:after="60"/>
              <w:rPr>
                <w:rFonts w:ascii="宋体" w:eastAsia="宋体" w:hAnsi="宋体" w:cstheme="minorEastAsia"/>
                <w:sz w:val="24"/>
                <w:szCs w:val="24"/>
              </w:rPr>
            </w:pPr>
            <w:r w:rsidRPr="00B47939">
              <w:rPr>
                <w:rFonts w:ascii="宋体" w:eastAsia="宋体" w:hAnsi="宋体" w:cstheme="minorEastAsia" w:hint="eastAsia"/>
                <w:sz w:val="24"/>
                <w:szCs w:val="24"/>
              </w:rPr>
              <w:t>根据各供应商针对本项目具体可行的实施方案，分三个评价等级：优15-20分、良7-14分、一般0-6分。</w:t>
            </w:r>
          </w:p>
        </w:tc>
        <w:tc>
          <w:tcPr>
            <w:tcW w:w="1417" w:type="dxa"/>
            <w:vAlign w:val="center"/>
          </w:tcPr>
          <w:p w:rsidR="00B47939" w:rsidRPr="00B47939" w:rsidRDefault="00B47939" w:rsidP="00B47939">
            <w:pPr>
              <w:widowControl/>
              <w:spacing w:before="60" w:after="60"/>
              <w:jc w:val="center"/>
              <w:rPr>
                <w:rFonts w:ascii="宋体" w:eastAsia="宋体" w:hAnsi="宋体" w:cstheme="minorEastAsia"/>
                <w:sz w:val="24"/>
                <w:szCs w:val="24"/>
              </w:rPr>
            </w:pPr>
            <w:r w:rsidRPr="00B47939">
              <w:rPr>
                <w:rFonts w:ascii="宋体" w:eastAsia="宋体" w:hAnsi="宋体" w:cstheme="minorEastAsia" w:hint="eastAsia"/>
                <w:sz w:val="24"/>
                <w:szCs w:val="24"/>
              </w:rPr>
              <w:t>20分</w:t>
            </w:r>
          </w:p>
        </w:tc>
      </w:tr>
      <w:tr w:rsidR="00B47939" w:rsidRPr="00B47939" w:rsidTr="005257D6">
        <w:tc>
          <w:tcPr>
            <w:tcW w:w="1674" w:type="dxa"/>
            <w:vAlign w:val="center"/>
          </w:tcPr>
          <w:p w:rsidR="00B47939" w:rsidRPr="00B47939" w:rsidRDefault="00B47939" w:rsidP="00B25BD1">
            <w:pPr>
              <w:spacing w:before="60" w:after="60"/>
              <w:jc w:val="center"/>
              <w:rPr>
                <w:rFonts w:ascii="宋体" w:eastAsia="宋体" w:hAnsi="宋体" w:cstheme="minorEastAsia"/>
                <w:sz w:val="24"/>
                <w:szCs w:val="24"/>
              </w:rPr>
            </w:pPr>
            <w:r w:rsidRPr="00B47939">
              <w:rPr>
                <w:rFonts w:ascii="宋体" w:eastAsia="宋体" w:hAnsi="宋体" w:cstheme="minorEastAsia" w:hint="eastAsia"/>
                <w:sz w:val="24"/>
                <w:szCs w:val="24"/>
              </w:rPr>
              <w:t>售后服务</w:t>
            </w:r>
          </w:p>
        </w:tc>
        <w:tc>
          <w:tcPr>
            <w:tcW w:w="5414" w:type="dxa"/>
            <w:vAlign w:val="center"/>
          </w:tcPr>
          <w:p w:rsidR="00B47939" w:rsidRPr="00B47939" w:rsidRDefault="00B47939" w:rsidP="00B47939">
            <w:pPr>
              <w:spacing w:before="60" w:after="60"/>
              <w:rPr>
                <w:rFonts w:ascii="宋体" w:eastAsia="宋体" w:hAnsi="宋体" w:cstheme="minorEastAsia"/>
                <w:sz w:val="24"/>
                <w:szCs w:val="24"/>
              </w:rPr>
            </w:pPr>
            <w:r w:rsidRPr="00B47939">
              <w:rPr>
                <w:rFonts w:ascii="宋体" w:eastAsia="宋体" w:hAnsi="宋体" w:cstheme="minorEastAsia" w:hint="eastAsia"/>
                <w:sz w:val="24"/>
                <w:szCs w:val="24"/>
              </w:rPr>
              <w:t>有完善的售后服务体系，售后服务解决方案完整、具体、安全，措施得力，包括服务人员的配备、售后机构完善程度、响应时间、响应程度、解决问题、紧急故障处理的能力等，得0-5分。</w:t>
            </w:r>
          </w:p>
        </w:tc>
        <w:tc>
          <w:tcPr>
            <w:tcW w:w="1417" w:type="dxa"/>
            <w:vAlign w:val="center"/>
          </w:tcPr>
          <w:p w:rsidR="00B47939" w:rsidRPr="00B47939" w:rsidRDefault="00B47939" w:rsidP="00B47939">
            <w:pPr>
              <w:spacing w:before="60" w:after="60"/>
              <w:jc w:val="center"/>
              <w:rPr>
                <w:rFonts w:ascii="宋体" w:eastAsia="宋体" w:hAnsi="宋体" w:cstheme="minorEastAsia"/>
                <w:sz w:val="24"/>
                <w:szCs w:val="24"/>
              </w:rPr>
            </w:pPr>
            <w:r w:rsidRPr="00B47939">
              <w:rPr>
                <w:rFonts w:ascii="宋体" w:eastAsia="宋体" w:hAnsi="宋体" w:cstheme="minorEastAsia" w:hint="eastAsia"/>
                <w:sz w:val="24"/>
                <w:szCs w:val="24"/>
              </w:rPr>
              <w:t>5分</w:t>
            </w:r>
          </w:p>
        </w:tc>
      </w:tr>
      <w:tr w:rsidR="00B47939" w:rsidRPr="00B47939" w:rsidTr="005257D6">
        <w:tc>
          <w:tcPr>
            <w:tcW w:w="1674" w:type="dxa"/>
            <w:vAlign w:val="center"/>
          </w:tcPr>
          <w:p w:rsidR="00B47939" w:rsidRPr="00B47939" w:rsidRDefault="00B47939" w:rsidP="00B25BD1">
            <w:pPr>
              <w:spacing w:before="60" w:after="60"/>
              <w:jc w:val="center"/>
              <w:rPr>
                <w:rFonts w:ascii="宋体" w:eastAsia="宋体" w:hAnsi="宋体" w:cstheme="minorEastAsia"/>
                <w:sz w:val="24"/>
                <w:szCs w:val="24"/>
              </w:rPr>
            </w:pPr>
            <w:r w:rsidRPr="00B47939">
              <w:rPr>
                <w:rFonts w:ascii="宋体" w:eastAsia="宋体" w:hAnsi="宋体" w:cstheme="minorEastAsia" w:hint="eastAsia"/>
                <w:sz w:val="24"/>
                <w:szCs w:val="24"/>
              </w:rPr>
              <w:t>优惠承诺、增值服务5分</w:t>
            </w:r>
          </w:p>
        </w:tc>
        <w:tc>
          <w:tcPr>
            <w:tcW w:w="5414" w:type="dxa"/>
            <w:vAlign w:val="center"/>
          </w:tcPr>
          <w:p w:rsidR="00B47939" w:rsidRPr="00B47939" w:rsidRDefault="00B47939" w:rsidP="00B47939">
            <w:pPr>
              <w:spacing w:before="60" w:after="60"/>
              <w:jc w:val="left"/>
              <w:rPr>
                <w:rFonts w:ascii="宋体" w:eastAsia="宋体" w:hAnsi="宋体" w:cstheme="minorEastAsia"/>
                <w:sz w:val="24"/>
                <w:szCs w:val="24"/>
              </w:rPr>
            </w:pPr>
            <w:r w:rsidRPr="00B47939">
              <w:rPr>
                <w:rFonts w:ascii="宋体" w:eastAsia="宋体" w:hAnsi="宋体" w:cstheme="minorEastAsia" w:hint="eastAsia"/>
                <w:sz w:val="24"/>
                <w:szCs w:val="24"/>
              </w:rPr>
              <w:t>根据各供应商实质性优惠承诺（价格除外）和增值服务的情况，得 0-5 分。</w:t>
            </w:r>
          </w:p>
        </w:tc>
        <w:tc>
          <w:tcPr>
            <w:tcW w:w="1417" w:type="dxa"/>
            <w:vAlign w:val="center"/>
          </w:tcPr>
          <w:p w:rsidR="00B47939" w:rsidRPr="00B47939" w:rsidRDefault="00B47939" w:rsidP="00B47939">
            <w:pPr>
              <w:spacing w:before="60" w:after="60"/>
              <w:jc w:val="center"/>
              <w:rPr>
                <w:rFonts w:ascii="宋体" w:eastAsia="宋体" w:hAnsi="宋体" w:cstheme="minorEastAsia"/>
                <w:sz w:val="24"/>
                <w:szCs w:val="24"/>
              </w:rPr>
            </w:pPr>
            <w:r w:rsidRPr="00B47939">
              <w:rPr>
                <w:rFonts w:ascii="宋体" w:eastAsia="宋体" w:hAnsi="宋体" w:cstheme="minorEastAsia" w:hint="eastAsia"/>
                <w:sz w:val="24"/>
                <w:szCs w:val="24"/>
              </w:rPr>
              <w:t>5分</w:t>
            </w:r>
          </w:p>
        </w:tc>
      </w:tr>
      <w:tr w:rsidR="00B47939" w:rsidRPr="00B47939" w:rsidTr="005257D6">
        <w:tc>
          <w:tcPr>
            <w:tcW w:w="1674" w:type="dxa"/>
            <w:vAlign w:val="center"/>
          </w:tcPr>
          <w:p w:rsidR="00B47939" w:rsidRPr="00B47939" w:rsidRDefault="00B47939" w:rsidP="00B47939">
            <w:pPr>
              <w:spacing w:before="60" w:after="60"/>
              <w:jc w:val="left"/>
              <w:rPr>
                <w:rFonts w:ascii="宋体" w:eastAsia="宋体" w:hAnsi="宋体" w:cstheme="minorEastAsia"/>
                <w:sz w:val="24"/>
                <w:szCs w:val="24"/>
              </w:rPr>
            </w:pPr>
            <w:r w:rsidRPr="00B47939">
              <w:rPr>
                <w:rFonts w:ascii="宋体" w:eastAsia="宋体" w:hAnsi="宋体" w:cstheme="minorEastAsia" w:hint="eastAsia"/>
                <w:sz w:val="24"/>
                <w:szCs w:val="24"/>
              </w:rPr>
              <w:t>合计</w:t>
            </w:r>
          </w:p>
        </w:tc>
        <w:tc>
          <w:tcPr>
            <w:tcW w:w="5414" w:type="dxa"/>
            <w:vAlign w:val="center"/>
          </w:tcPr>
          <w:p w:rsidR="00B47939" w:rsidRPr="00B47939" w:rsidRDefault="00B47939" w:rsidP="00B47939">
            <w:pPr>
              <w:spacing w:before="60" w:after="60"/>
              <w:jc w:val="center"/>
              <w:rPr>
                <w:rFonts w:ascii="宋体" w:eastAsia="宋体" w:hAnsi="宋体" w:cstheme="minorEastAsia"/>
                <w:sz w:val="24"/>
                <w:szCs w:val="24"/>
              </w:rPr>
            </w:pPr>
          </w:p>
        </w:tc>
        <w:tc>
          <w:tcPr>
            <w:tcW w:w="1417" w:type="dxa"/>
          </w:tcPr>
          <w:p w:rsidR="00B47939" w:rsidRPr="00B47939" w:rsidRDefault="00B47939" w:rsidP="00B47939">
            <w:pPr>
              <w:spacing w:before="60" w:after="60"/>
              <w:jc w:val="center"/>
              <w:rPr>
                <w:rFonts w:ascii="宋体" w:eastAsia="宋体" w:hAnsi="宋体" w:cstheme="minorEastAsia"/>
                <w:sz w:val="24"/>
                <w:szCs w:val="24"/>
              </w:rPr>
            </w:pPr>
            <w:r w:rsidRPr="00B47939">
              <w:rPr>
                <w:rFonts w:ascii="宋体" w:eastAsia="宋体" w:hAnsi="宋体" w:cstheme="minorEastAsia" w:hint="eastAsia"/>
                <w:sz w:val="24"/>
                <w:szCs w:val="24"/>
              </w:rPr>
              <w:t>100分</w:t>
            </w:r>
          </w:p>
        </w:tc>
      </w:tr>
    </w:tbl>
    <w:p w:rsidR="00AD0C20" w:rsidRDefault="00AD0C20">
      <w:pPr>
        <w:pStyle w:val="a6"/>
        <w:shd w:val="clear" w:color="auto" w:fill="FFFFFF"/>
        <w:spacing w:before="0" w:beforeAutospacing="0" w:after="150" w:afterAutospacing="0" w:line="360" w:lineRule="auto"/>
        <w:rPr>
          <w:rFonts w:asciiTheme="minorEastAsia" w:eastAsiaTheme="minorEastAsia" w:hAnsiTheme="minorEastAsia" w:cs="Helvetica"/>
          <w:b/>
          <w:color w:val="000000" w:themeColor="text1"/>
          <w:sz w:val="28"/>
          <w:szCs w:val="28"/>
        </w:rPr>
      </w:pPr>
    </w:p>
    <w:p w:rsidR="00AD0C20" w:rsidRDefault="00AD0C20">
      <w:pPr>
        <w:pStyle w:val="a6"/>
        <w:shd w:val="clear" w:color="auto" w:fill="FFFFFF"/>
        <w:spacing w:before="0" w:beforeAutospacing="0" w:after="150" w:afterAutospacing="0" w:line="360" w:lineRule="auto"/>
        <w:rPr>
          <w:rFonts w:asciiTheme="minorEastAsia" w:eastAsiaTheme="minorEastAsia" w:hAnsiTheme="minorEastAsia" w:cs="Helvetica"/>
          <w:b/>
          <w:color w:val="000000" w:themeColor="text1"/>
          <w:sz w:val="28"/>
          <w:szCs w:val="28"/>
        </w:rPr>
      </w:pPr>
      <w:r>
        <w:rPr>
          <w:rFonts w:asciiTheme="minorEastAsia" w:eastAsiaTheme="minorEastAsia" w:hAnsiTheme="minorEastAsia" w:cs="Helvetica" w:hint="eastAsia"/>
          <w:b/>
          <w:color w:val="000000" w:themeColor="text1"/>
          <w:sz w:val="28"/>
          <w:szCs w:val="28"/>
        </w:rPr>
        <w:br w:type="page"/>
      </w:r>
    </w:p>
    <w:bookmarkEnd w:id="0"/>
    <w:bookmarkEnd w:id="1"/>
    <w:bookmarkEnd w:id="2"/>
    <w:bookmarkEnd w:id="3"/>
    <w:bookmarkEnd w:id="4"/>
    <w:bookmarkEnd w:id="5"/>
    <w:bookmarkEnd w:id="6"/>
    <w:p w:rsidR="005E0809" w:rsidRDefault="00951C7D">
      <w:pPr>
        <w:jc w:val="center"/>
        <w:rPr>
          <w:b/>
          <w:sz w:val="28"/>
          <w:szCs w:val="28"/>
        </w:rPr>
      </w:pPr>
      <w:r>
        <w:rPr>
          <w:rFonts w:hint="eastAsia"/>
          <w:b/>
          <w:sz w:val="28"/>
          <w:szCs w:val="28"/>
        </w:rPr>
        <w:lastRenderedPageBreak/>
        <w:t>第四章</w:t>
      </w:r>
      <w:r>
        <w:rPr>
          <w:rFonts w:hint="eastAsia"/>
          <w:b/>
          <w:sz w:val="28"/>
          <w:szCs w:val="28"/>
        </w:rPr>
        <w:t xml:space="preserve">  </w:t>
      </w:r>
      <w:r>
        <w:rPr>
          <w:rFonts w:hint="eastAsia"/>
          <w:b/>
          <w:sz w:val="28"/>
          <w:szCs w:val="28"/>
        </w:rPr>
        <w:t>响应文件附件部分格式</w:t>
      </w:r>
    </w:p>
    <w:p w:rsidR="005E0809" w:rsidRDefault="005E0809">
      <w:pPr>
        <w:jc w:val="center"/>
        <w:rPr>
          <w:b/>
          <w:sz w:val="28"/>
          <w:szCs w:val="28"/>
        </w:rPr>
      </w:pPr>
    </w:p>
    <w:p w:rsidR="005E0809" w:rsidRDefault="00951C7D">
      <w:pPr>
        <w:rPr>
          <w:sz w:val="28"/>
          <w:szCs w:val="28"/>
        </w:rPr>
      </w:pPr>
      <w:r>
        <w:rPr>
          <w:rFonts w:hint="eastAsia"/>
          <w:sz w:val="28"/>
          <w:szCs w:val="28"/>
        </w:rPr>
        <w:t>附件一</w:t>
      </w:r>
      <w:r>
        <w:rPr>
          <w:rFonts w:hint="eastAsia"/>
          <w:sz w:val="28"/>
          <w:szCs w:val="28"/>
        </w:rPr>
        <w:t xml:space="preserve"> </w:t>
      </w:r>
      <w:r>
        <w:rPr>
          <w:rFonts w:hint="eastAsia"/>
          <w:sz w:val="28"/>
          <w:szCs w:val="28"/>
        </w:rPr>
        <w:t>：封面</w:t>
      </w:r>
    </w:p>
    <w:p w:rsidR="005E0809" w:rsidRDefault="005E0809">
      <w:pPr>
        <w:widowControl/>
        <w:autoSpaceDE w:val="0"/>
        <w:autoSpaceDN w:val="0"/>
        <w:adjustRightInd w:val="0"/>
        <w:spacing w:line="400" w:lineRule="exact"/>
        <w:ind w:right="-481"/>
        <w:jc w:val="right"/>
        <w:rPr>
          <w:rFonts w:ascii="宋体" w:eastAsia="宋体" w:hAnsi="宋体" w:cs="Heiti SC Light"/>
          <w:kern w:val="1"/>
          <w:sz w:val="28"/>
          <w:szCs w:val="28"/>
        </w:rPr>
      </w:pPr>
    </w:p>
    <w:p w:rsidR="005E0809" w:rsidRDefault="00951C7D">
      <w:pPr>
        <w:widowControl/>
        <w:autoSpaceDE w:val="0"/>
        <w:autoSpaceDN w:val="0"/>
        <w:adjustRightInd w:val="0"/>
        <w:spacing w:line="400" w:lineRule="exact"/>
        <w:ind w:right="-481"/>
        <w:jc w:val="right"/>
        <w:rPr>
          <w:rFonts w:ascii="宋体" w:eastAsia="宋体" w:hAnsi="宋体" w:cs="Heiti SC Light"/>
          <w:kern w:val="1"/>
          <w:sz w:val="28"/>
          <w:szCs w:val="28"/>
        </w:rPr>
      </w:pPr>
      <w:r>
        <w:rPr>
          <w:rFonts w:ascii="宋体" w:eastAsia="宋体" w:hAnsi="宋体" w:cs="Heiti SC Light" w:hint="eastAsia"/>
          <w:kern w:val="1"/>
          <w:sz w:val="28"/>
          <w:szCs w:val="28"/>
        </w:rPr>
        <w:t>【正（副）本】</w:t>
      </w:r>
    </w:p>
    <w:p w:rsidR="005E0809" w:rsidRDefault="005E0809">
      <w:pPr>
        <w:widowControl/>
        <w:autoSpaceDE w:val="0"/>
        <w:autoSpaceDN w:val="0"/>
        <w:adjustRightInd w:val="0"/>
        <w:spacing w:line="400" w:lineRule="exact"/>
        <w:ind w:right="-481"/>
        <w:jc w:val="center"/>
        <w:rPr>
          <w:rFonts w:ascii="宋体" w:eastAsia="宋体" w:hAnsi="宋体" w:cs="Times New Roman"/>
          <w:kern w:val="1"/>
          <w:sz w:val="28"/>
          <w:szCs w:val="28"/>
        </w:rPr>
      </w:pPr>
    </w:p>
    <w:p w:rsidR="005E0809" w:rsidRDefault="005E0809">
      <w:pPr>
        <w:widowControl/>
        <w:autoSpaceDE w:val="0"/>
        <w:autoSpaceDN w:val="0"/>
        <w:adjustRightInd w:val="0"/>
        <w:ind w:right="-482"/>
        <w:jc w:val="center"/>
        <w:rPr>
          <w:rFonts w:ascii="宋体" w:eastAsia="宋体" w:hAnsi="宋体" w:cs="Times New Roman"/>
          <w:kern w:val="1"/>
          <w:sz w:val="28"/>
          <w:szCs w:val="28"/>
        </w:rPr>
      </w:pPr>
    </w:p>
    <w:p w:rsidR="005E0809" w:rsidRDefault="00951C7D">
      <w:pPr>
        <w:widowControl/>
        <w:autoSpaceDE w:val="0"/>
        <w:autoSpaceDN w:val="0"/>
        <w:adjustRightInd w:val="0"/>
        <w:ind w:right="-482"/>
        <w:jc w:val="center"/>
        <w:rPr>
          <w:rFonts w:ascii="宋体" w:eastAsia="宋体" w:hAnsi="宋体" w:cs="Heiti SC Light"/>
          <w:b/>
          <w:bCs/>
          <w:kern w:val="1"/>
          <w:sz w:val="72"/>
          <w:szCs w:val="72"/>
        </w:rPr>
      </w:pPr>
      <w:r>
        <w:rPr>
          <w:rFonts w:ascii="宋体" w:eastAsia="宋体" w:hAnsi="宋体" w:cs="Heiti SC Light" w:hint="eastAsia"/>
          <w:b/>
          <w:bCs/>
          <w:kern w:val="1"/>
          <w:sz w:val="72"/>
          <w:szCs w:val="72"/>
        </w:rPr>
        <w:t>响应文件</w:t>
      </w:r>
    </w:p>
    <w:p w:rsidR="005E0809" w:rsidRDefault="005E0809">
      <w:pPr>
        <w:widowControl/>
        <w:autoSpaceDE w:val="0"/>
        <w:autoSpaceDN w:val="0"/>
        <w:adjustRightInd w:val="0"/>
        <w:ind w:right="-482"/>
        <w:jc w:val="center"/>
        <w:rPr>
          <w:rFonts w:ascii="宋体" w:eastAsia="宋体" w:hAnsi="宋体" w:cs="Times New Roman"/>
          <w:b/>
          <w:bCs/>
          <w:kern w:val="1"/>
          <w:szCs w:val="21"/>
        </w:rPr>
      </w:pPr>
    </w:p>
    <w:p w:rsidR="005E0809" w:rsidRDefault="00951C7D">
      <w:pPr>
        <w:widowControl/>
        <w:autoSpaceDE w:val="0"/>
        <w:autoSpaceDN w:val="0"/>
        <w:adjustRightInd w:val="0"/>
        <w:ind w:right="-482"/>
        <w:jc w:val="center"/>
        <w:rPr>
          <w:rFonts w:ascii="宋体" w:eastAsia="宋体" w:hAnsi="宋体" w:cs="Heiti SC Light"/>
          <w:kern w:val="1"/>
          <w:sz w:val="32"/>
          <w:szCs w:val="32"/>
        </w:rPr>
      </w:pPr>
      <w:r>
        <w:rPr>
          <w:rFonts w:ascii="宋体" w:eastAsia="宋体" w:hAnsi="宋体" w:cs="Heiti SC Light" w:hint="eastAsia"/>
          <w:kern w:val="1"/>
          <w:sz w:val="32"/>
          <w:szCs w:val="32"/>
        </w:rPr>
        <w:t>包</w:t>
      </w:r>
      <w:r w:rsidR="0016022A">
        <w:rPr>
          <w:rFonts w:ascii="宋体" w:eastAsia="宋体" w:hAnsi="宋体" w:cs="Heiti SC Light" w:hint="eastAsia"/>
          <w:kern w:val="1"/>
          <w:sz w:val="32"/>
          <w:szCs w:val="32"/>
        </w:rPr>
        <w:t>号</w:t>
      </w:r>
      <w:r>
        <w:rPr>
          <w:rFonts w:ascii="宋体" w:eastAsia="宋体" w:hAnsi="宋体" w:cs="Heiti SC Light" w:hint="eastAsia"/>
          <w:kern w:val="1"/>
          <w:sz w:val="32"/>
          <w:szCs w:val="32"/>
        </w:rPr>
        <w:t>：</w:t>
      </w:r>
    </w:p>
    <w:p w:rsidR="005E0809" w:rsidRDefault="005E0809">
      <w:pPr>
        <w:widowControl/>
        <w:autoSpaceDE w:val="0"/>
        <w:autoSpaceDN w:val="0"/>
        <w:adjustRightInd w:val="0"/>
        <w:ind w:right="-482"/>
        <w:jc w:val="center"/>
        <w:rPr>
          <w:rFonts w:ascii="宋体" w:eastAsia="宋体" w:hAnsi="宋体" w:cs="Times New Roman"/>
          <w:b/>
          <w:bCs/>
          <w:kern w:val="1"/>
          <w:sz w:val="28"/>
          <w:szCs w:val="28"/>
        </w:rPr>
      </w:pPr>
    </w:p>
    <w:p w:rsidR="005E0809" w:rsidRDefault="005E0809">
      <w:pPr>
        <w:widowControl/>
        <w:autoSpaceDE w:val="0"/>
        <w:autoSpaceDN w:val="0"/>
        <w:adjustRightInd w:val="0"/>
        <w:ind w:right="-482"/>
        <w:jc w:val="center"/>
        <w:rPr>
          <w:rFonts w:ascii="宋体" w:eastAsia="宋体" w:hAnsi="宋体" w:cs="Times New Roman"/>
          <w:b/>
          <w:bCs/>
          <w:kern w:val="1"/>
          <w:sz w:val="28"/>
          <w:szCs w:val="28"/>
        </w:rPr>
      </w:pPr>
    </w:p>
    <w:p w:rsidR="005E0809" w:rsidRDefault="005E0809">
      <w:pPr>
        <w:widowControl/>
        <w:autoSpaceDE w:val="0"/>
        <w:autoSpaceDN w:val="0"/>
        <w:adjustRightInd w:val="0"/>
        <w:ind w:right="-482"/>
        <w:jc w:val="center"/>
        <w:rPr>
          <w:rFonts w:ascii="宋体" w:eastAsia="宋体" w:hAnsi="宋体" w:cs="Times New Roman"/>
          <w:b/>
          <w:bCs/>
          <w:kern w:val="1"/>
          <w:sz w:val="28"/>
          <w:szCs w:val="28"/>
        </w:rPr>
      </w:pPr>
    </w:p>
    <w:p w:rsidR="005E0809" w:rsidRDefault="005E0809">
      <w:pPr>
        <w:widowControl/>
        <w:autoSpaceDE w:val="0"/>
        <w:autoSpaceDN w:val="0"/>
        <w:adjustRightInd w:val="0"/>
        <w:ind w:right="-482"/>
        <w:jc w:val="center"/>
        <w:rPr>
          <w:rFonts w:ascii="宋体" w:eastAsia="宋体" w:hAnsi="宋体" w:cs="Times New Roman"/>
          <w:b/>
          <w:bCs/>
          <w:kern w:val="1"/>
          <w:sz w:val="28"/>
          <w:szCs w:val="28"/>
        </w:rPr>
      </w:pPr>
    </w:p>
    <w:p w:rsidR="005E0809" w:rsidRDefault="005E0809">
      <w:pPr>
        <w:widowControl/>
        <w:autoSpaceDE w:val="0"/>
        <w:autoSpaceDN w:val="0"/>
        <w:adjustRightInd w:val="0"/>
        <w:ind w:right="-482"/>
        <w:jc w:val="center"/>
        <w:rPr>
          <w:rFonts w:ascii="宋体" w:eastAsia="宋体" w:hAnsi="宋体" w:cs="Times New Roman"/>
          <w:b/>
          <w:bCs/>
          <w:kern w:val="1"/>
          <w:sz w:val="52"/>
          <w:szCs w:val="52"/>
        </w:rPr>
      </w:pPr>
    </w:p>
    <w:p w:rsidR="005E0809" w:rsidRDefault="00951C7D">
      <w:pPr>
        <w:widowControl/>
        <w:autoSpaceDE w:val="0"/>
        <w:autoSpaceDN w:val="0"/>
        <w:adjustRightInd w:val="0"/>
        <w:ind w:right="-482" w:firstLine="2880"/>
        <w:rPr>
          <w:rFonts w:ascii="宋体" w:eastAsia="宋体" w:hAnsi="宋体" w:cs="仿宋"/>
          <w:kern w:val="1"/>
          <w:sz w:val="28"/>
          <w:szCs w:val="28"/>
        </w:rPr>
      </w:pPr>
      <w:r>
        <w:rPr>
          <w:rFonts w:ascii="宋体" w:eastAsia="宋体" w:hAnsi="宋体" w:cs="仿宋" w:hint="eastAsia"/>
          <w:kern w:val="1"/>
          <w:sz w:val="32"/>
          <w:szCs w:val="32"/>
        </w:rPr>
        <w:t>项目名称：</w:t>
      </w:r>
      <w:r>
        <w:rPr>
          <w:rFonts w:ascii="宋体" w:eastAsia="宋体" w:hAnsi="宋体" w:cs="仿宋"/>
          <w:kern w:val="1"/>
          <w:sz w:val="28"/>
          <w:szCs w:val="28"/>
        </w:rPr>
        <w:t xml:space="preserve"> </w:t>
      </w:r>
    </w:p>
    <w:p w:rsidR="005E0809" w:rsidRDefault="00951C7D">
      <w:pPr>
        <w:widowControl/>
        <w:autoSpaceDE w:val="0"/>
        <w:autoSpaceDN w:val="0"/>
        <w:adjustRightInd w:val="0"/>
        <w:ind w:right="-482" w:firstLine="2880"/>
        <w:rPr>
          <w:rFonts w:ascii="宋体" w:eastAsia="宋体" w:hAnsi="宋体" w:cs="仿宋"/>
          <w:kern w:val="1"/>
          <w:sz w:val="32"/>
          <w:szCs w:val="32"/>
        </w:rPr>
      </w:pPr>
      <w:r>
        <w:rPr>
          <w:rFonts w:ascii="宋体" w:eastAsia="宋体" w:hAnsi="宋体" w:cs="仿宋" w:hint="eastAsia"/>
          <w:kern w:val="1"/>
          <w:sz w:val="32"/>
          <w:szCs w:val="32"/>
        </w:rPr>
        <w:t>项目编号：</w:t>
      </w:r>
      <w:r>
        <w:rPr>
          <w:rFonts w:ascii="宋体" w:eastAsia="宋体" w:hAnsi="宋体" w:cs="仿宋"/>
          <w:kern w:val="1"/>
          <w:sz w:val="32"/>
          <w:szCs w:val="32"/>
        </w:rPr>
        <w:t xml:space="preserve"> </w:t>
      </w:r>
    </w:p>
    <w:p w:rsidR="005E0809" w:rsidRDefault="00951C7D">
      <w:pPr>
        <w:widowControl/>
        <w:autoSpaceDE w:val="0"/>
        <w:autoSpaceDN w:val="0"/>
        <w:adjustRightInd w:val="0"/>
        <w:ind w:right="-482" w:firstLine="2880"/>
        <w:rPr>
          <w:rFonts w:ascii="宋体" w:eastAsia="宋体" w:hAnsi="宋体" w:cs="Times New Roman"/>
          <w:kern w:val="1"/>
          <w:sz w:val="32"/>
          <w:szCs w:val="32"/>
        </w:rPr>
      </w:pPr>
      <w:r>
        <w:rPr>
          <w:rFonts w:ascii="宋体" w:eastAsia="宋体" w:hAnsi="宋体" w:cs="仿宋" w:hint="eastAsia"/>
          <w:kern w:val="1"/>
          <w:sz w:val="32"/>
          <w:szCs w:val="32"/>
        </w:rPr>
        <w:t>投标单位全称（盖公章）：</w:t>
      </w:r>
    </w:p>
    <w:p w:rsidR="005E0809" w:rsidRDefault="005E0809">
      <w:pPr>
        <w:widowControl/>
        <w:autoSpaceDE w:val="0"/>
        <w:autoSpaceDN w:val="0"/>
        <w:adjustRightInd w:val="0"/>
        <w:ind w:right="-482"/>
        <w:jc w:val="center"/>
        <w:rPr>
          <w:rFonts w:ascii="宋体" w:eastAsia="宋体" w:hAnsi="宋体" w:cs="仿宋"/>
          <w:kern w:val="1"/>
          <w:sz w:val="32"/>
          <w:szCs w:val="32"/>
        </w:rPr>
      </w:pPr>
    </w:p>
    <w:p w:rsidR="005E0809" w:rsidRDefault="005E0809">
      <w:pPr>
        <w:widowControl/>
        <w:autoSpaceDE w:val="0"/>
        <w:autoSpaceDN w:val="0"/>
        <w:adjustRightInd w:val="0"/>
        <w:ind w:right="-482"/>
        <w:jc w:val="center"/>
        <w:rPr>
          <w:rFonts w:ascii="宋体" w:eastAsia="宋体" w:hAnsi="宋体" w:cs="仿宋"/>
          <w:kern w:val="1"/>
          <w:sz w:val="32"/>
          <w:szCs w:val="32"/>
        </w:rPr>
      </w:pPr>
    </w:p>
    <w:p w:rsidR="005E0809" w:rsidRDefault="00951C7D">
      <w:pPr>
        <w:widowControl/>
        <w:autoSpaceDE w:val="0"/>
        <w:autoSpaceDN w:val="0"/>
        <w:adjustRightInd w:val="0"/>
        <w:ind w:right="-482"/>
        <w:jc w:val="center"/>
        <w:rPr>
          <w:rFonts w:ascii="宋体" w:eastAsia="宋体" w:hAnsi="宋体" w:cs="仿宋"/>
          <w:kern w:val="1"/>
          <w:sz w:val="32"/>
          <w:szCs w:val="32"/>
        </w:rPr>
      </w:pPr>
      <w:r>
        <w:rPr>
          <w:rFonts w:ascii="宋体" w:eastAsia="宋体" w:hAnsi="宋体" w:cs="仿宋" w:hint="eastAsia"/>
          <w:kern w:val="1"/>
          <w:sz w:val="32"/>
          <w:szCs w:val="32"/>
        </w:rPr>
        <w:t>二〇</w:t>
      </w:r>
      <w:r>
        <w:rPr>
          <w:rFonts w:ascii="宋体" w:eastAsia="宋体" w:hAnsi="宋体" w:cs="仿宋"/>
          <w:kern w:val="1"/>
          <w:sz w:val="32"/>
          <w:szCs w:val="32"/>
        </w:rPr>
        <w:t xml:space="preserve">   </w:t>
      </w:r>
      <w:r>
        <w:rPr>
          <w:rFonts w:ascii="宋体" w:eastAsia="宋体" w:hAnsi="宋体" w:cs="仿宋" w:hint="eastAsia"/>
          <w:kern w:val="1"/>
          <w:sz w:val="32"/>
          <w:szCs w:val="32"/>
        </w:rPr>
        <w:t>年</w:t>
      </w:r>
      <w:r>
        <w:rPr>
          <w:rFonts w:ascii="宋体" w:eastAsia="宋体" w:hAnsi="宋体" w:cs="仿宋"/>
          <w:kern w:val="1"/>
          <w:sz w:val="32"/>
          <w:szCs w:val="32"/>
        </w:rPr>
        <w:t xml:space="preserve">  </w:t>
      </w:r>
      <w:r>
        <w:rPr>
          <w:rFonts w:ascii="宋体" w:eastAsia="宋体" w:hAnsi="宋体" w:cs="仿宋" w:hint="eastAsia"/>
          <w:kern w:val="1"/>
          <w:sz w:val="32"/>
          <w:szCs w:val="32"/>
        </w:rPr>
        <w:t>月</w:t>
      </w:r>
      <w:r>
        <w:rPr>
          <w:rFonts w:ascii="宋体" w:eastAsia="宋体" w:hAnsi="宋体" w:cs="仿宋"/>
          <w:kern w:val="1"/>
          <w:sz w:val="32"/>
          <w:szCs w:val="32"/>
        </w:rPr>
        <w:t xml:space="preserve">  </w:t>
      </w:r>
      <w:r>
        <w:rPr>
          <w:rFonts w:ascii="宋体" w:eastAsia="宋体" w:hAnsi="宋体" w:cs="仿宋" w:hint="eastAsia"/>
          <w:kern w:val="1"/>
          <w:sz w:val="32"/>
          <w:szCs w:val="32"/>
        </w:rPr>
        <w:t>日</w:t>
      </w:r>
    </w:p>
    <w:p w:rsidR="005E0809" w:rsidRDefault="00951C7D">
      <w:pPr>
        <w:widowControl/>
        <w:autoSpaceDE w:val="0"/>
        <w:autoSpaceDN w:val="0"/>
        <w:adjustRightInd w:val="0"/>
        <w:ind w:right="-482"/>
        <w:jc w:val="center"/>
        <w:rPr>
          <w:rFonts w:ascii="宋体" w:eastAsia="宋体" w:hAnsi="宋体" w:cs="仿宋"/>
          <w:kern w:val="1"/>
          <w:sz w:val="32"/>
          <w:szCs w:val="32"/>
        </w:rPr>
      </w:pPr>
      <w:r>
        <w:rPr>
          <w:rFonts w:ascii="宋体" w:eastAsia="宋体" w:hAnsi="宋体" w:cs="仿宋" w:hint="eastAsia"/>
          <w:kern w:val="1"/>
          <w:sz w:val="32"/>
          <w:szCs w:val="32"/>
        </w:rPr>
        <w:br w:type="page"/>
      </w:r>
    </w:p>
    <w:p w:rsidR="005E0809" w:rsidRDefault="00951C7D">
      <w:pPr>
        <w:rPr>
          <w:sz w:val="28"/>
          <w:szCs w:val="28"/>
        </w:rPr>
      </w:pPr>
      <w:r>
        <w:rPr>
          <w:rFonts w:hint="eastAsia"/>
          <w:sz w:val="28"/>
          <w:szCs w:val="28"/>
        </w:rPr>
        <w:lastRenderedPageBreak/>
        <w:t>附件二</w:t>
      </w:r>
      <w:r>
        <w:rPr>
          <w:sz w:val="28"/>
          <w:szCs w:val="28"/>
        </w:rPr>
        <w:t xml:space="preserve"> </w:t>
      </w:r>
    </w:p>
    <w:p w:rsidR="005E0809" w:rsidRDefault="00951C7D">
      <w:pPr>
        <w:jc w:val="center"/>
        <w:rPr>
          <w:b/>
          <w:sz w:val="28"/>
          <w:szCs w:val="28"/>
        </w:rPr>
      </w:pPr>
      <w:r>
        <w:rPr>
          <w:rFonts w:hint="eastAsia"/>
          <w:b/>
          <w:sz w:val="28"/>
          <w:szCs w:val="28"/>
        </w:rPr>
        <w:t>投标函</w:t>
      </w:r>
    </w:p>
    <w:p w:rsidR="005E0809" w:rsidRDefault="005E0809">
      <w:pPr>
        <w:pStyle w:val="a8"/>
        <w:ind w:left="720" w:firstLine="562"/>
        <w:jc w:val="center"/>
        <w:rPr>
          <w:b/>
          <w:sz w:val="28"/>
          <w:szCs w:val="28"/>
        </w:rPr>
      </w:pPr>
    </w:p>
    <w:p w:rsidR="005E0809" w:rsidRDefault="00951C7D">
      <w:pPr>
        <w:rPr>
          <w:sz w:val="24"/>
          <w:szCs w:val="24"/>
        </w:rPr>
      </w:pPr>
      <w:r>
        <w:rPr>
          <w:rFonts w:hint="eastAsia"/>
          <w:sz w:val="24"/>
          <w:szCs w:val="24"/>
        </w:rPr>
        <w:t>青岛眼科医院：</w:t>
      </w:r>
    </w:p>
    <w:p w:rsidR="005E0809" w:rsidRDefault="00951C7D">
      <w:pPr>
        <w:spacing w:line="360" w:lineRule="auto"/>
        <w:ind w:firstLineChars="200" w:firstLine="480"/>
        <w:rPr>
          <w:sz w:val="24"/>
          <w:szCs w:val="24"/>
        </w:rPr>
      </w:pPr>
      <w:r>
        <w:rPr>
          <w:rFonts w:hint="eastAsia"/>
          <w:sz w:val="24"/>
          <w:szCs w:val="24"/>
        </w:rPr>
        <w:t>经研究，我方决定参加贵单位组织的</w:t>
      </w:r>
      <w:r>
        <w:rPr>
          <w:rFonts w:hint="eastAsia"/>
          <w:sz w:val="24"/>
          <w:szCs w:val="24"/>
          <w:u w:val="single"/>
        </w:rPr>
        <w:t xml:space="preserve">               </w:t>
      </w:r>
      <w:r>
        <w:rPr>
          <w:rFonts w:hint="eastAsia"/>
          <w:sz w:val="24"/>
          <w:szCs w:val="24"/>
        </w:rPr>
        <w:t>项目（项目编号：</w:t>
      </w:r>
      <w:r>
        <w:rPr>
          <w:rFonts w:hint="eastAsia"/>
          <w:sz w:val="24"/>
          <w:szCs w:val="24"/>
          <w:u w:val="single"/>
        </w:rPr>
        <w:t xml:space="preserve">       </w:t>
      </w:r>
      <w:r>
        <w:rPr>
          <w:rFonts w:hint="eastAsia"/>
          <w:sz w:val="24"/>
          <w:szCs w:val="24"/>
        </w:rPr>
        <w:t>）的投标。为此，我方郑重声明以下诸点，并负法律责任。</w:t>
      </w:r>
    </w:p>
    <w:p w:rsidR="005E0809" w:rsidRDefault="00951C7D">
      <w:pPr>
        <w:spacing w:line="360" w:lineRule="auto"/>
        <w:ind w:firstLineChars="200" w:firstLine="480"/>
        <w:rPr>
          <w:sz w:val="24"/>
          <w:szCs w:val="24"/>
        </w:rPr>
      </w:pPr>
      <w:r>
        <w:rPr>
          <w:rFonts w:hint="eastAsia"/>
          <w:sz w:val="24"/>
          <w:szCs w:val="24"/>
        </w:rPr>
        <w:t>1</w:t>
      </w:r>
      <w:r>
        <w:rPr>
          <w:rFonts w:hint="eastAsia"/>
          <w:sz w:val="24"/>
          <w:szCs w:val="24"/>
        </w:rPr>
        <w:t>、我方提交的投标文件，正本一份，副本五份。</w:t>
      </w:r>
    </w:p>
    <w:p w:rsidR="005E0809" w:rsidRDefault="00951C7D">
      <w:pPr>
        <w:spacing w:line="360" w:lineRule="auto"/>
        <w:ind w:firstLineChars="200" w:firstLine="480"/>
        <w:rPr>
          <w:sz w:val="24"/>
          <w:szCs w:val="24"/>
        </w:rPr>
      </w:pPr>
      <w:r>
        <w:rPr>
          <w:rFonts w:hint="eastAsia"/>
          <w:sz w:val="24"/>
          <w:szCs w:val="24"/>
        </w:rPr>
        <w:t>2</w:t>
      </w:r>
      <w:r>
        <w:rPr>
          <w:rFonts w:hint="eastAsia"/>
          <w:sz w:val="24"/>
          <w:szCs w:val="24"/>
        </w:rPr>
        <w:t>、如果我方的投标文件被接受，我方将履行招标文件中规定的每一项要求，并按我方投标文件中的承诺按期、保质、保量提供服务。</w:t>
      </w:r>
    </w:p>
    <w:p w:rsidR="005E0809" w:rsidRDefault="00951C7D">
      <w:pPr>
        <w:spacing w:line="360" w:lineRule="auto"/>
        <w:ind w:firstLineChars="200" w:firstLine="480"/>
        <w:rPr>
          <w:sz w:val="24"/>
          <w:szCs w:val="24"/>
        </w:rPr>
      </w:pPr>
      <w:r>
        <w:rPr>
          <w:rFonts w:hint="eastAsia"/>
          <w:sz w:val="24"/>
          <w:szCs w:val="24"/>
        </w:rPr>
        <w:t>3</w:t>
      </w:r>
      <w:r>
        <w:rPr>
          <w:rFonts w:hint="eastAsia"/>
          <w:sz w:val="24"/>
          <w:szCs w:val="24"/>
        </w:rPr>
        <w:t>、我方承诺：如中标，严格按照招标文件要求保质、保量完成本次服务工作，由此发生的一切费用由我方承担。</w:t>
      </w:r>
    </w:p>
    <w:p w:rsidR="005E0809" w:rsidRDefault="00951C7D">
      <w:pPr>
        <w:spacing w:line="360" w:lineRule="auto"/>
        <w:ind w:firstLineChars="200" w:firstLine="480"/>
        <w:rPr>
          <w:sz w:val="24"/>
          <w:szCs w:val="24"/>
        </w:rPr>
      </w:pPr>
      <w:r>
        <w:rPr>
          <w:rFonts w:hint="eastAsia"/>
          <w:sz w:val="24"/>
          <w:szCs w:val="24"/>
        </w:rPr>
        <w:t>4</w:t>
      </w:r>
      <w:r>
        <w:rPr>
          <w:rFonts w:hint="eastAsia"/>
          <w:sz w:val="24"/>
          <w:szCs w:val="24"/>
        </w:rPr>
        <w:t>、我方愿按《中华人民共和国合同法》履行自己的全部责任。</w:t>
      </w:r>
    </w:p>
    <w:p w:rsidR="005E0809" w:rsidRDefault="00951C7D">
      <w:pPr>
        <w:spacing w:line="360" w:lineRule="auto"/>
        <w:ind w:firstLineChars="200" w:firstLine="480"/>
        <w:rPr>
          <w:sz w:val="24"/>
          <w:szCs w:val="24"/>
        </w:rPr>
      </w:pPr>
      <w:r>
        <w:rPr>
          <w:rFonts w:hint="eastAsia"/>
          <w:sz w:val="24"/>
          <w:szCs w:val="24"/>
        </w:rPr>
        <w:t>5</w:t>
      </w:r>
      <w:r>
        <w:rPr>
          <w:rFonts w:hint="eastAsia"/>
          <w:sz w:val="24"/>
          <w:szCs w:val="24"/>
        </w:rPr>
        <w:t>、我方同意按招标文件规定交纳投标保证金、履约保证金、中标服务费、公证费，遵守贵单位有关招标的各项规定。</w:t>
      </w:r>
    </w:p>
    <w:p w:rsidR="005E0809" w:rsidRDefault="00951C7D">
      <w:pPr>
        <w:spacing w:line="360" w:lineRule="auto"/>
        <w:ind w:firstLineChars="200" w:firstLine="480"/>
        <w:rPr>
          <w:sz w:val="24"/>
          <w:szCs w:val="24"/>
        </w:rPr>
      </w:pPr>
      <w:r>
        <w:rPr>
          <w:rFonts w:hint="eastAsia"/>
          <w:sz w:val="24"/>
          <w:szCs w:val="24"/>
        </w:rPr>
        <w:t>6</w:t>
      </w:r>
      <w:r>
        <w:rPr>
          <w:rFonts w:hint="eastAsia"/>
          <w:sz w:val="24"/>
          <w:szCs w:val="24"/>
        </w:rPr>
        <w:t>、我方的投标文件自公开报价之日起有效期为</w:t>
      </w:r>
      <w:r>
        <w:rPr>
          <w:rFonts w:hint="eastAsia"/>
          <w:sz w:val="24"/>
          <w:szCs w:val="24"/>
        </w:rPr>
        <w:t xml:space="preserve"> 90 </w:t>
      </w:r>
      <w:r>
        <w:rPr>
          <w:rFonts w:hint="eastAsia"/>
          <w:sz w:val="24"/>
          <w:szCs w:val="24"/>
        </w:rPr>
        <w:t>日。</w:t>
      </w:r>
    </w:p>
    <w:p w:rsidR="005E0809" w:rsidRDefault="00951C7D">
      <w:pPr>
        <w:spacing w:line="360" w:lineRule="auto"/>
        <w:ind w:firstLineChars="200" w:firstLine="480"/>
        <w:rPr>
          <w:sz w:val="24"/>
          <w:szCs w:val="24"/>
        </w:rPr>
      </w:pPr>
      <w:r>
        <w:rPr>
          <w:rFonts w:hint="eastAsia"/>
          <w:sz w:val="24"/>
          <w:szCs w:val="24"/>
        </w:rPr>
        <w:t>7</w:t>
      </w:r>
      <w:r>
        <w:rPr>
          <w:rFonts w:hint="eastAsia"/>
          <w:sz w:val="24"/>
          <w:szCs w:val="24"/>
        </w:rPr>
        <w:t>、与本报价有关的一切正式往来通讯请寄。</w:t>
      </w:r>
    </w:p>
    <w:p w:rsidR="005E0809" w:rsidRDefault="005E0809">
      <w:pPr>
        <w:spacing w:line="360" w:lineRule="auto"/>
        <w:ind w:firstLineChars="150" w:firstLine="360"/>
        <w:rPr>
          <w:sz w:val="24"/>
          <w:szCs w:val="24"/>
        </w:rPr>
      </w:pPr>
    </w:p>
    <w:p w:rsidR="005E0809" w:rsidRDefault="00951C7D">
      <w:pPr>
        <w:spacing w:line="360" w:lineRule="auto"/>
        <w:ind w:firstLineChars="150" w:firstLine="360"/>
        <w:rPr>
          <w:sz w:val="24"/>
          <w:szCs w:val="24"/>
        </w:rPr>
      </w:pPr>
      <w:r>
        <w:rPr>
          <w:rFonts w:hint="eastAsia"/>
          <w:sz w:val="24"/>
          <w:szCs w:val="24"/>
        </w:rPr>
        <w:t>投标人代表姓名、职务（印刷体）：</w:t>
      </w:r>
    </w:p>
    <w:p w:rsidR="005E0809" w:rsidRDefault="00951C7D">
      <w:pPr>
        <w:spacing w:line="360" w:lineRule="auto"/>
        <w:ind w:firstLineChars="150" w:firstLine="360"/>
        <w:rPr>
          <w:sz w:val="24"/>
          <w:szCs w:val="24"/>
        </w:rPr>
      </w:pPr>
      <w:r>
        <w:rPr>
          <w:rFonts w:hint="eastAsia"/>
          <w:sz w:val="24"/>
          <w:szCs w:val="24"/>
        </w:rPr>
        <w:t>投标人单位全称（公章）</w:t>
      </w:r>
    </w:p>
    <w:p w:rsidR="005E0809" w:rsidRDefault="00951C7D">
      <w:pPr>
        <w:spacing w:line="360" w:lineRule="auto"/>
        <w:ind w:firstLineChars="150" w:firstLine="360"/>
        <w:rPr>
          <w:sz w:val="24"/>
          <w:szCs w:val="24"/>
        </w:rPr>
      </w:pPr>
      <w:r>
        <w:rPr>
          <w:rFonts w:hint="eastAsia"/>
          <w:sz w:val="24"/>
          <w:szCs w:val="24"/>
        </w:rPr>
        <w:t>法定代表人签字：</w:t>
      </w:r>
    </w:p>
    <w:p w:rsidR="005E0809" w:rsidRDefault="00951C7D">
      <w:pPr>
        <w:spacing w:line="360" w:lineRule="auto"/>
        <w:ind w:firstLineChars="150" w:firstLine="360"/>
        <w:rPr>
          <w:sz w:val="24"/>
          <w:szCs w:val="24"/>
        </w:rPr>
      </w:pPr>
      <w:r>
        <w:rPr>
          <w:rFonts w:hint="eastAsia"/>
          <w:sz w:val="24"/>
          <w:szCs w:val="24"/>
        </w:rPr>
        <w:t>地址：</w:t>
      </w:r>
    </w:p>
    <w:p w:rsidR="005E0809" w:rsidRDefault="00951C7D">
      <w:pPr>
        <w:spacing w:line="360" w:lineRule="auto"/>
        <w:ind w:firstLineChars="150" w:firstLine="360"/>
        <w:rPr>
          <w:sz w:val="24"/>
          <w:szCs w:val="24"/>
        </w:rPr>
      </w:pPr>
      <w:r>
        <w:rPr>
          <w:rFonts w:hint="eastAsia"/>
          <w:sz w:val="24"/>
          <w:szCs w:val="24"/>
        </w:rPr>
        <w:t>邮政编码：</w:t>
      </w:r>
    </w:p>
    <w:p w:rsidR="005E0809" w:rsidRDefault="00951C7D">
      <w:pPr>
        <w:spacing w:line="360" w:lineRule="auto"/>
        <w:ind w:firstLineChars="150" w:firstLine="360"/>
        <w:rPr>
          <w:sz w:val="24"/>
          <w:szCs w:val="24"/>
        </w:rPr>
      </w:pPr>
      <w:r>
        <w:rPr>
          <w:rFonts w:hint="eastAsia"/>
          <w:sz w:val="24"/>
          <w:szCs w:val="24"/>
        </w:rPr>
        <w:t>电话：</w:t>
      </w:r>
    </w:p>
    <w:p w:rsidR="005E0809" w:rsidRDefault="00951C7D">
      <w:pPr>
        <w:spacing w:line="360" w:lineRule="auto"/>
        <w:ind w:firstLineChars="150" w:firstLine="360"/>
        <w:rPr>
          <w:sz w:val="24"/>
          <w:szCs w:val="24"/>
        </w:rPr>
      </w:pPr>
      <w:r>
        <w:rPr>
          <w:rFonts w:hint="eastAsia"/>
          <w:sz w:val="24"/>
          <w:szCs w:val="24"/>
        </w:rPr>
        <w:t>传真：</w:t>
      </w:r>
    </w:p>
    <w:p w:rsidR="005E0809" w:rsidRDefault="005E0809">
      <w:pPr>
        <w:pStyle w:val="a8"/>
        <w:ind w:left="720" w:firstLine="480"/>
        <w:rPr>
          <w:sz w:val="24"/>
          <w:szCs w:val="24"/>
        </w:rPr>
      </w:pPr>
    </w:p>
    <w:p w:rsidR="005E0809" w:rsidRDefault="005E0809">
      <w:pPr>
        <w:pStyle w:val="a8"/>
        <w:ind w:left="720" w:firstLine="480"/>
        <w:rPr>
          <w:sz w:val="24"/>
          <w:szCs w:val="24"/>
        </w:rPr>
      </w:pPr>
    </w:p>
    <w:p w:rsidR="005E0809" w:rsidRDefault="005E0809">
      <w:pPr>
        <w:pStyle w:val="a8"/>
        <w:ind w:left="720" w:firstLine="480"/>
        <w:rPr>
          <w:sz w:val="24"/>
          <w:szCs w:val="24"/>
        </w:rPr>
      </w:pPr>
    </w:p>
    <w:p w:rsidR="005E0809" w:rsidRDefault="005E0809">
      <w:pPr>
        <w:pStyle w:val="a8"/>
        <w:ind w:left="720" w:firstLine="480"/>
        <w:rPr>
          <w:sz w:val="24"/>
          <w:szCs w:val="24"/>
        </w:rPr>
      </w:pPr>
    </w:p>
    <w:p w:rsidR="005E0809" w:rsidRDefault="00951C7D">
      <w:pPr>
        <w:pStyle w:val="a8"/>
        <w:ind w:left="720" w:firstLine="480"/>
        <w:rPr>
          <w:sz w:val="24"/>
          <w:szCs w:val="24"/>
        </w:rPr>
      </w:pPr>
      <w:r>
        <w:rPr>
          <w:rFonts w:hint="eastAsia"/>
          <w:sz w:val="24"/>
          <w:szCs w:val="24"/>
        </w:rPr>
        <w:t xml:space="preserve">                             </w:t>
      </w: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5E0809" w:rsidRDefault="00951C7D">
      <w:pPr>
        <w:ind w:firstLineChars="150" w:firstLine="420"/>
        <w:jc w:val="left"/>
        <w:rPr>
          <w:sz w:val="28"/>
          <w:szCs w:val="28"/>
        </w:rPr>
      </w:pPr>
      <w:r>
        <w:rPr>
          <w:rFonts w:hint="eastAsia"/>
          <w:sz w:val="28"/>
          <w:szCs w:val="28"/>
        </w:rPr>
        <w:br w:type="page"/>
      </w:r>
    </w:p>
    <w:p w:rsidR="005E0809" w:rsidRDefault="00951C7D">
      <w:pPr>
        <w:ind w:firstLineChars="150" w:firstLine="420"/>
        <w:jc w:val="left"/>
        <w:rPr>
          <w:sz w:val="28"/>
          <w:szCs w:val="28"/>
        </w:rPr>
      </w:pPr>
      <w:r>
        <w:rPr>
          <w:rFonts w:hint="eastAsia"/>
          <w:sz w:val="28"/>
          <w:szCs w:val="28"/>
        </w:rPr>
        <w:lastRenderedPageBreak/>
        <w:t>附件三</w:t>
      </w:r>
    </w:p>
    <w:p w:rsidR="005E0809" w:rsidRDefault="005E0809">
      <w:pPr>
        <w:ind w:firstLineChars="150" w:firstLine="420"/>
        <w:jc w:val="left"/>
        <w:rPr>
          <w:sz w:val="28"/>
          <w:szCs w:val="28"/>
        </w:rPr>
      </w:pPr>
    </w:p>
    <w:p w:rsidR="005E0809" w:rsidRDefault="00951C7D">
      <w:pPr>
        <w:pStyle w:val="a8"/>
        <w:ind w:left="720" w:firstLine="562"/>
        <w:jc w:val="center"/>
        <w:rPr>
          <w:b/>
          <w:sz w:val="28"/>
          <w:szCs w:val="28"/>
        </w:rPr>
      </w:pPr>
      <w:r>
        <w:rPr>
          <w:rFonts w:hint="eastAsia"/>
          <w:b/>
          <w:sz w:val="28"/>
          <w:szCs w:val="28"/>
        </w:rPr>
        <w:t>法定代表人授权委托书</w:t>
      </w:r>
    </w:p>
    <w:p w:rsidR="005E0809" w:rsidRDefault="005E0809">
      <w:pPr>
        <w:pStyle w:val="a8"/>
        <w:ind w:left="720" w:firstLine="480"/>
        <w:rPr>
          <w:sz w:val="24"/>
          <w:szCs w:val="24"/>
        </w:rPr>
      </w:pPr>
    </w:p>
    <w:p w:rsidR="005E0809" w:rsidRDefault="00951C7D">
      <w:pPr>
        <w:ind w:firstLineChars="200" w:firstLine="480"/>
        <w:rPr>
          <w:sz w:val="24"/>
          <w:szCs w:val="24"/>
        </w:rPr>
      </w:pPr>
      <w:r>
        <w:rPr>
          <w:rFonts w:hint="eastAsia"/>
          <w:sz w:val="24"/>
          <w:szCs w:val="24"/>
        </w:rPr>
        <w:t>青岛眼科医院：</w:t>
      </w:r>
    </w:p>
    <w:p w:rsidR="005E0809" w:rsidRDefault="005E0809">
      <w:pPr>
        <w:ind w:firstLineChars="200" w:firstLine="480"/>
        <w:rPr>
          <w:sz w:val="24"/>
          <w:szCs w:val="24"/>
        </w:rPr>
      </w:pPr>
    </w:p>
    <w:p w:rsidR="005E0809" w:rsidRDefault="00951C7D">
      <w:pPr>
        <w:pStyle w:val="a8"/>
        <w:spacing w:line="360" w:lineRule="auto"/>
        <w:ind w:left="720" w:firstLine="480"/>
        <w:rPr>
          <w:sz w:val="24"/>
          <w:szCs w:val="24"/>
        </w:rPr>
      </w:pPr>
      <w:r>
        <w:rPr>
          <w:rFonts w:hint="eastAsia"/>
          <w:sz w:val="24"/>
          <w:szCs w:val="24"/>
        </w:rPr>
        <w:t>声明：我</w:t>
      </w:r>
      <w:r>
        <w:rPr>
          <w:rFonts w:hint="eastAsia"/>
          <w:sz w:val="24"/>
          <w:szCs w:val="24"/>
        </w:rPr>
        <w:t xml:space="preserve"> __</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Pr>
          <w:rFonts w:hint="eastAsia"/>
          <w:sz w:val="24"/>
          <w:szCs w:val="24"/>
        </w:rPr>
        <w:t>投标单位名称）的法定代表人，现授权委托</w:t>
      </w:r>
      <w:r>
        <w:rPr>
          <w:rFonts w:hint="eastAsia"/>
          <w:sz w:val="24"/>
          <w:szCs w:val="24"/>
        </w:rPr>
        <w:t xml:space="preserve"> </w:t>
      </w:r>
      <w:r>
        <w:rPr>
          <w:rFonts w:hint="eastAsia"/>
          <w:sz w:val="24"/>
          <w:szCs w:val="24"/>
          <w:u w:val="single"/>
        </w:rPr>
        <w:t xml:space="preserve">           </w:t>
      </w:r>
      <w:r>
        <w:rPr>
          <w:rFonts w:hint="eastAsia"/>
          <w:sz w:val="24"/>
          <w:szCs w:val="24"/>
          <w:u w:val="single"/>
        </w:rPr>
        <w:t>（</w:t>
      </w:r>
      <w:r>
        <w:rPr>
          <w:rFonts w:hint="eastAsia"/>
          <w:sz w:val="24"/>
          <w:szCs w:val="24"/>
        </w:rPr>
        <w:t>姓名）为我公司代理人，代表我公司参加</w:t>
      </w:r>
      <w:r>
        <w:rPr>
          <w:rFonts w:hint="eastAsia"/>
          <w:sz w:val="24"/>
          <w:szCs w:val="24"/>
          <w:u w:val="single"/>
        </w:rPr>
        <w:t xml:space="preserve">            </w:t>
      </w:r>
      <w:r>
        <w:rPr>
          <w:rFonts w:hint="eastAsia"/>
          <w:sz w:val="24"/>
          <w:szCs w:val="24"/>
        </w:rPr>
        <w:t xml:space="preserve"> </w:t>
      </w:r>
      <w:r>
        <w:rPr>
          <w:rFonts w:hint="eastAsia"/>
          <w:sz w:val="24"/>
          <w:szCs w:val="24"/>
        </w:rPr>
        <w:t>项目招标活动。代理人负责投标业务、销售业务和结算业务，所签署的一切文件和处理与之有关的一切事务，我均予承认。</w:t>
      </w:r>
    </w:p>
    <w:p w:rsidR="005E0809" w:rsidRDefault="005E0809">
      <w:pPr>
        <w:pStyle w:val="a8"/>
        <w:spacing w:line="360" w:lineRule="auto"/>
        <w:ind w:left="720" w:firstLine="480"/>
        <w:rPr>
          <w:sz w:val="24"/>
          <w:szCs w:val="24"/>
        </w:rPr>
      </w:pPr>
    </w:p>
    <w:p w:rsidR="005E0809" w:rsidRDefault="00951C7D">
      <w:pPr>
        <w:pStyle w:val="a8"/>
        <w:spacing w:line="360" w:lineRule="auto"/>
        <w:ind w:left="720" w:firstLine="480"/>
        <w:rPr>
          <w:sz w:val="24"/>
          <w:szCs w:val="24"/>
        </w:rPr>
      </w:pPr>
      <w:r>
        <w:rPr>
          <w:rFonts w:hint="eastAsia"/>
          <w:sz w:val="24"/>
          <w:szCs w:val="24"/>
        </w:rPr>
        <w:t>代理人：</w:t>
      </w:r>
      <w:r>
        <w:rPr>
          <w:rFonts w:hint="eastAsia"/>
          <w:sz w:val="24"/>
          <w:szCs w:val="24"/>
        </w:rPr>
        <w:t xml:space="preserve">          </w:t>
      </w:r>
      <w:r>
        <w:rPr>
          <w:rFonts w:hint="eastAsia"/>
          <w:sz w:val="24"/>
          <w:szCs w:val="24"/>
        </w:rPr>
        <w:t>性别：</w:t>
      </w:r>
      <w:r>
        <w:rPr>
          <w:rFonts w:hint="eastAsia"/>
          <w:sz w:val="24"/>
          <w:szCs w:val="24"/>
        </w:rPr>
        <w:t xml:space="preserve">          </w:t>
      </w:r>
      <w:r>
        <w:rPr>
          <w:rFonts w:hint="eastAsia"/>
          <w:sz w:val="24"/>
          <w:szCs w:val="24"/>
        </w:rPr>
        <w:t>年龄：</w:t>
      </w:r>
    </w:p>
    <w:p w:rsidR="005E0809" w:rsidRDefault="00951C7D">
      <w:pPr>
        <w:pStyle w:val="a8"/>
        <w:spacing w:line="360" w:lineRule="auto"/>
        <w:ind w:left="720" w:firstLine="480"/>
        <w:rPr>
          <w:sz w:val="24"/>
          <w:szCs w:val="24"/>
        </w:rPr>
      </w:pPr>
      <w:r>
        <w:rPr>
          <w:rFonts w:hint="eastAsia"/>
          <w:sz w:val="24"/>
          <w:szCs w:val="24"/>
        </w:rPr>
        <w:t>单位：</w:t>
      </w:r>
      <w:r>
        <w:rPr>
          <w:rFonts w:hint="eastAsia"/>
          <w:sz w:val="24"/>
          <w:szCs w:val="24"/>
        </w:rPr>
        <w:t xml:space="preserve">            </w:t>
      </w:r>
      <w:r>
        <w:rPr>
          <w:rFonts w:hint="eastAsia"/>
          <w:sz w:val="24"/>
          <w:szCs w:val="24"/>
        </w:rPr>
        <w:t>部门：</w:t>
      </w:r>
      <w:r>
        <w:rPr>
          <w:rFonts w:hint="eastAsia"/>
          <w:sz w:val="24"/>
          <w:szCs w:val="24"/>
        </w:rPr>
        <w:t xml:space="preserve">          </w:t>
      </w:r>
      <w:r>
        <w:rPr>
          <w:rFonts w:hint="eastAsia"/>
          <w:sz w:val="24"/>
          <w:szCs w:val="24"/>
        </w:rPr>
        <w:t>职务：</w:t>
      </w:r>
    </w:p>
    <w:p w:rsidR="005E0809" w:rsidRDefault="00951C7D">
      <w:pPr>
        <w:pStyle w:val="a8"/>
        <w:spacing w:line="360" w:lineRule="auto"/>
        <w:ind w:left="720" w:firstLine="480"/>
        <w:rPr>
          <w:sz w:val="24"/>
          <w:szCs w:val="24"/>
        </w:rPr>
      </w:pPr>
      <w:r>
        <w:rPr>
          <w:rFonts w:hint="eastAsia"/>
          <w:sz w:val="24"/>
          <w:szCs w:val="24"/>
        </w:rPr>
        <w:t>代理人无转委托权。特此委托。</w:t>
      </w:r>
    </w:p>
    <w:p w:rsidR="005E0809" w:rsidRDefault="005E0809">
      <w:pPr>
        <w:pStyle w:val="a8"/>
        <w:spacing w:line="360" w:lineRule="auto"/>
        <w:ind w:left="720" w:firstLine="480"/>
        <w:rPr>
          <w:sz w:val="24"/>
          <w:szCs w:val="24"/>
        </w:rPr>
      </w:pPr>
    </w:p>
    <w:p w:rsidR="005E0809" w:rsidRDefault="00951C7D">
      <w:pPr>
        <w:pStyle w:val="a8"/>
        <w:spacing w:line="360" w:lineRule="auto"/>
        <w:ind w:left="720" w:firstLine="480"/>
        <w:rPr>
          <w:sz w:val="24"/>
          <w:szCs w:val="24"/>
        </w:rPr>
      </w:pPr>
      <w:r>
        <w:rPr>
          <w:rFonts w:hint="eastAsia"/>
          <w:sz w:val="24"/>
          <w:szCs w:val="24"/>
        </w:rPr>
        <w:t>投标单位：（盖章）</w:t>
      </w:r>
    </w:p>
    <w:p w:rsidR="005E0809" w:rsidRDefault="00951C7D">
      <w:pPr>
        <w:pStyle w:val="a8"/>
        <w:spacing w:line="360" w:lineRule="auto"/>
        <w:ind w:left="720" w:firstLine="480"/>
        <w:rPr>
          <w:sz w:val="24"/>
          <w:szCs w:val="24"/>
        </w:rPr>
      </w:pPr>
      <w:r>
        <w:rPr>
          <w:rFonts w:hint="eastAsia"/>
          <w:sz w:val="24"/>
          <w:szCs w:val="24"/>
        </w:rPr>
        <w:t>法定代表人签字：</w:t>
      </w:r>
    </w:p>
    <w:p w:rsidR="005E0809" w:rsidRDefault="005E0809">
      <w:pPr>
        <w:pStyle w:val="a8"/>
        <w:spacing w:line="360" w:lineRule="auto"/>
        <w:ind w:left="720" w:firstLine="480"/>
        <w:rPr>
          <w:sz w:val="24"/>
          <w:szCs w:val="24"/>
        </w:rPr>
      </w:pPr>
    </w:p>
    <w:p w:rsidR="005E0809" w:rsidRDefault="005E0809">
      <w:pPr>
        <w:pStyle w:val="a8"/>
        <w:spacing w:line="360" w:lineRule="auto"/>
        <w:ind w:left="720" w:firstLine="480"/>
        <w:rPr>
          <w:sz w:val="24"/>
          <w:szCs w:val="24"/>
        </w:rPr>
      </w:pPr>
    </w:p>
    <w:p w:rsidR="005E0809" w:rsidRDefault="005E0809">
      <w:pPr>
        <w:pStyle w:val="a8"/>
        <w:spacing w:line="360" w:lineRule="auto"/>
        <w:ind w:left="720" w:firstLine="480"/>
        <w:rPr>
          <w:sz w:val="24"/>
          <w:szCs w:val="24"/>
        </w:rPr>
      </w:pPr>
    </w:p>
    <w:p w:rsidR="005E0809" w:rsidRDefault="005E0809">
      <w:pPr>
        <w:pStyle w:val="a8"/>
        <w:spacing w:line="360" w:lineRule="auto"/>
        <w:ind w:left="720" w:firstLine="480"/>
        <w:rPr>
          <w:sz w:val="24"/>
          <w:szCs w:val="24"/>
        </w:rPr>
      </w:pPr>
    </w:p>
    <w:p w:rsidR="005E0809" w:rsidRDefault="005E0809">
      <w:pPr>
        <w:pStyle w:val="a8"/>
        <w:ind w:left="720" w:firstLine="480"/>
        <w:rPr>
          <w:sz w:val="24"/>
          <w:szCs w:val="24"/>
        </w:rPr>
      </w:pPr>
    </w:p>
    <w:p w:rsidR="005E0809" w:rsidRDefault="00951C7D">
      <w:pPr>
        <w:pStyle w:val="a8"/>
        <w:ind w:left="720" w:firstLine="480"/>
        <w:jc w:val="right"/>
        <w:rPr>
          <w:sz w:val="24"/>
          <w:szCs w:val="24"/>
        </w:rPr>
      </w:pP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p>
    <w:p w:rsidR="005E0809" w:rsidRDefault="005E0809">
      <w:pPr>
        <w:pStyle w:val="a8"/>
        <w:ind w:left="720" w:firstLine="480"/>
        <w:rPr>
          <w:sz w:val="24"/>
          <w:szCs w:val="24"/>
        </w:rPr>
      </w:pPr>
    </w:p>
    <w:p w:rsidR="005E0809" w:rsidRDefault="005E0809">
      <w:pPr>
        <w:pStyle w:val="a8"/>
        <w:ind w:left="720" w:firstLine="480"/>
        <w:rPr>
          <w:sz w:val="24"/>
          <w:szCs w:val="24"/>
        </w:rPr>
      </w:pPr>
    </w:p>
    <w:p w:rsidR="005E0809" w:rsidRDefault="005E0809">
      <w:pPr>
        <w:pStyle w:val="a8"/>
        <w:ind w:left="720" w:firstLine="560"/>
        <w:rPr>
          <w:sz w:val="28"/>
          <w:szCs w:val="28"/>
        </w:rPr>
      </w:pPr>
    </w:p>
    <w:p w:rsidR="005E0809" w:rsidRDefault="005E0809">
      <w:pPr>
        <w:pStyle w:val="a8"/>
        <w:ind w:left="720" w:firstLine="560"/>
        <w:rPr>
          <w:sz w:val="28"/>
          <w:szCs w:val="28"/>
        </w:rPr>
      </w:pPr>
    </w:p>
    <w:p w:rsidR="005E0809" w:rsidRDefault="00951C7D">
      <w:pPr>
        <w:ind w:firstLineChars="150" w:firstLine="420"/>
        <w:jc w:val="left"/>
        <w:rPr>
          <w:sz w:val="28"/>
          <w:szCs w:val="28"/>
        </w:rPr>
      </w:pPr>
      <w:r>
        <w:rPr>
          <w:rFonts w:hint="eastAsia"/>
          <w:sz w:val="28"/>
          <w:szCs w:val="28"/>
        </w:rPr>
        <w:br w:type="page"/>
      </w:r>
    </w:p>
    <w:p w:rsidR="005E0809" w:rsidRDefault="00951C7D">
      <w:pPr>
        <w:ind w:firstLineChars="150" w:firstLine="420"/>
        <w:jc w:val="left"/>
        <w:rPr>
          <w:sz w:val="28"/>
          <w:szCs w:val="28"/>
        </w:rPr>
      </w:pPr>
      <w:r>
        <w:rPr>
          <w:rFonts w:hint="eastAsia"/>
          <w:sz w:val="28"/>
          <w:szCs w:val="28"/>
        </w:rPr>
        <w:lastRenderedPageBreak/>
        <w:t>附件四</w:t>
      </w:r>
    </w:p>
    <w:p w:rsidR="005E0809" w:rsidRDefault="00951C7D">
      <w:pPr>
        <w:pStyle w:val="a8"/>
        <w:ind w:left="720" w:firstLine="562"/>
        <w:jc w:val="center"/>
        <w:rPr>
          <w:b/>
          <w:sz w:val="28"/>
          <w:szCs w:val="28"/>
        </w:rPr>
      </w:pPr>
      <w:r>
        <w:rPr>
          <w:rFonts w:hint="eastAsia"/>
          <w:b/>
          <w:sz w:val="28"/>
          <w:szCs w:val="28"/>
        </w:rPr>
        <w:t>报价一览表</w:t>
      </w:r>
    </w:p>
    <w:p w:rsidR="005E0809" w:rsidRDefault="005E0809">
      <w:pPr>
        <w:pStyle w:val="a8"/>
        <w:spacing w:line="360" w:lineRule="auto"/>
        <w:ind w:left="720" w:firstLine="560"/>
        <w:rPr>
          <w:sz w:val="28"/>
          <w:szCs w:val="28"/>
          <w:highlight w:val="yellow"/>
        </w:rPr>
      </w:pPr>
    </w:p>
    <w:p w:rsidR="005E0809" w:rsidRDefault="00951C7D">
      <w:pPr>
        <w:spacing w:line="360" w:lineRule="auto"/>
        <w:ind w:firstLineChars="150" w:firstLine="360"/>
        <w:rPr>
          <w:sz w:val="24"/>
          <w:szCs w:val="24"/>
        </w:rPr>
      </w:pPr>
      <w:r>
        <w:rPr>
          <w:rFonts w:hint="eastAsia"/>
          <w:sz w:val="24"/>
          <w:szCs w:val="24"/>
        </w:rPr>
        <w:t>项目名称：</w:t>
      </w:r>
    </w:p>
    <w:p w:rsidR="005E0809" w:rsidRDefault="00951C7D">
      <w:pPr>
        <w:spacing w:line="360" w:lineRule="auto"/>
        <w:ind w:firstLineChars="150" w:firstLine="360"/>
        <w:rPr>
          <w:sz w:val="24"/>
          <w:szCs w:val="24"/>
        </w:rPr>
      </w:pPr>
      <w:r>
        <w:rPr>
          <w:rFonts w:hint="eastAsia"/>
          <w:sz w:val="24"/>
          <w:szCs w:val="24"/>
        </w:rPr>
        <w:t>项目编号：</w:t>
      </w:r>
    </w:p>
    <w:p w:rsidR="005E0809" w:rsidRDefault="00951C7D">
      <w:pPr>
        <w:spacing w:line="360" w:lineRule="auto"/>
        <w:ind w:firstLineChars="150" w:firstLine="360"/>
        <w:rPr>
          <w:sz w:val="24"/>
          <w:szCs w:val="24"/>
        </w:rPr>
      </w:pPr>
      <w:r>
        <w:rPr>
          <w:rFonts w:hint="eastAsia"/>
          <w:sz w:val="24"/>
          <w:szCs w:val="24"/>
        </w:rPr>
        <w:t>包号：</w:t>
      </w:r>
    </w:p>
    <w:tbl>
      <w:tblPr>
        <w:tblStyle w:val="a7"/>
        <w:tblW w:w="7988" w:type="dxa"/>
        <w:tblInd w:w="534" w:type="dxa"/>
        <w:tblLayout w:type="fixed"/>
        <w:tblLook w:val="04A0" w:firstRow="1" w:lastRow="0" w:firstColumn="1" w:lastColumn="0" w:noHBand="0" w:noVBand="1"/>
      </w:tblPr>
      <w:tblGrid>
        <w:gridCol w:w="1417"/>
        <w:gridCol w:w="2977"/>
        <w:gridCol w:w="3594"/>
      </w:tblGrid>
      <w:tr w:rsidR="005E0809" w:rsidTr="0016022A">
        <w:tc>
          <w:tcPr>
            <w:tcW w:w="1417" w:type="dxa"/>
          </w:tcPr>
          <w:p w:rsidR="005E0809" w:rsidRDefault="00951C7D">
            <w:pPr>
              <w:pStyle w:val="a8"/>
              <w:spacing w:line="360" w:lineRule="auto"/>
              <w:ind w:firstLineChars="0" w:firstLine="0"/>
              <w:rPr>
                <w:sz w:val="24"/>
                <w:szCs w:val="24"/>
              </w:rPr>
            </w:pPr>
            <w:r>
              <w:rPr>
                <w:rFonts w:hint="eastAsia"/>
                <w:sz w:val="24"/>
                <w:szCs w:val="24"/>
              </w:rPr>
              <w:t>序号</w:t>
            </w:r>
          </w:p>
        </w:tc>
        <w:tc>
          <w:tcPr>
            <w:tcW w:w="2977" w:type="dxa"/>
          </w:tcPr>
          <w:p w:rsidR="005E0809" w:rsidRDefault="00951C7D">
            <w:pPr>
              <w:pStyle w:val="a8"/>
              <w:spacing w:line="360" w:lineRule="auto"/>
              <w:ind w:firstLineChars="0" w:firstLine="0"/>
              <w:jc w:val="center"/>
              <w:rPr>
                <w:sz w:val="24"/>
                <w:szCs w:val="24"/>
              </w:rPr>
            </w:pPr>
            <w:r>
              <w:rPr>
                <w:rFonts w:hint="eastAsia"/>
                <w:sz w:val="24"/>
                <w:szCs w:val="24"/>
              </w:rPr>
              <w:t>名称</w:t>
            </w:r>
          </w:p>
        </w:tc>
        <w:tc>
          <w:tcPr>
            <w:tcW w:w="3594" w:type="dxa"/>
          </w:tcPr>
          <w:p w:rsidR="005E0809" w:rsidRDefault="00951C7D">
            <w:pPr>
              <w:pStyle w:val="a8"/>
              <w:spacing w:line="360" w:lineRule="auto"/>
              <w:ind w:firstLineChars="0" w:firstLine="0"/>
              <w:jc w:val="center"/>
              <w:rPr>
                <w:sz w:val="24"/>
                <w:szCs w:val="24"/>
              </w:rPr>
            </w:pPr>
            <w:r>
              <w:rPr>
                <w:rFonts w:hint="eastAsia"/>
                <w:sz w:val="24"/>
                <w:szCs w:val="24"/>
              </w:rPr>
              <w:t>含税价（元）</w:t>
            </w:r>
          </w:p>
        </w:tc>
      </w:tr>
      <w:tr w:rsidR="005E0809" w:rsidTr="0016022A">
        <w:trPr>
          <w:trHeight w:val="1144"/>
        </w:trPr>
        <w:tc>
          <w:tcPr>
            <w:tcW w:w="1417" w:type="dxa"/>
          </w:tcPr>
          <w:p w:rsidR="005E0809" w:rsidRDefault="00951C7D">
            <w:pPr>
              <w:pStyle w:val="a8"/>
              <w:spacing w:line="360" w:lineRule="auto"/>
              <w:ind w:firstLineChars="0" w:firstLine="0"/>
              <w:rPr>
                <w:sz w:val="24"/>
                <w:szCs w:val="24"/>
              </w:rPr>
            </w:pPr>
            <w:r>
              <w:rPr>
                <w:rFonts w:hint="eastAsia"/>
                <w:sz w:val="24"/>
                <w:szCs w:val="24"/>
              </w:rPr>
              <w:t>1</w:t>
            </w:r>
          </w:p>
        </w:tc>
        <w:tc>
          <w:tcPr>
            <w:tcW w:w="2977" w:type="dxa"/>
          </w:tcPr>
          <w:p w:rsidR="005E0809" w:rsidRDefault="00951C7D">
            <w:pPr>
              <w:pStyle w:val="a8"/>
              <w:spacing w:line="360" w:lineRule="auto"/>
              <w:ind w:firstLineChars="0" w:firstLine="0"/>
              <w:jc w:val="center"/>
              <w:rPr>
                <w:sz w:val="24"/>
                <w:szCs w:val="24"/>
              </w:rPr>
            </w:pPr>
            <w:r>
              <w:rPr>
                <w:rFonts w:hint="eastAsia"/>
                <w:sz w:val="24"/>
                <w:szCs w:val="24"/>
              </w:rPr>
              <w:t>项目总费用</w:t>
            </w:r>
          </w:p>
        </w:tc>
        <w:tc>
          <w:tcPr>
            <w:tcW w:w="3594" w:type="dxa"/>
          </w:tcPr>
          <w:p w:rsidR="005E0809" w:rsidRDefault="00951C7D">
            <w:pPr>
              <w:pStyle w:val="a8"/>
              <w:spacing w:line="360" w:lineRule="auto"/>
              <w:ind w:firstLineChars="0" w:firstLine="0"/>
              <w:rPr>
                <w:sz w:val="24"/>
                <w:szCs w:val="24"/>
              </w:rPr>
            </w:pPr>
            <w:r>
              <w:rPr>
                <w:rFonts w:hint="eastAsia"/>
                <w:sz w:val="24"/>
                <w:szCs w:val="24"/>
              </w:rPr>
              <w:t>大写：</w:t>
            </w:r>
            <w:r>
              <w:rPr>
                <w:rFonts w:hint="eastAsia"/>
                <w:sz w:val="24"/>
                <w:szCs w:val="24"/>
              </w:rPr>
              <w:t xml:space="preserve">           </w:t>
            </w:r>
          </w:p>
          <w:p w:rsidR="005E0809" w:rsidRDefault="00951C7D">
            <w:pPr>
              <w:pStyle w:val="a8"/>
              <w:spacing w:line="360" w:lineRule="auto"/>
              <w:ind w:firstLineChars="0" w:firstLine="0"/>
              <w:rPr>
                <w:sz w:val="24"/>
                <w:szCs w:val="24"/>
              </w:rPr>
            </w:pPr>
            <w:r>
              <w:rPr>
                <w:rFonts w:hint="eastAsia"/>
                <w:sz w:val="24"/>
                <w:szCs w:val="24"/>
              </w:rPr>
              <w:t>小写：</w:t>
            </w:r>
          </w:p>
        </w:tc>
      </w:tr>
      <w:tr w:rsidR="005E0809" w:rsidTr="0016022A">
        <w:trPr>
          <w:trHeight w:val="613"/>
        </w:trPr>
        <w:tc>
          <w:tcPr>
            <w:tcW w:w="1417" w:type="dxa"/>
          </w:tcPr>
          <w:p w:rsidR="005E0809" w:rsidRDefault="00951C7D">
            <w:pPr>
              <w:pStyle w:val="a8"/>
              <w:spacing w:line="360" w:lineRule="auto"/>
              <w:ind w:firstLineChars="0" w:firstLine="0"/>
              <w:rPr>
                <w:sz w:val="24"/>
                <w:szCs w:val="24"/>
              </w:rPr>
            </w:pPr>
            <w:r>
              <w:rPr>
                <w:rFonts w:hint="eastAsia"/>
                <w:sz w:val="24"/>
                <w:szCs w:val="24"/>
              </w:rPr>
              <w:t>2</w:t>
            </w:r>
          </w:p>
        </w:tc>
        <w:tc>
          <w:tcPr>
            <w:tcW w:w="2977" w:type="dxa"/>
          </w:tcPr>
          <w:p w:rsidR="005E0809" w:rsidRDefault="00951C7D" w:rsidP="00D56DF6">
            <w:pPr>
              <w:pStyle w:val="a8"/>
              <w:spacing w:line="360" w:lineRule="auto"/>
              <w:ind w:firstLineChars="0" w:firstLine="0"/>
              <w:jc w:val="center"/>
              <w:rPr>
                <w:sz w:val="24"/>
                <w:szCs w:val="24"/>
              </w:rPr>
            </w:pPr>
            <w:r>
              <w:rPr>
                <w:rFonts w:hint="eastAsia"/>
                <w:sz w:val="24"/>
                <w:szCs w:val="24"/>
              </w:rPr>
              <w:t>质保期后平台年</w:t>
            </w:r>
          </w:p>
          <w:p w:rsidR="005E0809" w:rsidRDefault="00951C7D" w:rsidP="00D56DF6">
            <w:pPr>
              <w:pStyle w:val="a8"/>
              <w:spacing w:line="360" w:lineRule="auto"/>
              <w:ind w:firstLineChars="0" w:firstLine="0"/>
              <w:jc w:val="center"/>
              <w:rPr>
                <w:sz w:val="24"/>
                <w:szCs w:val="24"/>
              </w:rPr>
            </w:pPr>
            <w:r>
              <w:rPr>
                <w:rFonts w:hint="eastAsia"/>
                <w:sz w:val="24"/>
                <w:szCs w:val="24"/>
              </w:rPr>
              <w:t>服务费用</w:t>
            </w:r>
            <w:r w:rsidR="0016022A">
              <w:rPr>
                <w:rFonts w:hint="eastAsia"/>
                <w:sz w:val="24"/>
                <w:szCs w:val="24"/>
              </w:rPr>
              <w:t>（如有，需填写）</w:t>
            </w:r>
          </w:p>
        </w:tc>
        <w:tc>
          <w:tcPr>
            <w:tcW w:w="3594" w:type="dxa"/>
          </w:tcPr>
          <w:p w:rsidR="005E0809" w:rsidRDefault="00951C7D">
            <w:pPr>
              <w:pStyle w:val="a8"/>
              <w:spacing w:line="360" w:lineRule="auto"/>
              <w:ind w:firstLineChars="0" w:firstLine="0"/>
              <w:rPr>
                <w:sz w:val="24"/>
                <w:szCs w:val="24"/>
              </w:rPr>
            </w:pPr>
            <w:r>
              <w:rPr>
                <w:rFonts w:hint="eastAsia"/>
                <w:sz w:val="24"/>
                <w:szCs w:val="24"/>
              </w:rPr>
              <w:t>大写：</w:t>
            </w:r>
          </w:p>
          <w:p w:rsidR="005E0809" w:rsidRDefault="00951C7D">
            <w:pPr>
              <w:pStyle w:val="a8"/>
              <w:spacing w:line="360" w:lineRule="auto"/>
              <w:ind w:firstLineChars="0" w:firstLine="0"/>
              <w:rPr>
                <w:sz w:val="24"/>
                <w:szCs w:val="24"/>
              </w:rPr>
            </w:pPr>
            <w:r>
              <w:rPr>
                <w:rFonts w:hint="eastAsia"/>
                <w:sz w:val="24"/>
                <w:szCs w:val="24"/>
              </w:rPr>
              <w:t>小写：</w:t>
            </w:r>
            <w:r>
              <w:rPr>
                <w:rFonts w:hint="eastAsia"/>
                <w:sz w:val="24"/>
                <w:szCs w:val="24"/>
              </w:rPr>
              <w:t xml:space="preserve">        </w:t>
            </w:r>
          </w:p>
        </w:tc>
      </w:tr>
    </w:tbl>
    <w:p w:rsidR="005E0809" w:rsidRDefault="005E0809">
      <w:pPr>
        <w:spacing w:line="360" w:lineRule="auto"/>
        <w:ind w:firstLineChars="150" w:firstLine="360"/>
        <w:rPr>
          <w:sz w:val="24"/>
          <w:szCs w:val="24"/>
        </w:rPr>
      </w:pPr>
    </w:p>
    <w:p w:rsidR="005E0809" w:rsidRDefault="005E0809">
      <w:pPr>
        <w:spacing w:line="360" w:lineRule="auto"/>
        <w:ind w:firstLineChars="150" w:firstLine="360"/>
        <w:rPr>
          <w:sz w:val="24"/>
          <w:szCs w:val="24"/>
        </w:rPr>
      </w:pPr>
    </w:p>
    <w:p w:rsidR="005E0809" w:rsidRDefault="00951C7D">
      <w:pPr>
        <w:spacing w:line="360" w:lineRule="auto"/>
        <w:ind w:firstLineChars="150" w:firstLine="360"/>
        <w:rPr>
          <w:sz w:val="24"/>
          <w:szCs w:val="24"/>
        </w:rPr>
      </w:pPr>
      <w:r>
        <w:rPr>
          <w:rFonts w:hint="eastAsia"/>
          <w:sz w:val="24"/>
          <w:szCs w:val="24"/>
        </w:rPr>
        <w:t>投标单位：（盖章）</w:t>
      </w:r>
    </w:p>
    <w:p w:rsidR="005E0809" w:rsidRDefault="00951C7D">
      <w:pPr>
        <w:spacing w:line="360" w:lineRule="auto"/>
        <w:ind w:firstLineChars="150" w:firstLine="360"/>
        <w:rPr>
          <w:sz w:val="24"/>
          <w:szCs w:val="24"/>
        </w:rPr>
      </w:pPr>
      <w:r>
        <w:rPr>
          <w:rFonts w:hint="eastAsia"/>
          <w:sz w:val="24"/>
          <w:szCs w:val="24"/>
        </w:rPr>
        <w:t>法定代表人或委托代理人（签字、盖章）</w:t>
      </w:r>
    </w:p>
    <w:p w:rsidR="005E0809" w:rsidRDefault="005E0809">
      <w:pPr>
        <w:spacing w:line="360" w:lineRule="auto"/>
        <w:ind w:firstLineChars="150" w:firstLine="360"/>
        <w:rPr>
          <w:sz w:val="24"/>
          <w:szCs w:val="24"/>
        </w:rPr>
      </w:pPr>
    </w:p>
    <w:p w:rsidR="005E0809" w:rsidRDefault="00951C7D">
      <w:pPr>
        <w:spacing w:line="360" w:lineRule="auto"/>
        <w:ind w:firstLineChars="150" w:firstLine="360"/>
        <w:rPr>
          <w:sz w:val="24"/>
          <w:szCs w:val="24"/>
        </w:rPr>
      </w:pP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5E0809" w:rsidRDefault="005E0809">
      <w:pPr>
        <w:spacing w:line="360" w:lineRule="auto"/>
        <w:ind w:firstLineChars="150" w:firstLine="360"/>
        <w:rPr>
          <w:sz w:val="24"/>
          <w:szCs w:val="24"/>
        </w:rPr>
      </w:pPr>
    </w:p>
    <w:p w:rsidR="005E0809" w:rsidRDefault="005E0809">
      <w:pPr>
        <w:pStyle w:val="a8"/>
        <w:spacing w:line="360" w:lineRule="auto"/>
        <w:ind w:left="720" w:firstLine="560"/>
        <w:rPr>
          <w:sz w:val="28"/>
          <w:szCs w:val="28"/>
        </w:rPr>
      </w:pPr>
    </w:p>
    <w:p w:rsidR="005E0809" w:rsidRDefault="005E0809">
      <w:pPr>
        <w:pStyle w:val="a8"/>
        <w:spacing w:line="360" w:lineRule="auto"/>
        <w:ind w:left="720" w:firstLine="560"/>
        <w:rPr>
          <w:sz w:val="28"/>
          <w:szCs w:val="28"/>
        </w:rPr>
      </w:pPr>
    </w:p>
    <w:p w:rsidR="005E0809" w:rsidRDefault="005E0809">
      <w:pPr>
        <w:pStyle w:val="a8"/>
        <w:spacing w:line="360" w:lineRule="auto"/>
        <w:ind w:left="720" w:firstLine="560"/>
        <w:rPr>
          <w:sz w:val="28"/>
          <w:szCs w:val="28"/>
        </w:rPr>
      </w:pPr>
    </w:p>
    <w:p w:rsidR="005E0809" w:rsidRDefault="00951C7D">
      <w:pPr>
        <w:ind w:firstLineChars="150" w:firstLine="420"/>
        <w:rPr>
          <w:sz w:val="28"/>
          <w:szCs w:val="28"/>
        </w:rPr>
      </w:pPr>
      <w:r>
        <w:rPr>
          <w:rFonts w:hint="eastAsia"/>
          <w:sz w:val="28"/>
          <w:szCs w:val="28"/>
        </w:rPr>
        <w:br w:type="page"/>
      </w:r>
    </w:p>
    <w:p w:rsidR="004634AB" w:rsidRDefault="004634AB" w:rsidP="004634AB">
      <w:pPr>
        <w:ind w:firstLineChars="150" w:firstLine="420"/>
        <w:rPr>
          <w:sz w:val="28"/>
          <w:szCs w:val="28"/>
        </w:rPr>
      </w:pPr>
      <w:r>
        <w:rPr>
          <w:rFonts w:hint="eastAsia"/>
          <w:sz w:val="28"/>
          <w:szCs w:val="28"/>
        </w:rPr>
        <w:lastRenderedPageBreak/>
        <w:t>附件五</w:t>
      </w:r>
    </w:p>
    <w:p w:rsidR="004634AB" w:rsidRDefault="004634AB" w:rsidP="004634AB">
      <w:pPr>
        <w:ind w:firstLineChars="150" w:firstLine="420"/>
        <w:rPr>
          <w:sz w:val="28"/>
          <w:szCs w:val="28"/>
        </w:rPr>
      </w:pPr>
    </w:p>
    <w:p w:rsidR="004634AB" w:rsidRDefault="004634AB" w:rsidP="004634AB">
      <w:pPr>
        <w:pStyle w:val="ab"/>
        <w:spacing w:after="0"/>
        <w:jc w:val="center"/>
        <w:outlineLvl w:val="0"/>
        <w:rPr>
          <w:rFonts w:ascii="宋体" w:hAnsi="宋体"/>
          <w:b/>
          <w:color w:val="000000"/>
          <w:sz w:val="32"/>
          <w:szCs w:val="32"/>
        </w:rPr>
      </w:pPr>
      <w:r>
        <w:rPr>
          <w:rFonts w:ascii="宋体" w:hAnsi="宋体" w:hint="eastAsia"/>
          <w:b/>
          <w:color w:val="000000"/>
          <w:sz w:val="32"/>
          <w:szCs w:val="32"/>
        </w:rPr>
        <w:t>分项报价明细表</w:t>
      </w:r>
    </w:p>
    <w:p w:rsidR="004634AB" w:rsidRDefault="004634AB" w:rsidP="004634AB">
      <w:pPr>
        <w:spacing w:line="400" w:lineRule="exact"/>
        <w:ind w:left="735" w:hanging="315"/>
        <w:rPr>
          <w:rFonts w:ascii="宋体" w:eastAsia="宋体" w:hAnsi="宋体" w:cs="Times New Roman"/>
          <w:sz w:val="24"/>
          <w:szCs w:val="20"/>
        </w:rPr>
      </w:pPr>
      <w:r w:rsidRPr="00790248">
        <w:rPr>
          <w:rFonts w:ascii="宋体" w:eastAsia="宋体" w:hAnsi="宋体" w:cs="Times New Roman" w:hint="eastAsia"/>
          <w:sz w:val="24"/>
          <w:szCs w:val="20"/>
        </w:rPr>
        <w:t xml:space="preserve">项目名称：   </w:t>
      </w:r>
    </w:p>
    <w:p w:rsidR="004634AB" w:rsidRDefault="004634AB" w:rsidP="004634AB">
      <w:pPr>
        <w:spacing w:line="400" w:lineRule="exact"/>
        <w:ind w:left="735" w:hanging="315"/>
        <w:rPr>
          <w:rFonts w:ascii="宋体" w:eastAsia="宋体" w:hAnsi="宋体" w:cs="Times New Roman"/>
          <w:sz w:val="24"/>
          <w:szCs w:val="20"/>
        </w:rPr>
      </w:pPr>
      <w:r w:rsidRPr="00790248">
        <w:rPr>
          <w:rFonts w:ascii="宋体" w:eastAsia="宋体" w:hAnsi="宋体" w:cs="Times New Roman" w:hint="eastAsia"/>
          <w:sz w:val="24"/>
          <w:szCs w:val="20"/>
        </w:rPr>
        <w:t>项目编号：</w:t>
      </w:r>
    </w:p>
    <w:p w:rsidR="004634AB" w:rsidRPr="00790248" w:rsidRDefault="004634AB" w:rsidP="004634AB">
      <w:pPr>
        <w:spacing w:line="400" w:lineRule="exact"/>
        <w:ind w:left="735" w:hanging="315"/>
        <w:rPr>
          <w:rFonts w:ascii="宋体" w:eastAsia="宋体" w:hAnsi="宋体" w:cs="Times New Roman"/>
          <w:sz w:val="24"/>
          <w:szCs w:val="20"/>
        </w:rPr>
      </w:pPr>
      <w:r>
        <w:rPr>
          <w:rFonts w:ascii="宋体" w:eastAsia="宋体" w:hAnsi="宋体" w:cs="Times New Roman" w:hint="eastAsia"/>
          <w:sz w:val="24"/>
          <w:szCs w:val="20"/>
        </w:rPr>
        <w:t>包号：</w:t>
      </w:r>
      <w:r w:rsidRPr="00790248">
        <w:rPr>
          <w:rFonts w:ascii="宋体" w:eastAsia="宋体" w:hAnsi="宋体" w:cs="Times New Roman" w:hint="eastAsia"/>
          <w:b/>
          <w:sz w:val="24"/>
          <w:szCs w:val="20"/>
        </w:rPr>
        <w:t xml:space="preserve">     </w:t>
      </w:r>
      <w:r w:rsidRPr="00790248">
        <w:rPr>
          <w:rFonts w:ascii="宋体" w:eastAsia="宋体" w:hAnsi="宋体" w:cs="Times New Roman" w:hint="eastAsia"/>
          <w:sz w:val="24"/>
          <w:szCs w:val="20"/>
        </w:rPr>
        <w:t xml:space="preserve">                               </w:t>
      </w:r>
    </w:p>
    <w:tbl>
      <w:tblPr>
        <w:tblW w:w="5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8"/>
        <w:gridCol w:w="66"/>
        <w:gridCol w:w="901"/>
        <w:gridCol w:w="1291"/>
        <w:gridCol w:w="1068"/>
        <w:gridCol w:w="994"/>
        <w:gridCol w:w="847"/>
        <w:gridCol w:w="1132"/>
        <w:gridCol w:w="1208"/>
      </w:tblGrid>
      <w:tr w:rsidR="004634AB" w:rsidTr="005257D6">
        <w:trPr>
          <w:cantSplit/>
          <w:trHeight w:val="970"/>
          <w:jc w:val="center"/>
        </w:trPr>
        <w:tc>
          <w:tcPr>
            <w:tcW w:w="756" w:type="pct"/>
            <w:tcBorders>
              <w:bottom w:val="single" w:sz="4" w:space="0" w:color="auto"/>
            </w:tcBorders>
            <w:vAlign w:val="center"/>
          </w:tcPr>
          <w:p w:rsidR="004634AB" w:rsidRDefault="004634AB" w:rsidP="005257D6">
            <w:pPr>
              <w:tabs>
                <w:tab w:val="left" w:pos="1337"/>
              </w:tabs>
              <w:jc w:val="center"/>
              <w:rPr>
                <w:rFonts w:ascii="宋体" w:hAnsi="宋体"/>
                <w:color w:val="000000"/>
                <w:sz w:val="24"/>
              </w:rPr>
            </w:pPr>
            <w:r>
              <w:rPr>
                <w:rFonts w:ascii="宋体" w:hAnsi="宋体" w:hint="eastAsia"/>
                <w:color w:val="000000"/>
                <w:sz w:val="24"/>
              </w:rPr>
              <w:t>货物名称</w:t>
            </w:r>
          </w:p>
        </w:tc>
        <w:tc>
          <w:tcPr>
            <w:tcW w:w="546" w:type="pct"/>
            <w:gridSpan w:val="2"/>
            <w:tcBorders>
              <w:bottom w:val="single" w:sz="4" w:space="0" w:color="auto"/>
            </w:tcBorders>
            <w:vAlign w:val="center"/>
          </w:tcPr>
          <w:p w:rsidR="004634AB" w:rsidRDefault="004634AB" w:rsidP="005257D6">
            <w:pPr>
              <w:tabs>
                <w:tab w:val="left" w:pos="1337"/>
              </w:tabs>
              <w:ind w:left="-42" w:right="-42"/>
              <w:jc w:val="center"/>
              <w:rPr>
                <w:rFonts w:ascii="宋体" w:hAnsi="宋体"/>
                <w:color w:val="000000"/>
                <w:sz w:val="24"/>
              </w:rPr>
            </w:pPr>
            <w:r>
              <w:rPr>
                <w:rFonts w:ascii="宋体" w:hAnsi="宋体" w:hint="eastAsia"/>
                <w:color w:val="000000"/>
                <w:sz w:val="24"/>
              </w:rPr>
              <w:t>品牌</w:t>
            </w:r>
          </w:p>
        </w:tc>
        <w:tc>
          <w:tcPr>
            <w:tcW w:w="730" w:type="pct"/>
            <w:tcBorders>
              <w:bottom w:val="single" w:sz="4" w:space="0" w:color="auto"/>
            </w:tcBorders>
            <w:vAlign w:val="center"/>
          </w:tcPr>
          <w:p w:rsidR="004634AB" w:rsidRDefault="004634AB" w:rsidP="0016022A">
            <w:pPr>
              <w:tabs>
                <w:tab w:val="left" w:pos="1337"/>
              </w:tabs>
              <w:ind w:left="-42" w:right="-42"/>
              <w:jc w:val="center"/>
              <w:rPr>
                <w:rFonts w:ascii="宋体" w:hAnsi="宋体"/>
                <w:color w:val="000000"/>
                <w:sz w:val="24"/>
              </w:rPr>
            </w:pPr>
            <w:r>
              <w:rPr>
                <w:rFonts w:ascii="宋体" w:hAnsi="宋体" w:hint="eastAsia"/>
                <w:color w:val="000000"/>
                <w:sz w:val="24"/>
              </w:rPr>
              <w:t>型号</w:t>
            </w:r>
          </w:p>
        </w:tc>
        <w:tc>
          <w:tcPr>
            <w:tcW w:w="604" w:type="pct"/>
            <w:tcBorders>
              <w:bottom w:val="single" w:sz="4" w:space="0" w:color="auto"/>
            </w:tcBorders>
            <w:vAlign w:val="center"/>
          </w:tcPr>
          <w:p w:rsidR="004634AB" w:rsidRDefault="004634AB" w:rsidP="005257D6">
            <w:pPr>
              <w:tabs>
                <w:tab w:val="left" w:pos="1337"/>
              </w:tabs>
              <w:ind w:left="-42" w:right="-42"/>
              <w:jc w:val="center"/>
              <w:rPr>
                <w:rFonts w:ascii="宋体" w:hAnsi="宋体"/>
                <w:color w:val="000000"/>
                <w:sz w:val="24"/>
              </w:rPr>
            </w:pPr>
            <w:r>
              <w:rPr>
                <w:rFonts w:ascii="宋体" w:hAnsi="宋体" w:hint="eastAsia"/>
                <w:color w:val="000000"/>
                <w:sz w:val="24"/>
              </w:rPr>
              <w:t>原产地及制造商</w:t>
            </w:r>
          </w:p>
        </w:tc>
        <w:tc>
          <w:tcPr>
            <w:tcW w:w="562" w:type="pct"/>
            <w:tcBorders>
              <w:bottom w:val="single" w:sz="4" w:space="0" w:color="auto"/>
            </w:tcBorders>
            <w:vAlign w:val="center"/>
          </w:tcPr>
          <w:p w:rsidR="004634AB" w:rsidRDefault="004634AB" w:rsidP="005257D6">
            <w:pPr>
              <w:tabs>
                <w:tab w:val="left" w:pos="1337"/>
              </w:tabs>
              <w:jc w:val="center"/>
              <w:rPr>
                <w:rFonts w:ascii="宋体" w:hAnsi="宋体"/>
                <w:color w:val="000000"/>
                <w:sz w:val="24"/>
              </w:rPr>
            </w:pPr>
            <w:r>
              <w:rPr>
                <w:rFonts w:ascii="宋体" w:hAnsi="宋体" w:hint="eastAsia"/>
                <w:color w:val="000000"/>
                <w:sz w:val="24"/>
              </w:rPr>
              <w:t>单 价（元）</w:t>
            </w:r>
          </w:p>
        </w:tc>
        <w:tc>
          <w:tcPr>
            <w:tcW w:w="479" w:type="pct"/>
            <w:tcBorders>
              <w:bottom w:val="single" w:sz="4" w:space="0" w:color="auto"/>
            </w:tcBorders>
            <w:vAlign w:val="center"/>
          </w:tcPr>
          <w:p w:rsidR="004634AB" w:rsidRDefault="004634AB" w:rsidP="0016022A">
            <w:pPr>
              <w:tabs>
                <w:tab w:val="left" w:pos="1337"/>
              </w:tabs>
              <w:jc w:val="center"/>
              <w:rPr>
                <w:rFonts w:ascii="宋体" w:hAnsi="宋体"/>
                <w:color w:val="000000"/>
                <w:sz w:val="24"/>
              </w:rPr>
            </w:pPr>
            <w:r>
              <w:rPr>
                <w:rFonts w:ascii="宋体" w:hAnsi="宋体" w:hint="eastAsia"/>
                <w:color w:val="000000"/>
                <w:sz w:val="24"/>
              </w:rPr>
              <w:t>单位</w:t>
            </w:r>
          </w:p>
        </w:tc>
        <w:tc>
          <w:tcPr>
            <w:tcW w:w="640" w:type="pct"/>
            <w:tcBorders>
              <w:bottom w:val="single" w:sz="4" w:space="0" w:color="auto"/>
            </w:tcBorders>
            <w:vAlign w:val="center"/>
          </w:tcPr>
          <w:p w:rsidR="004634AB" w:rsidRDefault="004634AB" w:rsidP="005257D6">
            <w:pPr>
              <w:tabs>
                <w:tab w:val="left" w:pos="1337"/>
              </w:tabs>
              <w:jc w:val="center"/>
              <w:rPr>
                <w:rFonts w:ascii="宋体" w:hAnsi="宋体"/>
                <w:color w:val="000000"/>
                <w:sz w:val="24"/>
              </w:rPr>
            </w:pPr>
            <w:r>
              <w:rPr>
                <w:rFonts w:ascii="宋体" w:hAnsi="宋体" w:hint="eastAsia"/>
                <w:color w:val="000000"/>
                <w:sz w:val="24"/>
              </w:rPr>
              <w:t>数量</w:t>
            </w:r>
          </w:p>
        </w:tc>
        <w:tc>
          <w:tcPr>
            <w:tcW w:w="683" w:type="pct"/>
            <w:tcBorders>
              <w:bottom w:val="single" w:sz="4" w:space="0" w:color="auto"/>
            </w:tcBorders>
            <w:vAlign w:val="center"/>
          </w:tcPr>
          <w:p w:rsidR="004634AB" w:rsidRDefault="004634AB" w:rsidP="005257D6">
            <w:pPr>
              <w:tabs>
                <w:tab w:val="left" w:pos="1337"/>
              </w:tabs>
              <w:rPr>
                <w:rFonts w:ascii="宋体" w:hAnsi="宋体"/>
                <w:color w:val="000000"/>
                <w:sz w:val="24"/>
              </w:rPr>
            </w:pPr>
            <w:r>
              <w:rPr>
                <w:rFonts w:ascii="宋体" w:hAnsi="宋体" w:hint="eastAsia"/>
                <w:color w:val="000000"/>
                <w:sz w:val="24"/>
              </w:rPr>
              <w:t>总价（元）</w:t>
            </w:r>
          </w:p>
        </w:tc>
      </w:tr>
      <w:tr w:rsidR="004634AB" w:rsidTr="005257D6">
        <w:trPr>
          <w:cantSplit/>
          <w:trHeight w:val="805"/>
          <w:jc w:val="center"/>
        </w:trPr>
        <w:tc>
          <w:tcPr>
            <w:tcW w:w="756" w:type="pct"/>
            <w:vAlign w:val="center"/>
          </w:tcPr>
          <w:p w:rsidR="004634AB" w:rsidRDefault="004634AB" w:rsidP="005257D6">
            <w:pPr>
              <w:tabs>
                <w:tab w:val="left" w:pos="1337"/>
              </w:tabs>
              <w:jc w:val="center"/>
              <w:rPr>
                <w:rFonts w:ascii="宋体" w:hAnsi="宋体"/>
                <w:color w:val="000000"/>
                <w:sz w:val="24"/>
              </w:rPr>
            </w:pPr>
          </w:p>
        </w:tc>
        <w:tc>
          <w:tcPr>
            <w:tcW w:w="546" w:type="pct"/>
            <w:gridSpan w:val="2"/>
            <w:vAlign w:val="center"/>
          </w:tcPr>
          <w:p w:rsidR="004634AB" w:rsidRDefault="004634AB" w:rsidP="005257D6">
            <w:pPr>
              <w:tabs>
                <w:tab w:val="left" w:pos="1337"/>
              </w:tabs>
              <w:jc w:val="center"/>
              <w:rPr>
                <w:rFonts w:ascii="宋体" w:hAnsi="宋体"/>
                <w:color w:val="000000"/>
                <w:sz w:val="24"/>
              </w:rPr>
            </w:pPr>
          </w:p>
        </w:tc>
        <w:tc>
          <w:tcPr>
            <w:tcW w:w="730" w:type="pct"/>
            <w:vAlign w:val="center"/>
          </w:tcPr>
          <w:p w:rsidR="004634AB" w:rsidRDefault="004634AB" w:rsidP="005257D6">
            <w:pPr>
              <w:tabs>
                <w:tab w:val="left" w:pos="1337"/>
              </w:tabs>
              <w:jc w:val="center"/>
              <w:rPr>
                <w:rFonts w:ascii="宋体" w:hAnsi="宋体"/>
                <w:color w:val="000000"/>
                <w:sz w:val="24"/>
              </w:rPr>
            </w:pPr>
          </w:p>
        </w:tc>
        <w:tc>
          <w:tcPr>
            <w:tcW w:w="604" w:type="pct"/>
            <w:vAlign w:val="center"/>
          </w:tcPr>
          <w:p w:rsidR="004634AB" w:rsidRDefault="004634AB" w:rsidP="005257D6">
            <w:pPr>
              <w:tabs>
                <w:tab w:val="left" w:pos="1337"/>
              </w:tabs>
              <w:jc w:val="center"/>
              <w:rPr>
                <w:rFonts w:ascii="宋体" w:hAnsi="宋体"/>
                <w:color w:val="000000"/>
                <w:sz w:val="24"/>
              </w:rPr>
            </w:pPr>
          </w:p>
        </w:tc>
        <w:tc>
          <w:tcPr>
            <w:tcW w:w="562" w:type="pct"/>
            <w:vAlign w:val="center"/>
          </w:tcPr>
          <w:p w:rsidR="004634AB" w:rsidRDefault="004634AB" w:rsidP="005257D6">
            <w:pPr>
              <w:tabs>
                <w:tab w:val="left" w:pos="1337"/>
              </w:tabs>
              <w:jc w:val="center"/>
              <w:rPr>
                <w:rFonts w:ascii="宋体" w:hAnsi="宋体"/>
                <w:color w:val="000000"/>
                <w:sz w:val="24"/>
              </w:rPr>
            </w:pPr>
          </w:p>
        </w:tc>
        <w:tc>
          <w:tcPr>
            <w:tcW w:w="479" w:type="pct"/>
          </w:tcPr>
          <w:p w:rsidR="004634AB" w:rsidRDefault="004634AB" w:rsidP="005257D6">
            <w:pPr>
              <w:tabs>
                <w:tab w:val="left" w:pos="1337"/>
              </w:tabs>
              <w:jc w:val="center"/>
              <w:rPr>
                <w:rFonts w:ascii="宋体" w:hAnsi="宋体"/>
                <w:color w:val="000000"/>
                <w:sz w:val="24"/>
              </w:rPr>
            </w:pPr>
          </w:p>
        </w:tc>
        <w:tc>
          <w:tcPr>
            <w:tcW w:w="640" w:type="pct"/>
            <w:vAlign w:val="center"/>
          </w:tcPr>
          <w:p w:rsidR="004634AB" w:rsidRDefault="004634AB" w:rsidP="005257D6">
            <w:pPr>
              <w:tabs>
                <w:tab w:val="left" w:pos="1337"/>
              </w:tabs>
              <w:jc w:val="center"/>
              <w:rPr>
                <w:rFonts w:ascii="宋体" w:hAnsi="宋体"/>
                <w:color w:val="000000"/>
                <w:sz w:val="24"/>
              </w:rPr>
            </w:pPr>
          </w:p>
        </w:tc>
        <w:tc>
          <w:tcPr>
            <w:tcW w:w="683" w:type="pct"/>
            <w:vAlign w:val="center"/>
          </w:tcPr>
          <w:p w:rsidR="004634AB" w:rsidRDefault="004634AB" w:rsidP="005257D6">
            <w:pPr>
              <w:tabs>
                <w:tab w:val="left" w:pos="1337"/>
              </w:tabs>
              <w:jc w:val="center"/>
              <w:rPr>
                <w:rFonts w:ascii="宋体" w:hAnsi="宋体"/>
                <w:color w:val="000000"/>
                <w:sz w:val="24"/>
              </w:rPr>
            </w:pPr>
          </w:p>
        </w:tc>
      </w:tr>
      <w:tr w:rsidR="004634AB" w:rsidTr="005257D6">
        <w:trPr>
          <w:cantSplit/>
          <w:trHeight w:val="805"/>
          <w:jc w:val="center"/>
        </w:trPr>
        <w:tc>
          <w:tcPr>
            <w:tcW w:w="756" w:type="pct"/>
            <w:vAlign w:val="center"/>
          </w:tcPr>
          <w:p w:rsidR="004634AB" w:rsidRDefault="004634AB" w:rsidP="005257D6">
            <w:pPr>
              <w:tabs>
                <w:tab w:val="left" w:pos="1337"/>
              </w:tabs>
              <w:jc w:val="center"/>
              <w:rPr>
                <w:rFonts w:ascii="宋体" w:hAnsi="宋体"/>
                <w:color w:val="000000"/>
                <w:sz w:val="24"/>
              </w:rPr>
            </w:pPr>
          </w:p>
        </w:tc>
        <w:tc>
          <w:tcPr>
            <w:tcW w:w="546" w:type="pct"/>
            <w:gridSpan w:val="2"/>
            <w:vAlign w:val="center"/>
          </w:tcPr>
          <w:p w:rsidR="004634AB" w:rsidRDefault="004634AB" w:rsidP="005257D6">
            <w:pPr>
              <w:tabs>
                <w:tab w:val="left" w:pos="1337"/>
              </w:tabs>
              <w:jc w:val="center"/>
              <w:rPr>
                <w:rFonts w:ascii="宋体" w:hAnsi="宋体"/>
                <w:color w:val="000000"/>
                <w:sz w:val="24"/>
              </w:rPr>
            </w:pPr>
          </w:p>
        </w:tc>
        <w:tc>
          <w:tcPr>
            <w:tcW w:w="730" w:type="pct"/>
            <w:vAlign w:val="center"/>
          </w:tcPr>
          <w:p w:rsidR="004634AB" w:rsidRDefault="004634AB" w:rsidP="005257D6">
            <w:pPr>
              <w:tabs>
                <w:tab w:val="left" w:pos="1337"/>
              </w:tabs>
              <w:jc w:val="center"/>
              <w:rPr>
                <w:rFonts w:ascii="宋体" w:hAnsi="宋体"/>
                <w:color w:val="000000"/>
                <w:sz w:val="24"/>
              </w:rPr>
            </w:pPr>
          </w:p>
        </w:tc>
        <w:tc>
          <w:tcPr>
            <w:tcW w:w="604" w:type="pct"/>
            <w:vAlign w:val="center"/>
          </w:tcPr>
          <w:p w:rsidR="004634AB" w:rsidRDefault="004634AB" w:rsidP="005257D6">
            <w:pPr>
              <w:tabs>
                <w:tab w:val="left" w:pos="1337"/>
              </w:tabs>
              <w:jc w:val="center"/>
              <w:rPr>
                <w:rFonts w:ascii="宋体" w:hAnsi="宋体"/>
                <w:color w:val="000000"/>
                <w:sz w:val="24"/>
              </w:rPr>
            </w:pPr>
          </w:p>
        </w:tc>
        <w:tc>
          <w:tcPr>
            <w:tcW w:w="562" w:type="pct"/>
            <w:vAlign w:val="center"/>
          </w:tcPr>
          <w:p w:rsidR="004634AB" w:rsidRDefault="004634AB" w:rsidP="005257D6">
            <w:pPr>
              <w:tabs>
                <w:tab w:val="left" w:pos="1337"/>
              </w:tabs>
              <w:jc w:val="center"/>
              <w:rPr>
                <w:rFonts w:ascii="宋体" w:hAnsi="宋体"/>
                <w:color w:val="000000"/>
                <w:sz w:val="24"/>
              </w:rPr>
            </w:pPr>
          </w:p>
        </w:tc>
        <w:tc>
          <w:tcPr>
            <w:tcW w:w="479" w:type="pct"/>
          </w:tcPr>
          <w:p w:rsidR="004634AB" w:rsidRDefault="004634AB" w:rsidP="005257D6">
            <w:pPr>
              <w:tabs>
                <w:tab w:val="left" w:pos="1337"/>
              </w:tabs>
              <w:jc w:val="center"/>
              <w:rPr>
                <w:rFonts w:ascii="宋体" w:hAnsi="宋体"/>
                <w:color w:val="000000"/>
                <w:sz w:val="24"/>
              </w:rPr>
            </w:pPr>
          </w:p>
        </w:tc>
        <w:tc>
          <w:tcPr>
            <w:tcW w:w="640" w:type="pct"/>
            <w:vAlign w:val="center"/>
          </w:tcPr>
          <w:p w:rsidR="004634AB" w:rsidRDefault="004634AB" w:rsidP="005257D6">
            <w:pPr>
              <w:tabs>
                <w:tab w:val="left" w:pos="1337"/>
              </w:tabs>
              <w:jc w:val="center"/>
              <w:rPr>
                <w:rFonts w:ascii="宋体" w:hAnsi="宋体"/>
                <w:color w:val="000000"/>
                <w:sz w:val="24"/>
              </w:rPr>
            </w:pPr>
          </w:p>
        </w:tc>
        <w:tc>
          <w:tcPr>
            <w:tcW w:w="683" w:type="pct"/>
            <w:vAlign w:val="center"/>
          </w:tcPr>
          <w:p w:rsidR="004634AB" w:rsidRDefault="004634AB" w:rsidP="005257D6">
            <w:pPr>
              <w:tabs>
                <w:tab w:val="left" w:pos="1337"/>
              </w:tabs>
              <w:jc w:val="center"/>
              <w:rPr>
                <w:rFonts w:ascii="宋体" w:hAnsi="宋体"/>
                <w:color w:val="000000"/>
                <w:sz w:val="24"/>
              </w:rPr>
            </w:pPr>
          </w:p>
        </w:tc>
      </w:tr>
      <w:tr w:rsidR="004634AB" w:rsidTr="005257D6">
        <w:trPr>
          <w:cantSplit/>
          <w:trHeight w:val="805"/>
          <w:jc w:val="center"/>
        </w:trPr>
        <w:tc>
          <w:tcPr>
            <w:tcW w:w="756" w:type="pct"/>
            <w:vAlign w:val="center"/>
          </w:tcPr>
          <w:p w:rsidR="004634AB" w:rsidRDefault="004634AB" w:rsidP="005257D6">
            <w:pPr>
              <w:tabs>
                <w:tab w:val="left" w:pos="1337"/>
              </w:tabs>
              <w:jc w:val="center"/>
              <w:rPr>
                <w:rFonts w:ascii="宋体" w:hAnsi="宋体"/>
                <w:color w:val="000000"/>
                <w:sz w:val="24"/>
              </w:rPr>
            </w:pPr>
          </w:p>
        </w:tc>
        <w:tc>
          <w:tcPr>
            <w:tcW w:w="546" w:type="pct"/>
            <w:gridSpan w:val="2"/>
            <w:vAlign w:val="center"/>
          </w:tcPr>
          <w:p w:rsidR="004634AB" w:rsidRDefault="004634AB" w:rsidP="005257D6">
            <w:pPr>
              <w:tabs>
                <w:tab w:val="left" w:pos="1337"/>
              </w:tabs>
              <w:jc w:val="center"/>
              <w:rPr>
                <w:rFonts w:ascii="宋体" w:hAnsi="宋体"/>
                <w:color w:val="000000"/>
                <w:sz w:val="24"/>
              </w:rPr>
            </w:pPr>
          </w:p>
        </w:tc>
        <w:tc>
          <w:tcPr>
            <w:tcW w:w="730" w:type="pct"/>
            <w:vAlign w:val="center"/>
          </w:tcPr>
          <w:p w:rsidR="004634AB" w:rsidRDefault="004634AB" w:rsidP="005257D6">
            <w:pPr>
              <w:tabs>
                <w:tab w:val="left" w:pos="1337"/>
              </w:tabs>
              <w:jc w:val="center"/>
              <w:rPr>
                <w:rFonts w:ascii="宋体" w:hAnsi="宋体"/>
                <w:color w:val="000000"/>
                <w:sz w:val="24"/>
              </w:rPr>
            </w:pPr>
          </w:p>
        </w:tc>
        <w:tc>
          <w:tcPr>
            <w:tcW w:w="604" w:type="pct"/>
            <w:vAlign w:val="center"/>
          </w:tcPr>
          <w:p w:rsidR="004634AB" w:rsidRDefault="004634AB" w:rsidP="005257D6">
            <w:pPr>
              <w:tabs>
                <w:tab w:val="left" w:pos="1337"/>
              </w:tabs>
              <w:jc w:val="center"/>
              <w:rPr>
                <w:rFonts w:ascii="宋体" w:hAnsi="宋体"/>
                <w:color w:val="000000"/>
                <w:sz w:val="24"/>
              </w:rPr>
            </w:pPr>
          </w:p>
        </w:tc>
        <w:tc>
          <w:tcPr>
            <w:tcW w:w="562" w:type="pct"/>
            <w:vAlign w:val="center"/>
          </w:tcPr>
          <w:p w:rsidR="004634AB" w:rsidRDefault="004634AB" w:rsidP="005257D6">
            <w:pPr>
              <w:tabs>
                <w:tab w:val="left" w:pos="1337"/>
              </w:tabs>
              <w:jc w:val="center"/>
              <w:rPr>
                <w:rFonts w:ascii="宋体" w:hAnsi="宋体"/>
                <w:color w:val="000000"/>
                <w:sz w:val="24"/>
              </w:rPr>
            </w:pPr>
          </w:p>
        </w:tc>
        <w:tc>
          <w:tcPr>
            <w:tcW w:w="479" w:type="pct"/>
          </w:tcPr>
          <w:p w:rsidR="004634AB" w:rsidRDefault="004634AB" w:rsidP="005257D6">
            <w:pPr>
              <w:tabs>
                <w:tab w:val="left" w:pos="1337"/>
              </w:tabs>
              <w:jc w:val="center"/>
              <w:rPr>
                <w:rFonts w:ascii="宋体" w:hAnsi="宋体"/>
                <w:color w:val="000000"/>
                <w:sz w:val="24"/>
              </w:rPr>
            </w:pPr>
          </w:p>
        </w:tc>
        <w:tc>
          <w:tcPr>
            <w:tcW w:w="640" w:type="pct"/>
            <w:vAlign w:val="center"/>
          </w:tcPr>
          <w:p w:rsidR="004634AB" w:rsidRDefault="004634AB" w:rsidP="005257D6">
            <w:pPr>
              <w:tabs>
                <w:tab w:val="left" w:pos="1337"/>
              </w:tabs>
              <w:jc w:val="center"/>
              <w:rPr>
                <w:rFonts w:ascii="宋体" w:hAnsi="宋体"/>
                <w:color w:val="000000"/>
                <w:sz w:val="24"/>
              </w:rPr>
            </w:pPr>
          </w:p>
        </w:tc>
        <w:tc>
          <w:tcPr>
            <w:tcW w:w="683" w:type="pct"/>
            <w:vAlign w:val="center"/>
          </w:tcPr>
          <w:p w:rsidR="004634AB" w:rsidRDefault="004634AB" w:rsidP="005257D6">
            <w:pPr>
              <w:tabs>
                <w:tab w:val="left" w:pos="1337"/>
              </w:tabs>
              <w:jc w:val="center"/>
              <w:rPr>
                <w:rFonts w:ascii="宋体" w:hAnsi="宋体"/>
                <w:color w:val="000000"/>
                <w:sz w:val="24"/>
              </w:rPr>
            </w:pPr>
          </w:p>
        </w:tc>
      </w:tr>
      <w:tr w:rsidR="004634AB" w:rsidTr="005257D6">
        <w:trPr>
          <w:cantSplit/>
          <w:trHeight w:val="805"/>
          <w:jc w:val="center"/>
        </w:trPr>
        <w:tc>
          <w:tcPr>
            <w:tcW w:w="756" w:type="pct"/>
            <w:vAlign w:val="center"/>
          </w:tcPr>
          <w:p w:rsidR="004634AB" w:rsidRDefault="004634AB" w:rsidP="005257D6">
            <w:pPr>
              <w:tabs>
                <w:tab w:val="left" w:pos="1337"/>
              </w:tabs>
              <w:jc w:val="center"/>
              <w:rPr>
                <w:rFonts w:ascii="宋体" w:hAnsi="宋体"/>
                <w:color w:val="000000"/>
                <w:sz w:val="24"/>
              </w:rPr>
            </w:pPr>
          </w:p>
        </w:tc>
        <w:tc>
          <w:tcPr>
            <w:tcW w:w="546" w:type="pct"/>
            <w:gridSpan w:val="2"/>
            <w:vAlign w:val="center"/>
          </w:tcPr>
          <w:p w:rsidR="004634AB" w:rsidRDefault="004634AB" w:rsidP="005257D6">
            <w:pPr>
              <w:tabs>
                <w:tab w:val="left" w:pos="1337"/>
              </w:tabs>
              <w:jc w:val="center"/>
              <w:rPr>
                <w:rFonts w:ascii="宋体" w:hAnsi="宋体"/>
                <w:color w:val="000000"/>
                <w:sz w:val="24"/>
              </w:rPr>
            </w:pPr>
          </w:p>
        </w:tc>
        <w:tc>
          <w:tcPr>
            <w:tcW w:w="730" w:type="pct"/>
            <w:vAlign w:val="center"/>
          </w:tcPr>
          <w:p w:rsidR="004634AB" w:rsidRDefault="004634AB" w:rsidP="005257D6">
            <w:pPr>
              <w:tabs>
                <w:tab w:val="left" w:pos="1337"/>
              </w:tabs>
              <w:jc w:val="center"/>
              <w:rPr>
                <w:rFonts w:ascii="宋体" w:hAnsi="宋体"/>
                <w:color w:val="000000"/>
                <w:sz w:val="24"/>
              </w:rPr>
            </w:pPr>
          </w:p>
        </w:tc>
        <w:tc>
          <w:tcPr>
            <w:tcW w:w="604" w:type="pct"/>
            <w:vAlign w:val="center"/>
          </w:tcPr>
          <w:p w:rsidR="004634AB" w:rsidRDefault="004634AB" w:rsidP="005257D6">
            <w:pPr>
              <w:tabs>
                <w:tab w:val="left" w:pos="1337"/>
              </w:tabs>
              <w:jc w:val="center"/>
              <w:rPr>
                <w:rFonts w:ascii="宋体" w:hAnsi="宋体"/>
                <w:color w:val="000000"/>
                <w:sz w:val="24"/>
              </w:rPr>
            </w:pPr>
          </w:p>
        </w:tc>
        <w:tc>
          <w:tcPr>
            <w:tcW w:w="562" w:type="pct"/>
            <w:vAlign w:val="center"/>
          </w:tcPr>
          <w:p w:rsidR="004634AB" w:rsidRDefault="004634AB" w:rsidP="005257D6">
            <w:pPr>
              <w:tabs>
                <w:tab w:val="left" w:pos="1337"/>
              </w:tabs>
              <w:jc w:val="center"/>
              <w:rPr>
                <w:rFonts w:ascii="宋体" w:hAnsi="宋体"/>
                <w:color w:val="000000"/>
                <w:sz w:val="24"/>
              </w:rPr>
            </w:pPr>
          </w:p>
        </w:tc>
        <w:tc>
          <w:tcPr>
            <w:tcW w:w="479" w:type="pct"/>
          </w:tcPr>
          <w:p w:rsidR="004634AB" w:rsidRDefault="004634AB" w:rsidP="005257D6">
            <w:pPr>
              <w:tabs>
                <w:tab w:val="left" w:pos="1337"/>
              </w:tabs>
              <w:jc w:val="center"/>
              <w:rPr>
                <w:rFonts w:ascii="宋体" w:hAnsi="宋体"/>
                <w:color w:val="000000"/>
                <w:sz w:val="24"/>
              </w:rPr>
            </w:pPr>
          </w:p>
        </w:tc>
        <w:tc>
          <w:tcPr>
            <w:tcW w:w="640" w:type="pct"/>
            <w:vAlign w:val="center"/>
          </w:tcPr>
          <w:p w:rsidR="004634AB" w:rsidRDefault="004634AB" w:rsidP="005257D6">
            <w:pPr>
              <w:tabs>
                <w:tab w:val="left" w:pos="1337"/>
              </w:tabs>
              <w:jc w:val="center"/>
              <w:rPr>
                <w:rFonts w:ascii="宋体" w:hAnsi="宋体"/>
                <w:color w:val="000000"/>
                <w:sz w:val="24"/>
              </w:rPr>
            </w:pPr>
          </w:p>
        </w:tc>
        <w:tc>
          <w:tcPr>
            <w:tcW w:w="683" w:type="pct"/>
            <w:vAlign w:val="center"/>
          </w:tcPr>
          <w:p w:rsidR="004634AB" w:rsidRDefault="004634AB" w:rsidP="005257D6">
            <w:pPr>
              <w:tabs>
                <w:tab w:val="left" w:pos="1337"/>
              </w:tabs>
              <w:jc w:val="center"/>
              <w:rPr>
                <w:rFonts w:ascii="宋体" w:hAnsi="宋体"/>
                <w:color w:val="000000"/>
                <w:sz w:val="24"/>
              </w:rPr>
            </w:pPr>
          </w:p>
        </w:tc>
      </w:tr>
      <w:tr w:rsidR="004634AB" w:rsidTr="005257D6">
        <w:trPr>
          <w:cantSplit/>
          <w:trHeight w:val="805"/>
          <w:jc w:val="center"/>
        </w:trPr>
        <w:tc>
          <w:tcPr>
            <w:tcW w:w="793" w:type="pct"/>
            <w:gridSpan w:val="2"/>
            <w:vMerge w:val="restart"/>
            <w:vAlign w:val="center"/>
          </w:tcPr>
          <w:p w:rsidR="004634AB" w:rsidRDefault="004634AB" w:rsidP="005257D6">
            <w:pPr>
              <w:tabs>
                <w:tab w:val="left" w:pos="1337"/>
              </w:tabs>
              <w:jc w:val="center"/>
              <w:rPr>
                <w:rFonts w:ascii="宋体" w:hAnsi="宋体"/>
                <w:color w:val="000000"/>
                <w:sz w:val="24"/>
              </w:rPr>
            </w:pPr>
            <w:r>
              <w:rPr>
                <w:rFonts w:ascii="宋体" w:hAnsi="宋体" w:hint="eastAsia"/>
                <w:color w:val="000000"/>
                <w:sz w:val="24"/>
              </w:rPr>
              <w:t>合  计</w:t>
            </w:r>
          </w:p>
        </w:tc>
        <w:tc>
          <w:tcPr>
            <w:tcW w:w="4207" w:type="pct"/>
            <w:gridSpan w:val="7"/>
            <w:vAlign w:val="center"/>
          </w:tcPr>
          <w:p w:rsidR="004634AB" w:rsidRDefault="004634AB" w:rsidP="005257D6">
            <w:pPr>
              <w:tabs>
                <w:tab w:val="left" w:pos="1337"/>
              </w:tabs>
              <w:rPr>
                <w:rFonts w:ascii="宋体" w:hAnsi="宋体"/>
                <w:color w:val="000000"/>
                <w:sz w:val="24"/>
              </w:rPr>
            </w:pPr>
            <w:r>
              <w:rPr>
                <w:rFonts w:ascii="宋体" w:hAnsi="宋体" w:hint="eastAsia"/>
                <w:color w:val="000000"/>
                <w:sz w:val="24"/>
              </w:rPr>
              <w:t>大写：</w:t>
            </w:r>
          </w:p>
        </w:tc>
      </w:tr>
      <w:tr w:rsidR="004634AB" w:rsidTr="005257D6">
        <w:trPr>
          <w:cantSplit/>
          <w:trHeight w:val="805"/>
          <w:jc w:val="center"/>
        </w:trPr>
        <w:tc>
          <w:tcPr>
            <w:tcW w:w="793" w:type="pct"/>
            <w:gridSpan w:val="2"/>
            <w:vMerge/>
            <w:vAlign w:val="center"/>
          </w:tcPr>
          <w:p w:rsidR="004634AB" w:rsidRDefault="004634AB" w:rsidP="005257D6">
            <w:pPr>
              <w:tabs>
                <w:tab w:val="left" w:pos="1337"/>
              </w:tabs>
              <w:jc w:val="center"/>
              <w:rPr>
                <w:rFonts w:ascii="宋体" w:hAnsi="宋体"/>
                <w:color w:val="000000"/>
                <w:sz w:val="24"/>
              </w:rPr>
            </w:pPr>
          </w:p>
        </w:tc>
        <w:tc>
          <w:tcPr>
            <w:tcW w:w="4207" w:type="pct"/>
            <w:gridSpan w:val="7"/>
            <w:vAlign w:val="center"/>
          </w:tcPr>
          <w:p w:rsidR="004634AB" w:rsidRDefault="004634AB" w:rsidP="005257D6">
            <w:pPr>
              <w:tabs>
                <w:tab w:val="left" w:pos="1337"/>
              </w:tabs>
              <w:rPr>
                <w:rFonts w:ascii="宋体" w:hAnsi="宋体"/>
                <w:color w:val="000000"/>
                <w:sz w:val="24"/>
              </w:rPr>
            </w:pPr>
            <w:r>
              <w:rPr>
                <w:rFonts w:ascii="宋体" w:hAnsi="宋体" w:hint="eastAsia"/>
                <w:color w:val="000000"/>
                <w:sz w:val="24"/>
              </w:rPr>
              <w:t>小写：</w:t>
            </w:r>
          </w:p>
        </w:tc>
      </w:tr>
    </w:tbl>
    <w:p w:rsidR="004634AB" w:rsidRDefault="004634AB" w:rsidP="004634AB">
      <w:pPr>
        <w:tabs>
          <w:tab w:val="left" w:pos="1337"/>
        </w:tabs>
        <w:jc w:val="center"/>
        <w:rPr>
          <w:rFonts w:ascii="宋体" w:hAnsi="宋体"/>
          <w:color w:val="000000"/>
          <w:sz w:val="24"/>
        </w:rPr>
      </w:pPr>
      <w:r>
        <w:rPr>
          <w:rFonts w:ascii="宋体" w:hAnsi="宋体" w:hint="eastAsia"/>
          <w:color w:val="000000"/>
          <w:sz w:val="24"/>
        </w:rPr>
        <w:t>注： 1</w:t>
      </w:r>
      <w:r>
        <w:rPr>
          <w:rFonts w:ascii="宋体" w:hAnsi="宋体"/>
          <w:color w:val="000000"/>
          <w:sz w:val="24"/>
        </w:rPr>
        <w:t>.</w:t>
      </w:r>
      <w:r>
        <w:rPr>
          <w:rFonts w:ascii="宋体" w:hAnsi="宋体" w:hint="eastAsia"/>
          <w:color w:val="000000"/>
          <w:sz w:val="24"/>
        </w:rPr>
        <w:t>投标的所有货物须按以上表格内容填写齐全，否则将视为非实质性响应。</w:t>
      </w:r>
    </w:p>
    <w:p w:rsidR="004634AB" w:rsidRPr="00B07A2F" w:rsidRDefault="004634AB" w:rsidP="004634AB">
      <w:pPr>
        <w:ind w:firstLineChars="150" w:firstLine="420"/>
        <w:rPr>
          <w:sz w:val="28"/>
          <w:szCs w:val="28"/>
        </w:rPr>
      </w:pPr>
    </w:p>
    <w:p w:rsidR="004634AB" w:rsidRPr="003A0CF0" w:rsidRDefault="004634AB" w:rsidP="004634AB">
      <w:pPr>
        <w:spacing w:line="360" w:lineRule="auto"/>
        <w:ind w:firstLineChars="150" w:firstLine="360"/>
        <w:rPr>
          <w:sz w:val="24"/>
          <w:szCs w:val="24"/>
        </w:rPr>
      </w:pPr>
      <w:r>
        <w:rPr>
          <w:rFonts w:hint="eastAsia"/>
          <w:sz w:val="24"/>
          <w:szCs w:val="24"/>
        </w:rPr>
        <w:t>供应商名称</w:t>
      </w:r>
      <w:r w:rsidRPr="003A0CF0">
        <w:rPr>
          <w:rFonts w:hint="eastAsia"/>
          <w:sz w:val="24"/>
          <w:szCs w:val="24"/>
        </w:rPr>
        <w:t>：（盖章）</w:t>
      </w:r>
    </w:p>
    <w:p w:rsidR="004634AB" w:rsidRDefault="004634AB" w:rsidP="004634AB">
      <w:pPr>
        <w:spacing w:line="360" w:lineRule="auto"/>
        <w:ind w:firstLineChars="150" w:firstLine="360"/>
        <w:rPr>
          <w:sz w:val="24"/>
          <w:szCs w:val="24"/>
        </w:rPr>
      </w:pPr>
      <w:r w:rsidRPr="003A0CF0">
        <w:rPr>
          <w:rFonts w:hint="eastAsia"/>
          <w:sz w:val="24"/>
          <w:szCs w:val="24"/>
        </w:rPr>
        <w:t>法定代表人或委托代理人（签字）</w:t>
      </w:r>
    </w:p>
    <w:p w:rsidR="004634AB" w:rsidRPr="003A0CF0" w:rsidRDefault="004634AB" w:rsidP="004634AB">
      <w:pPr>
        <w:spacing w:line="360" w:lineRule="auto"/>
        <w:ind w:firstLineChars="150" w:firstLine="360"/>
        <w:rPr>
          <w:sz w:val="24"/>
          <w:szCs w:val="24"/>
        </w:rPr>
      </w:pPr>
    </w:p>
    <w:p w:rsidR="004634AB" w:rsidRDefault="004634AB" w:rsidP="004634AB">
      <w:pPr>
        <w:spacing w:line="360" w:lineRule="auto"/>
        <w:ind w:firstLineChars="150" w:firstLine="360"/>
        <w:jc w:val="right"/>
        <w:rPr>
          <w:sz w:val="24"/>
          <w:szCs w:val="24"/>
        </w:rPr>
      </w:pPr>
      <w:r w:rsidRPr="003A0CF0">
        <w:rPr>
          <w:rFonts w:hint="eastAsia"/>
          <w:sz w:val="24"/>
          <w:szCs w:val="24"/>
        </w:rPr>
        <w:t>日期：</w:t>
      </w:r>
      <w:r w:rsidRPr="003A0CF0">
        <w:rPr>
          <w:rFonts w:hint="eastAsia"/>
          <w:sz w:val="24"/>
          <w:szCs w:val="24"/>
        </w:rPr>
        <w:t xml:space="preserve">  </w:t>
      </w:r>
      <w:r w:rsidRPr="003A0CF0">
        <w:rPr>
          <w:rFonts w:hint="eastAsia"/>
          <w:sz w:val="24"/>
          <w:szCs w:val="24"/>
        </w:rPr>
        <w:t>年</w:t>
      </w:r>
      <w:r w:rsidRPr="003A0CF0">
        <w:rPr>
          <w:rFonts w:hint="eastAsia"/>
          <w:sz w:val="24"/>
          <w:szCs w:val="24"/>
        </w:rPr>
        <w:t xml:space="preserve">  </w:t>
      </w:r>
      <w:r w:rsidRPr="003A0CF0">
        <w:rPr>
          <w:rFonts w:hint="eastAsia"/>
          <w:sz w:val="24"/>
          <w:szCs w:val="24"/>
        </w:rPr>
        <w:t>月</w:t>
      </w:r>
      <w:r w:rsidRPr="003A0CF0">
        <w:rPr>
          <w:rFonts w:hint="eastAsia"/>
          <w:sz w:val="24"/>
          <w:szCs w:val="24"/>
        </w:rPr>
        <w:t xml:space="preserve">   </w:t>
      </w:r>
      <w:r w:rsidRPr="003A0CF0">
        <w:rPr>
          <w:rFonts w:hint="eastAsia"/>
          <w:sz w:val="24"/>
          <w:szCs w:val="24"/>
        </w:rPr>
        <w:t>日</w:t>
      </w:r>
    </w:p>
    <w:p w:rsidR="004634AB" w:rsidRPr="00B07A2F" w:rsidRDefault="004634AB" w:rsidP="004634AB">
      <w:pPr>
        <w:ind w:firstLineChars="150" w:firstLine="420"/>
        <w:rPr>
          <w:sz w:val="28"/>
          <w:szCs w:val="28"/>
        </w:rPr>
      </w:pPr>
    </w:p>
    <w:p w:rsidR="004634AB" w:rsidRDefault="004634AB" w:rsidP="004634AB">
      <w:pPr>
        <w:pStyle w:val="a8"/>
        <w:ind w:left="720" w:firstLine="560"/>
        <w:rPr>
          <w:sz w:val="28"/>
          <w:szCs w:val="28"/>
        </w:rPr>
      </w:pPr>
    </w:p>
    <w:p w:rsidR="004634AB" w:rsidRDefault="004634AB" w:rsidP="004634AB">
      <w:pPr>
        <w:pStyle w:val="a8"/>
        <w:ind w:left="720" w:firstLine="560"/>
        <w:rPr>
          <w:sz w:val="28"/>
          <w:szCs w:val="28"/>
        </w:rPr>
      </w:pPr>
    </w:p>
    <w:p w:rsidR="004634AB" w:rsidRPr="00002FAB" w:rsidRDefault="004634AB" w:rsidP="004634AB">
      <w:pPr>
        <w:ind w:firstLineChars="150" w:firstLine="420"/>
        <w:jc w:val="left"/>
        <w:rPr>
          <w:sz w:val="28"/>
          <w:szCs w:val="28"/>
        </w:rPr>
      </w:pPr>
      <w:r>
        <w:rPr>
          <w:rFonts w:hint="eastAsia"/>
          <w:sz w:val="28"/>
          <w:szCs w:val="28"/>
        </w:rPr>
        <w:lastRenderedPageBreak/>
        <w:t>附件六</w:t>
      </w:r>
    </w:p>
    <w:p w:rsidR="004634AB" w:rsidRDefault="004634AB" w:rsidP="004634AB">
      <w:pPr>
        <w:pStyle w:val="a8"/>
        <w:ind w:left="720" w:firstLine="562"/>
        <w:jc w:val="center"/>
        <w:rPr>
          <w:b/>
          <w:sz w:val="28"/>
          <w:szCs w:val="28"/>
        </w:rPr>
      </w:pPr>
      <w:r>
        <w:rPr>
          <w:rFonts w:hint="eastAsia"/>
          <w:b/>
          <w:sz w:val="28"/>
          <w:szCs w:val="28"/>
        </w:rPr>
        <w:t>近三年</w:t>
      </w:r>
      <w:r w:rsidRPr="00002FAB">
        <w:rPr>
          <w:rFonts w:hint="eastAsia"/>
          <w:b/>
          <w:sz w:val="28"/>
          <w:szCs w:val="28"/>
        </w:rPr>
        <w:t>同类业绩一览表</w:t>
      </w:r>
    </w:p>
    <w:p w:rsidR="004634AB" w:rsidRDefault="004634AB" w:rsidP="004634AB">
      <w:pPr>
        <w:pStyle w:val="a8"/>
        <w:ind w:left="720" w:firstLine="562"/>
        <w:jc w:val="center"/>
        <w:rPr>
          <w:b/>
          <w:sz w:val="28"/>
          <w:szCs w:val="28"/>
        </w:rPr>
      </w:pPr>
      <w:r>
        <w:rPr>
          <w:rFonts w:hint="eastAsia"/>
          <w:b/>
          <w:sz w:val="28"/>
          <w:szCs w:val="28"/>
        </w:rPr>
        <w:t>（</w:t>
      </w:r>
      <w:r>
        <w:rPr>
          <w:rFonts w:hint="eastAsia"/>
          <w:b/>
          <w:sz w:val="28"/>
          <w:szCs w:val="28"/>
        </w:rPr>
        <w:t>201</w:t>
      </w:r>
      <w:r w:rsidR="0016022A">
        <w:rPr>
          <w:rFonts w:hint="eastAsia"/>
          <w:b/>
          <w:sz w:val="28"/>
          <w:szCs w:val="28"/>
        </w:rPr>
        <w:t>7</w:t>
      </w:r>
      <w:r>
        <w:rPr>
          <w:rFonts w:hint="eastAsia"/>
          <w:b/>
          <w:sz w:val="28"/>
          <w:szCs w:val="28"/>
        </w:rPr>
        <w:t>年</w:t>
      </w:r>
      <w:r>
        <w:rPr>
          <w:rFonts w:hint="eastAsia"/>
          <w:b/>
          <w:sz w:val="28"/>
          <w:szCs w:val="28"/>
        </w:rPr>
        <w:t>1</w:t>
      </w:r>
      <w:r>
        <w:rPr>
          <w:rFonts w:hint="eastAsia"/>
          <w:b/>
          <w:sz w:val="28"/>
          <w:szCs w:val="28"/>
        </w:rPr>
        <w:t>月</w:t>
      </w:r>
      <w:r>
        <w:rPr>
          <w:rFonts w:hint="eastAsia"/>
          <w:b/>
          <w:sz w:val="28"/>
          <w:szCs w:val="28"/>
        </w:rPr>
        <w:t>1</w:t>
      </w:r>
      <w:r>
        <w:rPr>
          <w:rFonts w:hint="eastAsia"/>
          <w:b/>
          <w:sz w:val="28"/>
          <w:szCs w:val="28"/>
        </w:rPr>
        <w:t>日至今）</w:t>
      </w:r>
    </w:p>
    <w:p w:rsidR="004634AB" w:rsidRDefault="004634AB" w:rsidP="004634AB">
      <w:pPr>
        <w:spacing w:line="400" w:lineRule="exact"/>
        <w:ind w:left="735" w:hanging="315"/>
        <w:rPr>
          <w:rFonts w:ascii="宋体" w:eastAsia="宋体" w:hAnsi="宋体" w:cs="Times New Roman"/>
          <w:sz w:val="24"/>
          <w:szCs w:val="20"/>
        </w:rPr>
      </w:pPr>
      <w:r w:rsidRPr="00790248">
        <w:rPr>
          <w:rFonts w:ascii="宋体" w:eastAsia="宋体" w:hAnsi="宋体" w:cs="Times New Roman" w:hint="eastAsia"/>
          <w:sz w:val="24"/>
          <w:szCs w:val="20"/>
        </w:rPr>
        <w:t xml:space="preserve">项目名称：   </w:t>
      </w:r>
    </w:p>
    <w:p w:rsidR="004634AB" w:rsidRDefault="004634AB" w:rsidP="004634AB">
      <w:pPr>
        <w:spacing w:line="400" w:lineRule="exact"/>
        <w:ind w:left="735" w:hanging="315"/>
        <w:rPr>
          <w:rFonts w:ascii="宋体" w:eastAsia="宋体" w:hAnsi="宋体" w:cs="Times New Roman"/>
          <w:sz w:val="24"/>
          <w:szCs w:val="20"/>
        </w:rPr>
      </w:pPr>
      <w:r w:rsidRPr="00790248">
        <w:rPr>
          <w:rFonts w:ascii="宋体" w:eastAsia="宋体" w:hAnsi="宋体" w:cs="Times New Roman" w:hint="eastAsia"/>
          <w:sz w:val="24"/>
          <w:szCs w:val="20"/>
        </w:rPr>
        <w:t>项目编号：</w:t>
      </w:r>
    </w:p>
    <w:p w:rsidR="004634AB" w:rsidRPr="005204B7" w:rsidRDefault="004634AB" w:rsidP="004634AB">
      <w:pPr>
        <w:ind w:firstLineChars="149" w:firstLine="358"/>
        <w:rPr>
          <w:b/>
          <w:sz w:val="28"/>
          <w:szCs w:val="28"/>
        </w:rPr>
      </w:pPr>
      <w:r>
        <w:rPr>
          <w:rFonts w:ascii="宋体" w:eastAsia="宋体" w:hAnsi="宋体" w:cs="Times New Roman" w:hint="eastAsia"/>
          <w:sz w:val="24"/>
          <w:szCs w:val="20"/>
        </w:rPr>
        <w:t>包号：</w:t>
      </w:r>
    </w:p>
    <w:tbl>
      <w:tblPr>
        <w:tblStyle w:val="a7"/>
        <w:tblW w:w="8931" w:type="dxa"/>
        <w:tblInd w:w="-176" w:type="dxa"/>
        <w:tblLook w:val="04A0" w:firstRow="1" w:lastRow="0" w:firstColumn="1" w:lastColumn="0" w:noHBand="0" w:noVBand="1"/>
      </w:tblPr>
      <w:tblGrid>
        <w:gridCol w:w="993"/>
        <w:gridCol w:w="1701"/>
        <w:gridCol w:w="1418"/>
        <w:gridCol w:w="1984"/>
        <w:gridCol w:w="1418"/>
        <w:gridCol w:w="1417"/>
      </w:tblGrid>
      <w:tr w:rsidR="004634AB" w:rsidTr="005257D6">
        <w:tc>
          <w:tcPr>
            <w:tcW w:w="993" w:type="dxa"/>
          </w:tcPr>
          <w:p w:rsidR="004634AB" w:rsidRDefault="004634AB" w:rsidP="005257D6">
            <w:pPr>
              <w:rPr>
                <w:sz w:val="28"/>
                <w:szCs w:val="28"/>
              </w:rPr>
            </w:pPr>
            <w:r>
              <w:rPr>
                <w:rFonts w:hint="eastAsia"/>
                <w:sz w:val="28"/>
                <w:szCs w:val="28"/>
              </w:rPr>
              <w:t>序号</w:t>
            </w:r>
          </w:p>
        </w:tc>
        <w:tc>
          <w:tcPr>
            <w:tcW w:w="1701" w:type="dxa"/>
          </w:tcPr>
          <w:p w:rsidR="004634AB" w:rsidRDefault="004634AB" w:rsidP="005257D6">
            <w:pPr>
              <w:rPr>
                <w:sz w:val="28"/>
                <w:szCs w:val="28"/>
              </w:rPr>
            </w:pPr>
            <w:r>
              <w:rPr>
                <w:rFonts w:hint="eastAsia"/>
                <w:sz w:val="28"/>
                <w:szCs w:val="28"/>
              </w:rPr>
              <w:t>项目内容</w:t>
            </w:r>
          </w:p>
        </w:tc>
        <w:tc>
          <w:tcPr>
            <w:tcW w:w="1418" w:type="dxa"/>
          </w:tcPr>
          <w:p w:rsidR="004634AB" w:rsidRDefault="004634AB" w:rsidP="005257D6">
            <w:pPr>
              <w:rPr>
                <w:sz w:val="28"/>
                <w:szCs w:val="28"/>
              </w:rPr>
            </w:pPr>
            <w:r>
              <w:rPr>
                <w:rFonts w:hint="eastAsia"/>
                <w:sz w:val="28"/>
                <w:szCs w:val="28"/>
              </w:rPr>
              <w:t>合同金额</w:t>
            </w:r>
          </w:p>
        </w:tc>
        <w:tc>
          <w:tcPr>
            <w:tcW w:w="1984" w:type="dxa"/>
          </w:tcPr>
          <w:p w:rsidR="004634AB" w:rsidRDefault="004634AB" w:rsidP="005257D6">
            <w:pPr>
              <w:rPr>
                <w:sz w:val="28"/>
                <w:szCs w:val="28"/>
              </w:rPr>
            </w:pPr>
            <w:r>
              <w:rPr>
                <w:rFonts w:hint="eastAsia"/>
                <w:sz w:val="28"/>
                <w:szCs w:val="28"/>
              </w:rPr>
              <w:t>项目单位名称</w:t>
            </w:r>
          </w:p>
        </w:tc>
        <w:tc>
          <w:tcPr>
            <w:tcW w:w="1418" w:type="dxa"/>
          </w:tcPr>
          <w:p w:rsidR="004634AB" w:rsidRDefault="004634AB" w:rsidP="005257D6">
            <w:pPr>
              <w:rPr>
                <w:sz w:val="28"/>
                <w:szCs w:val="28"/>
              </w:rPr>
            </w:pPr>
            <w:r>
              <w:rPr>
                <w:rFonts w:hint="eastAsia"/>
                <w:sz w:val="28"/>
                <w:szCs w:val="28"/>
              </w:rPr>
              <w:t>项目地址</w:t>
            </w:r>
          </w:p>
        </w:tc>
        <w:tc>
          <w:tcPr>
            <w:tcW w:w="1417" w:type="dxa"/>
          </w:tcPr>
          <w:p w:rsidR="004634AB" w:rsidRDefault="004634AB" w:rsidP="005257D6">
            <w:pPr>
              <w:rPr>
                <w:sz w:val="28"/>
                <w:szCs w:val="28"/>
              </w:rPr>
            </w:pPr>
            <w:r>
              <w:rPr>
                <w:rFonts w:hint="eastAsia"/>
                <w:sz w:val="28"/>
                <w:szCs w:val="28"/>
              </w:rPr>
              <w:t>联系人及联系电话</w:t>
            </w:r>
          </w:p>
        </w:tc>
      </w:tr>
      <w:tr w:rsidR="004634AB" w:rsidTr="005257D6">
        <w:tc>
          <w:tcPr>
            <w:tcW w:w="993" w:type="dxa"/>
          </w:tcPr>
          <w:p w:rsidR="004634AB" w:rsidRDefault="004634AB" w:rsidP="005257D6">
            <w:pPr>
              <w:rPr>
                <w:sz w:val="28"/>
                <w:szCs w:val="28"/>
              </w:rPr>
            </w:pPr>
          </w:p>
        </w:tc>
        <w:tc>
          <w:tcPr>
            <w:tcW w:w="1701" w:type="dxa"/>
          </w:tcPr>
          <w:p w:rsidR="004634AB" w:rsidRDefault="004634AB" w:rsidP="005257D6">
            <w:pPr>
              <w:rPr>
                <w:sz w:val="28"/>
                <w:szCs w:val="28"/>
              </w:rPr>
            </w:pPr>
          </w:p>
        </w:tc>
        <w:tc>
          <w:tcPr>
            <w:tcW w:w="1418" w:type="dxa"/>
          </w:tcPr>
          <w:p w:rsidR="004634AB" w:rsidRDefault="004634AB" w:rsidP="005257D6">
            <w:pPr>
              <w:rPr>
                <w:sz w:val="28"/>
                <w:szCs w:val="28"/>
              </w:rPr>
            </w:pPr>
          </w:p>
        </w:tc>
        <w:tc>
          <w:tcPr>
            <w:tcW w:w="1984" w:type="dxa"/>
          </w:tcPr>
          <w:p w:rsidR="004634AB" w:rsidRDefault="004634AB" w:rsidP="005257D6">
            <w:pPr>
              <w:rPr>
                <w:sz w:val="28"/>
                <w:szCs w:val="28"/>
              </w:rPr>
            </w:pPr>
          </w:p>
        </w:tc>
        <w:tc>
          <w:tcPr>
            <w:tcW w:w="1418" w:type="dxa"/>
          </w:tcPr>
          <w:p w:rsidR="004634AB" w:rsidRDefault="004634AB" w:rsidP="005257D6">
            <w:pPr>
              <w:rPr>
                <w:sz w:val="28"/>
                <w:szCs w:val="28"/>
              </w:rPr>
            </w:pPr>
          </w:p>
        </w:tc>
        <w:tc>
          <w:tcPr>
            <w:tcW w:w="1417" w:type="dxa"/>
          </w:tcPr>
          <w:p w:rsidR="004634AB" w:rsidRDefault="004634AB" w:rsidP="005257D6">
            <w:pPr>
              <w:rPr>
                <w:sz w:val="28"/>
                <w:szCs w:val="28"/>
              </w:rPr>
            </w:pPr>
          </w:p>
        </w:tc>
      </w:tr>
      <w:tr w:rsidR="004634AB" w:rsidTr="005257D6">
        <w:tc>
          <w:tcPr>
            <w:tcW w:w="993" w:type="dxa"/>
          </w:tcPr>
          <w:p w:rsidR="004634AB" w:rsidRDefault="004634AB" w:rsidP="005257D6">
            <w:pPr>
              <w:rPr>
                <w:sz w:val="28"/>
                <w:szCs w:val="28"/>
              </w:rPr>
            </w:pPr>
          </w:p>
        </w:tc>
        <w:tc>
          <w:tcPr>
            <w:tcW w:w="1701" w:type="dxa"/>
          </w:tcPr>
          <w:p w:rsidR="004634AB" w:rsidRDefault="004634AB" w:rsidP="005257D6">
            <w:pPr>
              <w:rPr>
                <w:sz w:val="28"/>
                <w:szCs w:val="28"/>
              </w:rPr>
            </w:pPr>
          </w:p>
        </w:tc>
        <w:tc>
          <w:tcPr>
            <w:tcW w:w="1418" w:type="dxa"/>
          </w:tcPr>
          <w:p w:rsidR="004634AB" w:rsidRDefault="004634AB" w:rsidP="005257D6">
            <w:pPr>
              <w:rPr>
                <w:sz w:val="28"/>
                <w:szCs w:val="28"/>
              </w:rPr>
            </w:pPr>
          </w:p>
        </w:tc>
        <w:tc>
          <w:tcPr>
            <w:tcW w:w="1984" w:type="dxa"/>
          </w:tcPr>
          <w:p w:rsidR="004634AB" w:rsidRDefault="004634AB" w:rsidP="005257D6">
            <w:pPr>
              <w:rPr>
                <w:sz w:val="28"/>
                <w:szCs w:val="28"/>
              </w:rPr>
            </w:pPr>
          </w:p>
        </w:tc>
        <w:tc>
          <w:tcPr>
            <w:tcW w:w="1418" w:type="dxa"/>
          </w:tcPr>
          <w:p w:rsidR="004634AB" w:rsidRDefault="004634AB" w:rsidP="005257D6">
            <w:pPr>
              <w:rPr>
                <w:sz w:val="28"/>
                <w:szCs w:val="28"/>
              </w:rPr>
            </w:pPr>
          </w:p>
        </w:tc>
        <w:tc>
          <w:tcPr>
            <w:tcW w:w="1417" w:type="dxa"/>
          </w:tcPr>
          <w:p w:rsidR="004634AB" w:rsidRDefault="004634AB" w:rsidP="005257D6">
            <w:pPr>
              <w:rPr>
                <w:sz w:val="28"/>
                <w:szCs w:val="28"/>
              </w:rPr>
            </w:pPr>
          </w:p>
        </w:tc>
      </w:tr>
      <w:tr w:rsidR="004634AB" w:rsidTr="005257D6">
        <w:tc>
          <w:tcPr>
            <w:tcW w:w="993" w:type="dxa"/>
          </w:tcPr>
          <w:p w:rsidR="004634AB" w:rsidRDefault="004634AB" w:rsidP="005257D6">
            <w:pPr>
              <w:rPr>
                <w:sz w:val="28"/>
                <w:szCs w:val="28"/>
              </w:rPr>
            </w:pPr>
          </w:p>
        </w:tc>
        <w:tc>
          <w:tcPr>
            <w:tcW w:w="1701" w:type="dxa"/>
          </w:tcPr>
          <w:p w:rsidR="004634AB" w:rsidRDefault="004634AB" w:rsidP="005257D6">
            <w:pPr>
              <w:rPr>
                <w:sz w:val="28"/>
                <w:szCs w:val="28"/>
              </w:rPr>
            </w:pPr>
          </w:p>
        </w:tc>
        <w:tc>
          <w:tcPr>
            <w:tcW w:w="1418" w:type="dxa"/>
          </w:tcPr>
          <w:p w:rsidR="004634AB" w:rsidRDefault="004634AB" w:rsidP="005257D6">
            <w:pPr>
              <w:rPr>
                <w:sz w:val="28"/>
                <w:szCs w:val="28"/>
              </w:rPr>
            </w:pPr>
          </w:p>
        </w:tc>
        <w:tc>
          <w:tcPr>
            <w:tcW w:w="1984" w:type="dxa"/>
          </w:tcPr>
          <w:p w:rsidR="004634AB" w:rsidRDefault="004634AB" w:rsidP="005257D6">
            <w:pPr>
              <w:rPr>
                <w:sz w:val="28"/>
                <w:szCs w:val="28"/>
              </w:rPr>
            </w:pPr>
          </w:p>
        </w:tc>
        <w:tc>
          <w:tcPr>
            <w:tcW w:w="1418" w:type="dxa"/>
          </w:tcPr>
          <w:p w:rsidR="004634AB" w:rsidRDefault="004634AB" w:rsidP="005257D6">
            <w:pPr>
              <w:rPr>
                <w:sz w:val="28"/>
                <w:szCs w:val="28"/>
              </w:rPr>
            </w:pPr>
          </w:p>
        </w:tc>
        <w:tc>
          <w:tcPr>
            <w:tcW w:w="1417" w:type="dxa"/>
          </w:tcPr>
          <w:p w:rsidR="004634AB" w:rsidRDefault="004634AB" w:rsidP="005257D6">
            <w:pPr>
              <w:rPr>
                <w:sz w:val="28"/>
                <w:szCs w:val="28"/>
              </w:rPr>
            </w:pPr>
          </w:p>
        </w:tc>
      </w:tr>
      <w:tr w:rsidR="004634AB" w:rsidTr="005257D6">
        <w:tc>
          <w:tcPr>
            <w:tcW w:w="993" w:type="dxa"/>
          </w:tcPr>
          <w:p w:rsidR="004634AB" w:rsidRDefault="004634AB" w:rsidP="005257D6">
            <w:pPr>
              <w:rPr>
                <w:sz w:val="28"/>
                <w:szCs w:val="28"/>
              </w:rPr>
            </w:pPr>
          </w:p>
        </w:tc>
        <w:tc>
          <w:tcPr>
            <w:tcW w:w="1701" w:type="dxa"/>
          </w:tcPr>
          <w:p w:rsidR="004634AB" w:rsidRDefault="004634AB" w:rsidP="005257D6">
            <w:pPr>
              <w:rPr>
                <w:sz w:val="28"/>
                <w:szCs w:val="28"/>
              </w:rPr>
            </w:pPr>
          </w:p>
        </w:tc>
        <w:tc>
          <w:tcPr>
            <w:tcW w:w="1418" w:type="dxa"/>
          </w:tcPr>
          <w:p w:rsidR="004634AB" w:rsidRDefault="004634AB" w:rsidP="005257D6">
            <w:pPr>
              <w:rPr>
                <w:sz w:val="28"/>
                <w:szCs w:val="28"/>
              </w:rPr>
            </w:pPr>
          </w:p>
        </w:tc>
        <w:tc>
          <w:tcPr>
            <w:tcW w:w="1984" w:type="dxa"/>
          </w:tcPr>
          <w:p w:rsidR="004634AB" w:rsidRDefault="004634AB" w:rsidP="005257D6">
            <w:pPr>
              <w:rPr>
                <w:sz w:val="28"/>
                <w:szCs w:val="28"/>
              </w:rPr>
            </w:pPr>
          </w:p>
        </w:tc>
        <w:tc>
          <w:tcPr>
            <w:tcW w:w="1418" w:type="dxa"/>
          </w:tcPr>
          <w:p w:rsidR="004634AB" w:rsidRDefault="004634AB" w:rsidP="005257D6">
            <w:pPr>
              <w:rPr>
                <w:sz w:val="28"/>
                <w:szCs w:val="28"/>
              </w:rPr>
            </w:pPr>
          </w:p>
        </w:tc>
        <w:tc>
          <w:tcPr>
            <w:tcW w:w="1417" w:type="dxa"/>
          </w:tcPr>
          <w:p w:rsidR="004634AB" w:rsidRDefault="004634AB" w:rsidP="005257D6">
            <w:pPr>
              <w:rPr>
                <w:sz w:val="28"/>
                <w:szCs w:val="28"/>
              </w:rPr>
            </w:pPr>
          </w:p>
        </w:tc>
      </w:tr>
      <w:tr w:rsidR="004634AB" w:rsidTr="005257D6">
        <w:tc>
          <w:tcPr>
            <w:tcW w:w="993" w:type="dxa"/>
          </w:tcPr>
          <w:p w:rsidR="004634AB" w:rsidRDefault="004634AB" w:rsidP="005257D6">
            <w:pPr>
              <w:rPr>
                <w:sz w:val="28"/>
                <w:szCs w:val="28"/>
              </w:rPr>
            </w:pPr>
          </w:p>
        </w:tc>
        <w:tc>
          <w:tcPr>
            <w:tcW w:w="1701" w:type="dxa"/>
          </w:tcPr>
          <w:p w:rsidR="004634AB" w:rsidRDefault="004634AB" w:rsidP="005257D6">
            <w:pPr>
              <w:rPr>
                <w:sz w:val="28"/>
                <w:szCs w:val="28"/>
              </w:rPr>
            </w:pPr>
          </w:p>
        </w:tc>
        <w:tc>
          <w:tcPr>
            <w:tcW w:w="1418" w:type="dxa"/>
          </w:tcPr>
          <w:p w:rsidR="004634AB" w:rsidRDefault="004634AB" w:rsidP="005257D6">
            <w:pPr>
              <w:rPr>
                <w:sz w:val="28"/>
                <w:szCs w:val="28"/>
              </w:rPr>
            </w:pPr>
          </w:p>
        </w:tc>
        <w:tc>
          <w:tcPr>
            <w:tcW w:w="1984" w:type="dxa"/>
          </w:tcPr>
          <w:p w:rsidR="004634AB" w:rsidRDefault="004634AB" w:rsidP="005257D6">
            <w:pPr>
              <w:rPr>
                <w:sz w:val="28"/>
                <w:szCs w:val="28"/>
              </w:rPr>
            </w:pPr>
          </w:p>
        </w:tc>
        <w:tc>
          <w:tcPr>
            <w:tcW w:w="1418" w:type="dxa"/>
          </w:tcPr>
          <w:p w:rsidR="004634AB" w:rsidRDefault="004634AB" w:rsidP="005257D6">
            <w:pPr>
              <w:rPr>
                <w:sz w:val="28"/>
                <w:szCs w:val="28"/>
              </w:rPr>
            </w:pPr>
          </w:p>
        </w:tc>
        <w:tc>
          <w:tcPr>
            <w:tcW w:w="1417" w:type="dxa"/>
          </w:tcPr>
          <w:p w:rsidR="004634AB" w:rsidRDefault="004634AB" w:rsidP="005257D6">
            <w:pPr>
              <w:rPr>
                <w:sz w:val="28"/>
                <w:szCs w:val="28"/>
              </w:rPr>
            </w:pPr>
          </w:p>
        </w:tc>
      </w:tr>
      <w:tr w:rsidR="004634AB" w:rsidTr="005257D6">
        <w:tc>
          <w:tcPr>
            <w:tcW w:w="993" w:type="dxa"/>
          </w:tcPr>
          <w:p w:rsidR="004634AB" w:rsidRDefault="004634AB" w:rsidP="005257D6">
            <w:pPr>
              <w:rPr>
                <w:sz w:val="28"/>
                <w:szCs w:val="28"/>
              </w:rPr>
            </w:pPr>
          </w:p>
        </w:tc>
        <w:tc>
          <w:tcPr>
            <w:tcW w:w="1701" w:type="dxa"/>
          </w:tcPr>
          <w:p w:rsidR="004634AB" w:rsidRDefault="004634AB" w:rsidP="005257D6">
            <w:pPr>
              <w:rPr>
                <w:sz w:val="28"/>
                <w:szCs w:val="28"/>
              </w:rPr>
            </w:pPr>
          </w:p>
        </w:tc>
        <w:tc>
          <w:tcPr>
            <w:tcW w:w="1418" w:type="dxa"/>
          </w:tcPr>
          <w:p w:rsidR="004634AB" w:rsidRDefault="004634AB" w:rsidP="005257D6">
            <w:pPr>
              <w:rPr>
                <w:sz w:val="28"/>
                <w:szCs w:val="28"/>
              </w:rPr>
            </w:pPr>
          </w:p>
        </w:tc>
        <w:tc>
          <w:tcPr>
            <w:tcW w:w="1984" w:type="dxa"/>
          </w:tcPr>
          <w:p w:rsidR="004634AB" w:rsidRDefault="004634AB" w:rsidP="005257D6">
            <w:pPr>
              <w:rPr>
                <w:sz w:val="28"/>
                <w:szCs w:val="28"/>
              </w:rPr>
            </w:pPr>
          </w:p>
        </w:tc>
        <w:tc>
          <w:tcPr>
            <w:tcW w:w="1418" w:type="dxa"/>
          </w:tcPr>
          <w:p w:rsidR="004634AB" w:rsidRDefault="004634AB" w:rsidP="005257D6">
            <w:pPr>
              <w:rPr>
                <w:sz w:val="28"/>
                <w:szCs w:val="28"/>
              </w:rPr>
            </w:pPr>
          </w:p>
        </w:tc>
        <w:tc>
          <w:tcPr>
            <w:tcW w:w="1417" w:type="dxa"/>
          </w:tcPr>
          <w:p w:rsidR="004634AB" w:rsidRDefault="004634AB" w:rsidP="005257D6">
            <w:pPr>
              <w:rPr>
                <w:sz w:val="28"/>
                <w:szCs w:val="28"/>
              </w:rPr>
            </w:pPr>
          </w:p>
        </w:tc>
      </w:tr>
      <w:tr w:rsidR="004634AB" w:rsidTr="005257D6">
        <w:tc>
          <w:tcPr>
            <w:tcW w:w="993" w:type="dxa"/>
          </w:tcPr>
          <w:p w:rsidR="004634AB" w:rsidRDefault="004634AB" w:rsidP="005257D6">
            <w:pPr>
              <w:rPr>
                <w:sz w:val="28"/>
                <w:szCs w:val="28"/>
              </w:rPr>
            </w:pPr>
          </w:p>
        </w:tc>
        <w:tc>
          <w:tcPr>
            <w:tcW w:w="1701" w:type="dxa"/>
          </w:tcPr>
          <w:p w:rsidR="004634AB" w:rsidRDefault="004634AB" w:rsidP="005257D6">
            <w:pPr>
              <w:rPr>
                <w:sz w:val="28"/>
                <w:szCs w:val="28"/>
              </w:rPr>
            </w:pPr>
          </w:p>
        </w:tc>
        <w:tc>
          <w:tcPr>
            <w:tcW w:w="1418" w:type="dxa"/>
          </w:tcPr>
          <w:p w:rsidR="004634AB" w:rsidRDefault="004634AB" w:rsidP="005257D6">
            <w:pPr>
              <w:rPr>
                <w:sz w:val="28"/>
                <w:szCs w:val="28"/>
              </w:rPr>
            </w:pPr>
          </w:p>
        </w:tc>
        <w:tc>
          <w:tcPr>
            <w:tcW w:w="1984" w:type="dxa"/>
          </w:tcPr>
          <w:p w:rsidR="004634AB" w:rsidRDefault="004634AB" w:rsidP="005257D6">
            <w:pPr>
              <w:rPr>
                <w:sz w:val="28"/>
                <w:szCs w:val="28"/>
              </w:rPr>
            </w:pPr>
          </w:p>
        </w:tc>
        <w:tc>
          <w:tcPr>
            <w:tcW w:w="1418" w:type="dxa"/>
          </w:tcPr>
          <w:p w:rsidR="004634AB" w:rsidRDefault="004634AB" w:rsidP="005257D6">
            <w:pPr>
              <w:rPr>
                <w:sz w:val="28"/>
                <w:szCs w:val="28"/>
              </w:rPr>
            </w:pPr>
          </w:p>
        </w:tc>
        <w:tc>
          <w:tcPr>
            <w:tcW w:w="1417" w:type="dxa"/>
          </w:tcPr>
          <w:p w:rsidR="004634AB" w:rsidRDefault="004634AB" w:rsidP="005257D6">
            <w:pPr>
              <w:rPr>
                <w:sz w:val="28"/>
                <w:szCs w:val="28"/>
              </w:rPr>
            </w:pPr>
          </w:p>
        </w:tc>
      </w:tr>
      <w:tr w:rsidR="004634AB" w:rsidTr="005257D6">
        <w:tc>
          <w:tcPr>
            <w:tcW w:w="993" w:type="dxa"/>
          </w:tcPr>
          <w:p w:rsidR="004634AB" w:rsidRDefault="004634AB" w:rsidP="005257D6">
            <w:pPr>
              <w:rPr>
                <w:sz w:val="28"/>
                <w:szCs w:val="28"/>
              </w:rPr>
            </w:pPr>
          </w:p>
        </w:tc>
        <w:tc>
          <w:tcPr>
            <w:tcW w:w="1701" w:type="dxa"/>
          </w:tcPr>
          <w:p w:rsidR="004634AB" w:rsidRDefault="004634AB" w:rsidP="005257D6">
            <w:pPr>
              <w:rPr>
                <w:sz w:val="28"/>
                <w:szCs w:val="28"/>
              </w:rPr>
            </w:pPr>
          </w:p>
        </w:tc>
        <w:tc>
          <w:tcPr>
            <w:tcW w:w="1418" w:type="dxa"/>
          </w:tcPr>
          <w:p w:rsidR="004634AB" w:rsidRDefault="004634AB" w:rsidP="005257D6">
            <w:pPr>
              <w:rPr>
                <w:sz w:val="28"/>
                <w:szCs w:val="28"/>
              </w:rPr>
            </w:pPr>
          </w:p>
        </w:tc>
        <w:tc>
          <w:tcPr>
            <w:tcW w:w="1984" w:type="dxa"/>
          </w:tcPr>
          <w:p w:rsidR="004634AB" w:rsidRDefault="004634AB" w:rsidP="005257D6">
            <w:pPr>
              <w:rPr>
                <w:sz w:val="28"/>
                <w:szCs w:val="28"/>
              </w:rPr>
            </w:pPr>
          </w:p>
        </w:tc>
        <w:tc>
          <w:tcPr>
            <w:tcW w:w="1418" w:type="dxa"/>
          </w:tcPr>
          <w:p w:rsidR="004634AB" w:rsidRDefault="004634AB" w:rsidP="005257D6">
            <w:pPr>
              <w:rPr>
                <w:sz w:val="28"/>
                <w:szCs w:val="28"/>
              </w:rPr>
            </w:pPr>
          </w:p>
        </w:tc>
        <w:tc>
          <w:tcPr>
            <w:tcW w:w="1417" w:type="dxa"/>
          </w:tcPr>
          <w:p w:rsidR="004634AB" w:rsidRDefault="004634AB" w:rsidP="005257D6">
            <w:pPr>
              <w:rPr>
                <w:sz w:val="28"/>
                <w:szCs w:val="28"/>
              </w:rPr>
            </w:pPr>
          </w:p>
        </w:tc>
      </w:tr>
    </w:tbl>
    <w:p w:rsidR="004634AB" w:rsidRPr="00DF2914" w:rsidRDefault="004634AB" w:rsidP="004634AB">
      <w:pPr>
        <w:spacing w:line="353" w:lineRule="exact"/>
        <w:ind w:firstLine="240"/>
        <w:rPr>
          <w:rFonts w:ascii="宋体" w:eastAsia="宋体" w:hAnsi="宋体"/>
          <w:b/>
          <w:sz w:val="24"/>
        </w:rPr>
      </w:pPr>
      <w:r>
        <w:rPr>
          <w:rFonts w:ascii="宋体" w:eastAsia="宋体" w:hAnsi="宋体"/>
          <w:b/>
          <w:sz w:val="24"/>
        </w:rPr>
        <w:t>注：近</w:t>
      </w:r>
      <w:r>
        <w:rPr>
          <w:rFonts w:ascii="宋体" w:eastAsia="宋体" w:hAnsi="宋体" w:hint="eastAsia"/>
          <w:b/>
          <w:sz w:val="24"/>
        </w:rPr>
        <w:t>三</w:t>
      </w:r>
      <w:r w:rsidRPr="00002FAB">
        <w:rPr>
          <w:rFonts w:ascii="宋体" w:eastAsia="宋体" w:hAnsi="宋体"/>
          <w:b/>
          <w:sz w:val="24"/>
        </w:rPr>
        <w:t>年同类</w:t>
      </w:r>
      <w:r>
        <w:rPr>
          <w:rFonts w:ascii="宋体" w:eastAsia="宋体" w:hAnsi="宋体" w:hint="eastAsia"/>
          <w:b/>
          <w:sz w:val="24"/>
        </w:rPr>
        <w:t>项目业绩</w:t>
      </w:r>
      <w:r w:rsidRPr="00002FAB">
        <w:rPr>
          <w:rFonts w:ascii="宋体" w:eastAsia="宋体" w:hAnsi="宋体"/>
          <w:b/>
          <w:sz w:val="24"/>
        </w:rPr>
        <w:t>，</w:t>
      </w:r>
      <w:r>
        <w:rPr>
          <w:rFonts w:ascii="宋体" w:eastAsia="宋体" w:hAnsi="宋体" w:hint="eastAsia"/>
          <w:b/>
          <w:sz w:val="24"/>
        </w:rPr>
        <w:t>响应文件中需附</w:t>
      </w:r>
      <w:r w:rsidRPr="00002FAB">
        <w:rPr>
          <w:rFonts w:ascii="宋体" w:eastAsia="宋体" w:hAnsi="宋体" w:hint="eastAsia"/>
          <w:b/>
          <w:sz w:val="24"/>
        </w:rPr>
        <w:t>合同复印件</w:t>
      </w:r>
      <w:r w:rsidR="0016022A">
        <w:rPr>
          <w:rFonts w:ascii="宋体" w:eastAsia="宋体" w:hAnsi="宋体" w:hint="eastAsia"/>
          <w:b/>
          <w:sz w:val="24"/>
        </w:rPr>
        <w:t>（正文部分不得覆盖）。</w:t>
      </w:r>
    </w:p>
    <w:p w:rsidR="004634AB" w:rsidRPr="00284D6E" w:rsidRDefault="004634AB" w:rsidP="004634AB">
      <w:pPr>
        <w:spacing w:line="241" w:lineRule="exact"/>
        <w:rPr>
          <w:rFonts w:ascii="Times New Roman" w:eastAsia="Times New Roman" w:hAnsi="Times New Roman"/>
        </w:rPr>
      </w:pPr>
    </w:p>
    <w:p w:rsidR="004634AB" w:rsidRDefault="004634AB" w:rsidP="004634AB">
      <w:pPr>
        <w:spacing w:line="200" w:lineRule="exact"/>
        <w:rPr>
          <w:rFonts w:ascii="Times New Roman" w:eastAsia="Times New Roman" w:hAnsi="Times New Roman"/>
        </w:rPr>
      </w:pPr>
    </w:p>
    <w:p w:rsidR="004634AB" w:rsidRPr="002671C4" w:rsidRDefault="004634AB" w:rsidP="004634AB">
      <w:pPr>
        <w:ind w:firstLineChars="150" w:firstLine="420"/>
        <w:rPr>
          <w:sz w:val="28"/>
          <w:szCs w:val="28"/>
        </w:rPr>
      </w:pPr>
    </w:p>
    <w:p w:rsidR="004634AB" w:rsidRDefault="004634AB" w:rsidP="004634AB">
      <w:pPr>
        <w:ind w:firstLineChars="150" w:firstLine="420"/>
        <w:rPr>
          <w:sz w:val="28"/>
          <w:szCs w:val="28"/>
        </w:rPr>
      </w:pPr>
      <w:r>
        <w:rPr>
          <w:rFonts w:hint="eastAsia"/>
          <w:sz w:val="28"/>
          <w:szCs w:val="28"/>
        </w:rPr>
        <w:t>供应商</w:t>
      </w:r>
      <w:r w:rsidRPr="00002FAB">
        <w:rPr>
          <w:rFonts w:hint="eastAsia"/>
          <w:sz w:val="28"/>
          <w:szCs w:val="28"/>
        </w:rPr>
        <w:t>名称（公章）：</w:t>
      </w:r>
    </w:p>
    <w:p w:rsidR="004634AB" w:rsidRDefault="004634AB" w:rsidP="004634AB">
      <w:pPr>
        <w:ind w:firstLineChars="150" w:firstLine="420"/>
        <w:rPr>
          <w:sz w:val="28"/>
          <w:szCs w:val="28"/>
        </w:rPr>
      </w:pPr>
      <w:r w:rsidRPr="00002FAB">
        <w:rPr>
          <w:rFonts w:hint="eastAsia"/>
          <w:sz w:val="28"/>
          <w:szCs w:val="28"/>
        </w:rPr>
        <w:t>法定代表人或授权代理人签字：</w:t>
      </w:r>
    </w:p>
    <w:p w:rsidR="004634AB" w:rsidRPr="00002FAB" w:rsidRDefault="004634AB" w:rsidP="004634AB">
      <w:pPr>
        <w:ind w:firstLineChars="150" w:firstLine="420"/>
        <w:rPr>
          <w:sz w:val="28"/>
          <w:szCs w:val="28"/>
        </w:rPr>
      </w:pPr>
    </w:p>
    <w:p w:rsidR="004634AB" w:rsidRDefault="004634AB" w:rsidP="004634AB">
      <w:pPr>
        <w:ind w:right="560" w:firstLineChars="150" w:firstLine="420"/>
        <w:jc w:val="right"/>
        <w:rPr>
          <w:sz w:val="28"/>
          <w:szCs w:val="28"/>
        </w:rPr>
      </w:pPr>
      <w:r>
        <w:rPr>
          <w:rFonts w:hint="eastAsia"/>
          <w:sz w:val="28"/>
          <w:szCs w:val="28"/>
        </w:rPr>
        <w:t>日期：</w:t>
      </w:r>
      <w:r>
        <w:rPr>
          <w:rFonts w:hint="eastAsia"/>
          <w:sz w:val="28"/>
          <w:szCs w:val="28"/>
        </w:rPr>
        <w:t xml:space="preserve"> </w:t>
      </w:r>
      <w:r w:rsidRPr="00DC1549">
        <w:rPr>
          <w:rFonts w:hint="eastAsia"/>
          <w:sz w:val="28"/>
          <w:szCs w:val="28"/>
        </w:rPr>
        <w:t>年</w:t>
      </w:r>
      <w:r>
        <w:rPr>
          <w:rFonts w:hint="eastAsia"/>
          <w:sz w:val="28"/>
          <w:szCs w:val="28"/>
        </w:rPr>
        <w:t xml:space="preserve"> </w:t>
      </w:r>
      <w:r w:rsidRPr="00DC1549">
        <w:rPr>
          <w:rFonts w:hint="eastAsia"/>
          <w:sz w:val="28"/>
          <w:szCs w:val="28"/>
        </w:rPr>
        <w:t>月</w:t>
      </w:r>
      <w:r>
        <w:rPr>
          <w:rFonts w:hint="eastAsia"/>
          <w:sz w:val="28"/>
          <w:szCs w:val="28"/>
        </w:rPr>
        <w:t xml:space="preserve"> </w:t>
      </w:r>
      <w:r w:rsidRPr="00DC1549">
        <w:rPr>
          <w:rFonts w:hint="eastAsia"/>
          <w:sz w:val="28"/>
          <w:szCs w:val="28"/>
        </w:rPr>
        <w:t>日</w:t>
      </w:r>
    </w:p>
    <w:p w:rsidR="004634AB" w:rsidRDefault="004634AB" w:rsidP="004634AB">
      <w:pPr>
        <w:ind w:right="560" w:firstLineChars="150" w:firstLine="420"/>
        <w:rPr>
          <w:sz w:val="28"/>
          <w:szCs w:val="28"/>
        </w:rPr>
      </w:pPr>
    </w:p>
    <w:p w:rsidR="004634AB" w:rsidRPr="000317C1" w:rsidRDefault="004634AB" w:rsidP="004634AB">
      <w:pPr>
        <w:ind w:firstLineChars="150" w:firstLine="420"/>
        <w:rPr>
          <w:sz w:val="28"/>
          <w:szCs w:val="28"/>
        </w:rPr>
      </w:pPr>
      <w:r>
        <w:rPr>
          <w:rFonts w:hint="eastAsia"/>
          <w:sz w:val="28"/>
          <w:szCs w:val="28"/>
        </w:rPr>
        <w:lastRenderedPageBreak/>
        <w:t>附件七</w:t>
      </w:r>
    </w:p>
    <w:p w:rsidR="004634AB" w:rsidRPr="00482776" w:rsidRDefault="004634AB" w:rsidP="004634AB">
      <w:pPr>
        <w:pStyle w:val="a8"/>
        <w:ind w:left="720" w:firstLine="562"/>
        <w:jc w:val="center"/>
        <w:rPr>
          <w:b/>
          <w:sz w:val="28"/>
          <w:szCs w:val="28"/>
        </w:rPr>
      </w:pPr>
      <w:r w:rsidRPr="00482776">
        <w:rPr>
          <w:rFonts w:hint="eastAsia"/>
          <w:b/>
          <w:sz w:val="28"/>
          <w:szCs w:val="28"/>
        </w:rPr>
        <w:t>无违规违法声明</w:t>
      </w:r>
    </w:p>
    <w:p w:rsidR="004634AB" w:rsidRPr="00E54BC7" w:rsidRDefault="004634AB" w:rsidP="004634AB">
      <w:pPr>
        <w:pStyle w:val="a8"/>
        <w:ind w:left="720" w:firstLine="560"/>
        <w:rPr>
          <w:sz w:val="28"/>
          <w:szCs w:val="28"/>
        </w:rPr>
      </w:pPr>
    </w:p>
    <w:p w:rsidR="004634AB" w:rsidRPr="00DC1549" w:rsidRDefault="004634AB" w:rsidP="004634AB">
      <w:pPr>
        <w:ind w:firstLineChars="200" w:firstLine="560"/>
        <w:rPr>
          <w:sz w:val="28"/>
          <w:szCs w:val="28"/>
        </w:rPr>
      </w:pPr>
      <w:r>
        <w:rPr>
          <w:rFonts w:hint="eastAsia"/>
          <w:sz w:val="28"/>
          <w:szCs w:val="28"/>
        </w:rPr>
        <w:t>（采购人）</w:t>
      </w:r>
      <w:r w:rsidRPr="00DC1549">
        <w:rPr>
          <w:rFonts w:hint="eastAsia"/>
          <w:sz w:val="28"/>
          <w:szCs w:val="28"/>
        </w:rPr>
        <w:t>：</w:t>
      </w:r>
    </w:p>
    <w:p w:rsidR="004634AB" w:rsidRPr="00E54BC7" w:rsidRDefault="004634AB" w:rsidP="004634AB">
      <w:pPr>
        <w:pStyle w:val="a8"/>
        <w:ind w:left="720" w:firstLine="560"/>
        <w:rPr>
          <w:sz w:val="28"/>
          <w:szCs w:val="28"/>
        </w:rPr>
      </w:pPr>
      <w:r w:rsidRPr="00E54BC7">
        <w:rPr>
          <w:rFonts w:hint="eastAsia"/>
          <w:sz w:val="28"/>
          <w:szCs w:val="28"/>
        </w:rPr>
        <w:t>我公司承诺参加</w:t>
      </w:r>
      <w:r>
        <w:rPr>
          <w:rFonts w:hint="eastAsia"/>
          <w:sz w:val="28"/>
          <w:szCs w:val="28"/>
        </w:rPr>
        <w:t>本次招标采购</w:t>
      </w:r>
      <w:r w:rsidRPr="00E54BC7">
        <w:rPr>
          <w:rFonts w:hint="eastAsia"/>
          <w:sz w:val="28"/>
          <w:szCs w:val="28"/>
        </w:rPr>
        <w:t>活动</w:t>
      </w:r>
      <w:r w:rsidRPr="00E54BC7">
        <w:rPr>
          <w:rFonts w:hint="eastAsia"/>
          <w:sz w:val="28"/>
          <w:szCs w:val="28"/>
        </w:rPr>
        <w:t xml:space="preserve"> 3</w:t>
      </w:r>
      <w:r w:rsidRPr="00E54BC7">
        <w:rPr>
          <w:rFonts w:hint="eastAsia"/>
          <w:sz w:val="28"/>
          <w:szCs w:val="28"/>
        </w:rPr>
        <w:t>年内在经营活动中没有重大违法记录。</w:t>
      </w:r>
    </w:p>
    <w:p w:rsidR="004634AB" w:rsidRPr="00E54BC7" w:rsidRDefault="004634AB" w:rsidP="004634AB">
      <w:pPr>
        <w:pStyle w:val="a8"/>
        <w:ind w:left="720" w:firstLine="560"/>
        <w:rPr>
          <w:sz w:val="28"/>
          <w:szCs w:val="28"/>
        </w:rPr>
      </w:pPr>
      <w:r w:rsidRPr="00E54BC7">
        <w:rPr>
          <w:rFonts w:hint="eastAsia"/>
          <w:sz w:val="28"/>
          <w:szCs w:val="28"/>
        </w:rPr>
        <w:t>特此声明。</w:t>
      </w:r>
    </w:p>
    <w:p w:rsidR="004634AB" w:rsidRPr="00E54BC7" w:rsidRDefault="004634AB" w:rsidP="004634AB">
      <w:pPr>
        <w:pStyle w:val="a8"/>
        <w:ind w:left="720" w:firstLine="560"/>
        <w:rPr>
          <w:sz w:val="28"/>
          <w:szCs w:val="28"/>
        </w:rPr>
      </w:pPr>
      <w:r w:rsidRPr="00E54BC7">
        <w:rPr>
          <w:rFonts w:hint="eastAsia"/>
          <w:sz w:val="28"/>
          <w:szCs w:val="28"/>
        </w:rPr>
        <w:t>如果以上声明不真实，我方承担</w:t>
      </w:r>
      <w:proofErr w:type="gramStart"/>
      <w:r w:rsidRPr="00E54BC7">
        <w:rPr>
          <w:rFonts w:hint="eastAsia"/>
          <w:sz w:val="28"/>
          <w:szCs w:val="28"/>
        </w:rPr>
        <w:t>虚假响应</w:t>
      </w:r>
      <w:proofErr w:type="gramEnd"/>
      <w:r w:rsidRPr="00E54BC7">
        <w:rPr>
          <w:rFonts w:hint="eastAsia"/>
          <w:sz w:val="28"/>
          <w:szCs w:val="28"/>
        </w:rPr>
        <w:t>的责任，中标无效，并按法律、法规的规定接受处罚。</w:t>
      </w:r>
    </w:p>
    <w:p w:rsidR="004634AB" w:rsidRDefault="004634AB" w:rsidP="004634AB">
      <w:pPr>
        <w:pStyle w:val="a8"/>
        <w:ind w:left="720" w:firstLine="560"/>
        <w:rPr>
          <w:sz w:val="28"/>
          <w:szCs w:val="28"/>
        </w:rPr>
      </w:pPr>
    </w:p>
    <w:p w:rsidR="004634AB" w:rsidRPr="00E54BC7" w:rsidRDefault="004634AB" w:rsidP="004634AB">
      <w:pPr>
        <w:pStyle w:val="a8"/>
        <w:ind w:left="720" w:firstLine="560"/>
        <w:rPr>
          <w:sz w:val="28"/>
          <w:szCs w:val="28"/>
        </w:rPr>
      </w:pPr>
      <w:r>
        <w:rPr>
          <w:rFonts w:hint="eastAsia"/>
          <w:sz w:val="28"/>
          <w:szCs w:val="28"/>
        </w:rPr>
        <w:t>供应商</w:t>
      </w:r>
      <w:r w:rsidRPr="00E54BC7">
        <w:rPr>
          <w:rFonts w:hint="eastAsia"/>
          <w:sz w:val="28"/>
          <w:szCs w:val="28"/>
        </w:rPr>
        <w:t>全称：（盖单位公章）</w:t>
      </w:r>
    </w:p>
    <w:p w:rsidR="004634AB" w:rsidRPr="00482776" w:rsidRDefault="004634AB" w:rsidP="004634AB">
      <w:pPr>
        <w:pStyle w:val="a8"/>
        <w:ind w:left="720" w:firstLine="560"/>
        <w:rPr>
          <w:sz w:val="28"/>
          <w:szCs w:val="28"/>
        </w:rPr>
      </w:pPr>
    </w:p>
    <w:p w:rsidR="004634AB" w:rsidRDefault="004634AB" w:rsidP="004634AB">
      <w:pPr>
        <w:pStyle w:val="a8"/>
        <w:ind w:left="720" w:firstLine="560"/>
        <w:jc w:val="right"/>
        <w:rPr>
          <w:sz w:val="28"/>
          <w:szCs w:val="28"/>
        </w:rPr>
      </w:pPr>
      <w:r>
        <w:rPr>
          <w:rFonts w:hint="eastAsia"/>
          <w:sz w:val="28"/>
          <w:szCs w:val="28"/>
        </w:rPr>
        <w:t>日期：</w:t>
      </w:r>
      <w:r>
        <w:rPr>
          <w:rFonts w:hint="eastAsia"/>
          <w:sz w:val="28"/>
          <w:szCs w:val="28"/>
        </w:rPr>
        <w:t xml:space="preserve">   </w:t>
      </w:r>
      <w:r w:rsidRPr="00E54BC7">
        <w:rPr>
          <w:rFonts w:hint="eastAsia"/>
          <w:sz w:val="28"/>
          <w:szCs w:val="28"/>
        </w:rPr>
        <w:t>年</w:t>
      </w:r>
      <w:r w:rsidRPr="00E54BC7">
        <w:rPr>
          <w:rFonts w:hint="eastAsia"/>
          <w:sz w:val="28"/>
          <w:szCs w:val="28"/>
        </w:rPr>
        <w:tab/>
      </w:r>
      <w:r>
        <w:rPr>
          <w:rFonts w:hint="eastAsia"/>
          <w:sz w:val="28"/>
          <w:szCs w:val="28"/>
        </w:rPr>
        <w:t xml:space="preserve"> </w:t>
      </w:r>
      <w:r w:rsidRPr="00E54BC7">
        <w:rPr>
          <w:rFonts w:hint="eastAsia"/>
          <w:sz w:val="28"/>
          <w:szCs w:val="28"/>
        </w:rPr>
        <w:t>月</w:t>
      </w:r>
      <w:r>
        <w:rPr>
          <w:rFonts w:hint="eastAsia"/>
          <w:sz w:val="28"/>
          <w:szCs w:val="28"/>
        </w:rPr>
        <w:t xml:space="preserve"> </w:t>
      </w:r>
      <w:r w:rsidRPr="00E54BC7">
        <w:rPr>
          <w:rFonts w:hint="eastAsia"/>
          <w:sz w:val="28"/>
          <w:szCs w:val="28"/>
        </w:rPr>
        <w:tab/>
      </w:r>
      <w:r w:rsidRPr="00E54BC7">
        <w:rPr>
          <w:rFonts w:hint="eastAsia"/>
          <w:sz w:val="28"/>
          <w:szCs w:val="28"/>
        </w:rPr>
        <w:t>日</w:t>
      </w:r>
    </w:p>
    <w:p w:rsidR="004634AB" w:rsidRDefault="004634AB" w:rsidP="004634AB">
      <w:pPr>
        <w:pStyle w:val="a8"/>
        <w:ind w:left="720" w:firstLine="560"/>
        <w:rPr>
          <w:sz w:val="28"/>
          <w:szCs w:val="28"/>
        </w:rPr>
      </w:pPr>
    </w:p>
    <w:p w:rsidR="004634AB" w:rsidRDefault="004634AB" w:rsidP="004634AB">
      <w:pPr>
        <w:pStyle w:val="a8"/>
        <w:ind w:left="720" w:firstLine="560"/>
        <w:rPr>
          <w:sz w:val="28"/>
          <w:szCs w:val="28"/>
        </w:rPr>
      </w:pPr>
    </w:p>
    <w:p w:rsidR="004634AB" w:rsidRDefault="004634AB" w:rsidP="004634AB">
      <w:pPr>
        <w:pStyle w:val="a8"/>
        <w:ind w:left="720" w:firstLine="560"/>
        <w:rPr>
          <w:sz w:val="28"/>
          <w:szCs w:val="28"/>
        </w:rPr>
      </w:pPr>
    </w:p>
    <w:p w:rsidR="004634AB" w:rsidRDefault="004634AB" w:rsidP="004634AB">
      <w:pPr>
        <w:pStyle w:val="a8"/>
        <w:ind w:left="720" w:firstLine="560"/>
        <w:rPr>
          <w:sz w:val="28"/>
          <w:szCs w:val="28"/>
        </w:rPr>
      </w:pPr>
    </w:p>
    <w:p w:rsidR="004634AB" w:rsidRDefault="004634AB" w:rsidP="004634AB">
      <w:pPr>
        <w:pStyle w:val="a8"/>
        <w:ind w:left="720" w:firstLine="560"/>
        <w:rPr>
          <w:sz w:val="28"/>
          <w:szCs w:val="28"/>
        </w:rPr>
      </w:pPr>
    </w:p>
    <w:p w:rsidR="004634AB" w:rsidRDefault="004634AB" w:rsidP="004634AB">
      <w:pPr>
        <w:pStyle w:val="a8"/>
        <w:ind w:left="720" w:firstLine="560"/>
        <w:rPr>
          <w:sz w:val="28"/>
          <w:szCs w:val="28"/>
        </w:rPr>
      </w:pPr>
    </w:p>
    <w:p w:rsidR="004634AB" w:rsidRDefault="004634AB" w:rsidP="004634AB">
      <w:pPr>
        <w:pStyle w:val="a8"/>
        <w:ind w:left="720" w:firstLine="560"/>
        <w:rPr>
          <w:sz w:val="28"/>
          <w:szCs w:val="28"/>
        </w:rPr>
      </w:pPr>
    </w:p>
    <w:p w:rsidR="00077CA9" w:rsidRDefault="00077CA9" w:rsidP="004634AB">
      <w:pPr>
        <w:pStyle w:val="a8"/>
        <w:ind w:left="720" w:firstLine="560"/>
        <w:rPr>
          <w:sz w:val="28"/>
          <w:szCs w:val="28"/>
        </w:rPr>
      </w:pPr>
    </w:p>
    <w:p w:rsidR="004634AB" w:rsidRDefault="004634AB" w:rsidP="004634AB">
      <w:pPr>
        <w:pStyle w:val="a8"/>
        <w:ind w:left="720" w:firstLine="560"/>
        <w:rPr>
          <w:sz w:val="28"/>
          <w:szCs w:val="28"/>
        </w:rPr>
      </w:pPr>
    </w:p>
    <w:p w:rsidR="004634AB" w:rsidRDefault="004634AB" w:rsidP="004634AB">
      <w:pPr>
        <w:ind w:firstLineChars="150" w:firstLine="420"/>
        <w:jc w:val="left"/>
        <w:rPr>
          <w:sz w:val="28"/>
          <w:szCs w:val="28"/>
        </w:rPr>
      </w:pPr>
      <w:r w:rsidRPr="00482776">
        <w:rPr>
          <w:rFonts w:hint="eastAsia"/>
          <w:sz w:val="28"/>
          <w:szCs w:val="28"/>
        </w:rPr>
        <w:lastRenderedPageBreak/>
        <w:t>附件</w:t>
      </w:r>
      <w:r>
        <w:rPr>
          <w:rFonts w:hint="eastAsia"/>
          <w:sz w:val="28"/>
          <w:szCs w:val="28"/>
        </w:rPr>
        <w:t>八</w:t>
      </w:r>
    </w:p>
    <w:p w:rsidR="004634AB" w:rsidRPr="00482776" w:rsidRDefault="004634AB" w:rsidP="004634AB">
      <w:pPr>
        <w:ind w:firstLineChars="150" w:firstLine="420"/>
        <w:jc w:val="left"/>
        <w:rPr>
          <w:sz w:val="28"/>
          <w:szCs w:val="28"/>
        </w:rPr>
      </w:pPr>
    </w:p>
    <w:p w:rsidR="004634AB" w:rsidRPr="00482776" w:rsidRDefault="004634AB" w:rsidP="004634AB">
      <w:pPr>
        <w:pStyle w:val="a8"/>
        <w:ind w:left="720" w:firstLine="562"/>
        <w:rPr>
          <w:b/>
          <w:sz w:val="28"/>
          <w:szCs w:val="28"/>
        </w:rPr>
      </w:pPr>
      <w:r w:rsidRPr="00482776">
        <w:rPr>
          <w:rFonts w:hint="eastAsia"/>
          <w:b/>
          <w:sz w:val="28"/>
          <w:szCs w:val="28"/>
        </w:rPr>
        <w:t>无不良信用记录承诺函（投标人自行查询适用）</w:t>
      </w:r>
    </w:p>
    <w:p w:rsidR="004634AB" w:rsidRPr="00482776" w:rsidRDefault="004634AB" w:rsidP="004634AB">
      <w:pPr>
        <w:ind w:firstLineChars="150" w:firstLine="420"/>
        <w:rPr>
          <w:sz w:val="28"/>
          <w:szCs w:val="28"/>
        </w:rPr>
      </w:pPr>
      <w:r>
        <w:rPr>
          <w:rFonts w:hint="eastAsia"/>
          <w:sz w:val="28"/>
          <w:szCs w:val="28"/>
        </w:rPr>
        <w:t>（采购人）</w:t>
      </w:r>
      <w:r w:rsidRPr="00482776">
        <w:rPr>
          <w:rFonts w:hint="eastAsia"/>
          <w:sz w:val="28"/>
          <w:szCs w:val="28"/>
        </w:rPr>
        <w:t>：</w:t>
      </w:r>
    </w:p>
    <w:p w:rsidR="004634AB" w:rsidRPr="00E54BC7" w:rsidRDefault="004634AB" w:rsidP="004634AB">
      <w:pPr>
        <w:pStyle w:val="a8"/>
        <w:ind w:left="720" w:firstLine="560"/>
        <w:rPr>
          <w:sz w:val="28"/>
          <w:szCs w:val="28"/>
        </w:rPr>
      </w:pPr>
      <w:r w:rsidRPr="00E54BC7">
        <w:rPr>
          <w:rFonts w:hint="eastAsia"/>
          <w:sz w:val="28"/>
          <w:szCs w:val="28"/>
        </w:rPr>
        <w:t>本单位郑重承诺，我单位</w:t>
      </w:r>
      <w:proofErr w:type="gramStart"/>
      <w:r w:rsidRPr="00E54BC7">
        <w:rPr>
          <w:rFonts w:hint="eastAsia"/>
          <w:sz w:val="28"/>
          <w:szCs w:val="28"/>
        </w:rPr>
        <w:t>无以下</w:t>
      </w:r>
      <w:proofErr w:type="gramEnd"/>
      <w:r w:rsidRPr="00E54BC7">
        <w:rPr>
          <w:rFonts w:hint="eastAsia"/>
          <w:sz w:val="28"/>
          <w:szCs w:val="28"/>
        </w:rPr>
        <w:t>不良信用记录情形：</w:t>
      </w:r>
    </w:p>
    <w:p w:rsidR="004634AB" w:rsidRPr="00E54BC7" w:rsidRDefault="004634AB" w:rsidP="004634AB">
      <w:pPr>
        <w:pStyle w:val="a8"/>
        <w:ind w:left="720" w:firstLine="560"/>
        <w:rPr>
          <w:sz w:val="28"/>
          <w:szCs w:val="28"/>
        </w:rPr>
      </w:pPr>
      <w:r w:rsidRPr="00E54BC7">
        <w:rPr>
          <w:rFonts w:hint="eastAsia"/>
          <w:sz w:val="28"/>
          <w:szCs w:val="28"/>
        </w:rPr>
        <w:t>1</w:t>
      </w:r>
      <w:r w:rsidRPr="00E54BC7">
        <w:rPr>
          <w:rFonts w:hint="eastAsia"/>
          <w:sz w:val="28"/>
          <w:szCs w:val="28"/>
        </w:rPr>
        <w:t>、被人民法院列入失信被执行人；</w:t>
      </w:r>
    </w:p>
    <w:p w:rsidR="004634AB" w:rsidRPr="00E54BC7" w:rsidRDefault="004634AB" w:rsidP="004634AB">
      <w:pPr>
        <w:pStyle w:val="a8"/>
        <w:ind w:left="720" w:firstLine="560"/>
        <w:rPr>
          <w:sz w:val="28"/>
          <w:szCs w:val="28"/>
        </w:rPr>
      </w:pPr>
      <w:r w:rsidRPr="00E54BC7">
        <w:rPr>
          <w:rFonts w:hint="eastAsia"/>
          <w:sz w:val="28"/>
          <w:szCs w:val="28"/>
        </w:rPr>
        <w:t>2</w:t>
      </w:r>
      <w:r w:rsidRPr="00E54BC7">
        <w:rPr>
          <w:rFonts w:hint="eastAsia"/>
          <w:sz w:val="28"/>
          <w:szCs w:val="28"/>
        </w:rPr>
        <w:t>、被税务部门列入重大税收违法案件当事人名单；</w:t>
      </w:r>
    </w:p>
    <w:p w:rsidR="004634AB" w:rsidRPr="00E54BC7" w:rsidRDefault="004634AB" w:rsidP="004634AB">
      <w:pPr>
        <w:pStyle w:val="a8"/>
        <w:ind w:left="720" w:firstLine="560"/>
        <w:rPr>
          <w:sz w:val="28"/>
          <w:szCs w:val="28"/>
        </w:rPr>
      </w:pPr>
      <w:r w:rsidRPr="00E54BC7">
        <w:rPr>
          <w:rFonts w:hint="eastAsia"/>
          <w:sz w:val="28"/>
          <w:szCs w:val="28"/>
        </w:rPr>
        <w:t>3</w:t>
      </w:r>
      <w:r w:rsidRPr="00E54BC7">
        <w:rPr>
          <w:rFonts w:hint="eastAsia"/>
          <w:sz w:val="28"/>
          <w:szCs w:val="28"/>
        </w:rPr>
        <w:t>、被政府采购监管部门列入政府采购严重违法失信行为记录名单；</w:t>
      </w:r>
    </w:p>
    <w:p w:rsidR="004634AB" w:rsidRPr="00E54BC7" w:rsidRDefault="004634AB" w:rsidP="004634AB">
      <w:pPr>
        <w:pStyle w:val="a8"/>
        <w:ind w:left="720" w:firstLine="560"/>
        <w:rPr>
          <w:sz w:val="28"/>
          <w:szCs w:val="28"/>
        </w:rPr>
      </w:pPr>
      <w:r w:rsidRPr="00E54BC7">
        <w:rPr>
          <w:rFonts w:hint="eastAsia"/>
          <w:sz w:val="28"/>
          <w:szCs w:val="28"/>
        </w:rPr>
        <w:t>4</w:t>
      </w:r>
      <w:r w:rsidRPr="00E54BC7">
        <w:rPr>
          <w:rFonts w:hint="eastAsia"/>
          <w:sz w:val="28"/>
          <w:szCs w:val="28"/>
        </w:rPr>
        <w:t>、不符合政府采购法第二十二条规定的条件。</w:t>
      </w:r>
    </w:p>
    <w:p w:rsidR="004634AB" w:rsidRPr="00E54BC7" w:rsidRDefault="004634AB" w:rsidP="004634AB">
      <w:pPr>
        <w:pStyle w:val="a8"/>
        <w:ind w:left="720" w:firstLine="560"/>
        <w:rPr>
          <w:sz w:val="28"/>
          <w:szCs w:val="28"/>
        </w:rPr>
      </w:pPr>
      <w:r w:rsidRPr="00E54BC7">
        <w:rPr>
          <w:rFonts w:hint="eastAsia"/>
          <w:sz w:val="28"/>
          <w:szCs w:val="28"/>
        </w:rPr>
        <w:t>我单位已就上述不良信用行为按照</w:t>
      </w:r>
      <w:r>
        <w:rPr>
          <w:rFonts w:hint="eastAsia"/>
          <w:sz w:val="28"/>
          <w:szCs w:val="28"/>
        </w:rPr>
        <w:t>磋商</w:t>
      </w:r>
      <w:r w:rsidRPr="00E54BC7">
        <w:rPr>
          <w:rFonts w:hint="eastAsia"/>
          <w:sz w:val="28"/>
          <w:szCs w:val="28"/>
        </w:rPr>
        <w:t>文件规定进行了查询。我单位承诺：合同签订前，若我单位具有不良信用记录情形，贵方可取消我单位中标资格或者不授予合同，所有责任由我单位自行承担。同时，我单位愿意无条件接受监管部门的调查处理。</w:t>
      </w:r>
    </w:p>
    <w:p w:rsidR="004634AB" w:rsidRPr="00E54BC7" w:rsidRDefault="004634AB" w:rsidP="004634AB">
      <w:pPr>
        <w:pStyle w:val="a8"/>
        <w:ind w:left="720" w:firstLine="560"/>
        <w:rPr>
          <w:sz w:val="28"/>
          <w:szCs w:val="28"/>
        </w:rPr>
      </w:pPr>
      <w:r>
        <w:rPr>
          <w:rFonts w:hint="eastAsia"/>
          <w:sz w:val="28"/>
          <w:szCs w:val="28"/>
        </w:rPr>
        <w:t>供应商</w:t>
      </w:r>
      <w:r w:rsidRPr="00E54BC7">
        <w:rPr>
          <w:rFonts w:hint="eastAsia"/>
          <w:sz w:val="28"/>
          <w:szCs w:val="28"/>
        </w:rPr>
        <w:t>全称：（盖单位公章）</w:t>
      </w:r>
    </w:p>
    <w:p w:rsidR="004634AB" w:rsidRPr="00482776" w:rsidRDefault="004634AB" w:rsidP="004634AB">
      <w:pPr>
        <w:pStyle w:val="a8"/>
        <w:ind w:left="720" w:firstLine="560"/>
        <w:rPr>
          <w:sz w:val="28"/>
          <w:szCs w:val="28"/>
        </w:rPr>
      </w:pPr>
    </w:p>
    <w:p w:rsidR="004634AB" w:rsidRDefault="004634AB" w:rsidP="004634AB">
      <w:pPr>
        <w:pStyle w:val="a8"/>
        <w:ind w:left="720" w:firstLine="560"/>
        <w:jc w:val="right"/>
        <w:rPr>
          <w:sz w:val="28"/>
          <w:szCs w:val="28"/>
        </w:rPr>
      </w:pPr>
      <w:r>
        <w:rPr>
          <w:rFonts w:hint="eastAsia"/>
          <w:sz w:val="28"/>
          <w:szCs w:val="28"/>
        </w:rPr>
        <w:t>日期：</w:t>
      </w:r>
      <w:r>
        <w:rPr>
          <w:rFonts w:hint="eastAsia"/>
          <w:sz w:val="28"/>
          <w:szCs w:val="28"/>
        </w:rPr>
        <w:t xml:space="preserve">  </w:t>
      </w:r>
      <w:r w:rsidRPr="00E54BC7">
        <w:rPr>
          <w:rFonts w:hint="eastAsia"/>
          <w:sz w:val="28"/>
          <w:szCs w:val="28"/>
        </w:rPr>
        <w:t>年</w:t>
      </w:r>
      <w:r w:rsidRPr="00E54BC7">
        <w:rPr>
          <w:rFonts w:hint="eastAsia"/>
          <w:sz w:val="28"/>
          <w:szCs w:val="28"/>
        </w:rPr>
        <w:tab/>
      </w:r>
      <w:r w:rsidRPr="00E54BC7">
        <w:rPr>
          <w:rFonts w:hint="eastAsia"/>
          <w:sz w:val="28"/>
          <w:szCs w:val="28"/>
        </w:rPr>
        <w:t>月</w:t>
      </w:r>
      <w:r w:rsidRPr="00E54BC7">
        <w:rPr>
          <w:rFonts w:hint="eastAsia"/>
          <w:sz w:val="28"/>
          <w:szCs w:val="28"/>
        </w:rPr>
        <w:tab/>
      </w:r>
      <w:r w:rsidRPr="00E54BC7">
        <w:rPr>
          <w:rFonts w:hint="eastAsia"/>
          <w:sz w:val="28"/>
          <w:szCs w:val="28"/>
        </w:rPr>
        <w:t>日</w:t>
      </w:r>
    </w:p>
    <w:p w:rsidR="004634AB" w:rsidRDefault="004634AB" w:rsidP="004634AB">
      <w:pPr>
        <w:pStyle w:val="a8"/>
        <w:ind w:left="720" w:firstLine="560"/>
        <w:rPr>
          <w:sz w:val="28"/>
          <w:szCs w:val="28"/>
        </w:rPr>
      </w:pPr>
    </w:p>
    <w:p w:rsidR="004634AB" w:rsidRDefault="004634AB" w:rsidP="004634AB">
      <w:pPr>
        <w:pStyle w:val="a8"/>
        <w:ind w:left="720" w:firstLine="560"/>
        <w:rPr>
          <w:sz w:val="28"/>
          <w:szCs w:val="28"/>
        </w:rPr>
      </w:pPr>
    </w:p>
    <w:p w:rsidR="004634AB" w:rsidRDefault="004634AB" w:rsidP="004634AB">
      <w:pPr>
        <w:pStyle w:val="a8"/>
        <w:ind w:left="720" w:firstLine="560"/>
        <w:rPr>
          <w:sz w:val="28"/>
          <w:szCs w:val="28"/>
        </w:rPr>
      </w:pPr>
    </w:p>
    <w:p w:rsidR="004634AB" w:rsidRDefault="004634AB" w:rsidP="004634AB">
      <w:pPr>
        <w:pStyle w:val="a8"/>
        <w:ind w:left="720" w:firstLine="560"/>
        <w:rPr>
          <w:sz w:val="28"/>
          <w:szCs w:val="28"/>
        </w:rPr>
      </w:pPr>
    </w:p>
    <w:p w:rsidR="004634AB" w:rsidRPr="00A2457D" w:rsidRDefault="004634AB" w:rsidP="004634AB">
      <w:pPr>
        <w:ind w:firstLineChars="149" w:firstLine="417"/>
        <w:rPr>
          <w:rFonts w:ascii="宋体" w:eastAsia="宋体" w:hAnsi="宋体" w:cs="宋体"/>
          <w:sz w:val="24"/>
          <w:szCs w:val="20"/>
        </w:rPr>
      </w:pPr>
      <w:r w:rsidRPr="00D25001">
        <w:rPr>
          <w:rFonts w:hint="eastAsia"/>
          <w:sz w:val="28"/>
          <w:szCs w:val="28"/>
        </w:rPr>
        <w:lastRenderedPageBreak/>
        <w:t>附件九：</w:t>
      </w:r>
      <w:r w:rsidRPr="00A2457D">
        <w:rPr>
          <w:rFonts w:ascii="宋体" w:eastAsia="宋体" w:hAnsi="宋体" w:cs="宋体"/>
          <w:sz w:val="24"/>
          <w:szCs w:val="20"/>
        </w:rPr>
        <w:t xml:space="preserve"> </w:t>
      </w:r>
    </w:p>
    <w:p w:rsidR="004634AB" w:rsidRPr="00284D6E" w:rsidRDefault="004634AB" w:rsidP="004634AB">
      <w:pPr>
        <w:spacing w:line="360" w:lineRule="auto"/>
        <w:ind w:leftChars="-44" w:left="32" w:hangingChars="44" w:hanging="124"/>
        <w:jc w:val="center"/>
        <w:rPr>
          <w:rFonts w:ascii="宋体" w:eastAsia="宋体" w:hAnsi="宋体" w:cs="宋体"/>
          <w:b/>
          <w:sz w:val="28"/>
          <w:szCs w:val="28"/>
        </w:rPr>
      </w:pPr>
      <w:r w:rsidRPr="00284D6E">
        <w:rPr>
          <w:rFonts w:ascii="宋体" w:eastAsia="宋体" w:hAnsi="宋体" w:cs="宋体" w:hint="eastAsia"/>
          <w:b/>
          <w:sz w:val="28"/>
          <w:szCs w:val="28"/>
        </w:rPr>
        <w:t>商务响应表</w:t>
      </w:r>
    </w:p>
    <w:p w:rsidR="004634AB" w:rsidRPr="00284D6E" w:rsidRDefault="004634AB" w:rsidP="004634AB">
      <w:pPr>
        <w:spacing w:line="400" w:lineRule="exact"/>
        <w:ind w:left="735" w:hanging="315"/>
        <w:rPr>
          <w:rFonts w:ascii="宋体" w:eastAsia="宋体" w:hAnsi="宋体" w:cs="Times New Roman"/>
          <w:sz w:val="28"/>
          <w:szCs w:val="28"/>
        </w:rPr>
      </w:pPr>
      <w:r w:rsidRPr="00284D6E">
        <w:rPr>
          <w:rFonts w:ascii="宋体" w:eastAsia="宋体" w:hAnsi="宋体" w:cs="Times New Roman" w:hint="eastAsia"/>
          <w:sz w:val="28"/>
          <w:szCs w:val="28"/>
        </w:rPr>
        <w:t xml:space="preserve">项目名称：   </w:t>
      </w:r>
    </w:p>
    <w:p w:rsidR="004634AB" w:rsidRPr="00284D6E" w:rsidRDefault="004634AB" w:rsidP="004634AB">
      <w:pPr>
        <w:spacing w:line="400" w:lineRule="exact"/>
        <w:ind w:left="735" w:hanging="315"/>
        <w:rPr>
          <w:rFonts w:ascii="宋体" w:eastAsia="宋体" w:hAnsi="宋体" w:cs="Times New Roman"/>
          <w:sz w:val="28"/>
          <w:szCs w:val="28"/>
        </w:rPr>
      </w:pPr>
      <w:r w:rsidRPr="00284D6E">
        <w:rPr>
          <w:rFonts w:ascii="宋体" w:eastAsia="宋体" w:hAnsi="宋体" w:cs="Times New Roman" w:hint="eastAsia"/>
          <w:sz w:val="28"/>
          <w:szCs w:val="28"/>
        </w:rPr>
        <w:t>项目编号：</w:t>
      </w:r>
    </w:p>
    <w:p w:rsidR="004634AB" w:rsidRPr="00284D6E" w:rsidRDefault="004634AB" w:rsidP="004634AB">
      <w:pPr>
        <w:spacing w:line="360" w:lineRule="auto"/>
        <w:ind w:firstLineChars="150" w:firstLine="420"/>
        <w:rPr>
          <w:rFonts w:ascii="宋体" w:eastAsia="宋体" w:hAnsi="宋体" w:cs="宋体"/>
          <w:b/>
          <w:sz w:val="28"/>
          <w:szCs w:val="28"/>
        </w:rPr>
      </w:pPr>
      <w:r w:rsidRPr="00284D6E">
        <w:rPr>
          <w:rFonts w:ascii="宋体" w:eastAsia="宋体" w:hAnsi="宋体" w:cs="Times New Roman" w:hint="eastAsia"/>
          <w:sz w:val="28"/>
          <w:szCs w:val="28"/>
        </w:rPr>
        <w:t>包号：</w:t>
      </w:r>
    </w:p>
    <w:p w:rsidR="004634AB" w:rsidRPr="00284D6E" w:rsidRDefault="004634AB" w:rsidP="004634AB">
      <w:pPr>
        <w:spacing w:line="360" w:lineRule="auto"/>
        <w:ind w:leftChars="-44" w:left="32" w:hangingChars="44" w:hanging="124"/>
        <w:jc w:val="center"/>
        <w:rPr>
          <w:rFonts w:ascii="宋体" w:eastAsia="宋体" w:hAnsi="宋体" w:cs="宋体"/>
          <w:b/>
          <w:sz w:val="28"/>
          <w:szCs w:val="28"/>
        </w:rPr>
      </w:pPr>
    </w:p>
    <w:tbl>
      <w:tblPr>
        <w:tblStyle w:val="a7"/>
        <w:tblW w:w="0" w:type="auto"/>
        <w:tblLook w:val="04A0" w:firstRow="1" w:lastRow="0" w:firstColumn="1" w:lastColumn="0" w:noHBand="0" w:noVBand="1"/>
      </w:tblPr>
      <w:tblGrid>
        <w:gridCol w:w="1526"/>
        <w:gridCol w:w="2738"/>
        <w:gridCol w:w="2648"/>
        <w:gridCol w:w="1616"/>
      </w:tblGrid>
      <w:tr w:rsidR="004634AB" w:rsidRPr="00284D6E" w:rsidTr="005257D6">
        <w:tc>
          <w:tcPr>
            <w:tcW w:w="1526" w:type="dxa"/>
          </w:tcPr>
          <w:p w:rsidR="004634AB" w:rsidRPr="00284D6E" w:rsidRDefault="004634AB" w:rsidP="005257D6">
            <w:pPr>
              <w:spacing w:line="440" w:lineRule="exact"/>
              <w:jc w:val="center"/>
              <w:rPr>
                <w:rFonts w:ascii="宋体" w:eastAsia="宋体" w:hAnsi="宋体" w:cs="宋体"/>
                <w:sz w:val="28"/>
                <w:szCs w:val="28"/>
              </w:rPr>
            </w:pPr>
            <w:r w:rsidRPr="00284D6E">
              <w:rPr>
                <w:rFonts w:ascii="宋体" w:eastAsia="宋体" w:hAnsi="宋体" w:cs="宋体" w:hint="eastAsia"/>
                <w:sz w:val="28"/>
                <w:szCs w:val="28"/>
              </w:rPr>
              <w:t>序号</w:t>
            </w:r>
          </w:p>
        </w:tc>
        <w:tc>
          <w:tcPr>
            <w:tcW w:w="2738" w:type="dxa"/>
          </w:tcPr>
          <w:p w:rsidR="004634AB" w:rsidRPr="00284D6E" w:rsidRDefault="004634AB" w:rsidP="005257D6">
            <w:pPr>
              <w:spacing w:line="440" w:lineRule="exact"/>
              <w:jc w:val="center"/>
              <w:rPr>
                <w:rFonts w:ascii="宋体" w:eastAsia="宋体" w:hAnsi="宋体" w:cs="宋体"/>
                <w:sz w:val="28"/>
                <w:szCs w:val="28"/>
              </w:rPr>
            </w:pPr>
            <w:r w:rsidRPr="00284D6E">
              <w:rPr>
                <w:rFonts w:ascii="宋体" w:eastAsia="宋体" w:hAnsi="宋体" w:cs="宋体" w:hint="eastAsia"/>
                <w:sz w:val="28"/>
                <w:szCs w:val="28"/>
              </w:rPr>
              <w:t>磋商文件条款</w:t>
            </w:r>
          </w:p>
        </w:tc>
        <w:tc>
          <w:tcPr>
            <w:tcW w:w="2648" w:type="dxa"/>
          </w:tcPr>
          <w:p w:rsidR="004634AB" w:rsidRPr="00284D6E" w:rsidRDefault="004634AB" w:rsidP="005257D6">
            <w:pPr>
              <w:spacing w:line="440" w:lineRule="exact"/>
              <w:jc w:val="center"/>
              <w:rPr>
                <w:rFonts w:ascii="宋体" w:eastAsia="宋体" w:hAnsi="宋体" w:cs="宋体"/>
                <w:sz w:val="28"/>
                <w:szCs w:val="28"/>
              </w:rPr>
            </w:pPr>
            <w:r w:rsidRPr="00284D6E">
              <w:rPr>
                <w:rFonts w:ascii="宋体" w:eastAsia="宋体" w:hAnsi="宋体" w:cs="宋体" w:hint="eastAsia"/>
                <w:sz w:val="28"/>
                <w:szCs w:val="28"/>
              </w:rPr>
              <w:t>响应文件条款</w:t>
            </w:r>
          </w:p>
        </w:tc>
        <w:tc>
          <w:tcPr>
            <w:tcW w:w="1616" w:type="dxa"/>
          </w:tcPr>
          <w:p w:rsidR="004634AB" w:rsidRPr="00284D6E" w:rsidRDefault="004634AB" w:rsidP="005257D6">
            <w:pPr>
              <w:spacing w:line="440" w:lineRule="exact"/>
              <w:jc w:val="center"/>
              <w:rPr>
                <w:rFonts w:ascii="宋体" w:eastAsia="宋体" w:hAnsi="宋体" w:cs="宋体"/>
                <w:sz w:val="28"/>
                <w:szCs w:val="28"/>
              </w:rPr>
            </w:pPr>
            <w:r w:rsidRPr="00284D6E">
              <w:rPr>
                <w:rFonts w:ascii="宋体" w:eastAsia="宋体" w:hAnsi="宋体" w:cs="宋体" w:hint="eastAsia"/>
                <w:sz w:val="28"/>
                <w:szCs w:val="28"/>
              </w:rPr>
              <w:t>响应程度</w:t>
            </w:r>
          </w:p>
        </w:tc>
      </w:tr>
      <w:tr w:rsidR="004634AB" w:rsidRPr="00284D6E" w:rsidTr="005257D6">
        <w:tc>
          <w:tcPr>
            <w:tcW w:w="1526" w:type="dxa"/>
          </w:tcPr>
          <w:p w:rsidR="004634AB" w:rsidRPr="00284D6E" w:rsidRDefault="004634AB" w:rsidP="005257D6">
            <w:pPr>
              <w:spacing w:line="440" w:lineRule="exact"/>
              <w:rPr>
                <w:rFonts w:ascii="宋体" w:eastAsia="宋体" w:hAnsi="宋体" w:cs="宋体"/>
                <w:sz w:val="28"/>
                <w:szCs w:val="28"/>
              </w:rPr>
            </w:pPr>
          </w:p>
        </w:tc>
        <w:tc>
          <w:tcPr>
            <w:tcW w:w="2738" w:type="dxa"/>
          </w:tcPr>
          <w:p w:rsidR="004634AB" w:rsidRPr="00284D6E" w:rsidRDefault="004634AB" w:rsidP="005257D6">
            <w:pPr>
              <w:spacing w:line="440" w:lineRule="exact"/>
              <w:rPr>
                <w:rFonts w:ascii="宋体" w:eastAsia="宋体" w:hAnsi="宋体" w:cs="宋体"/>
                <w:sz w:val="28"/>
                <w:szCs w:val="28"/>
              </w:rPr>
            </w:pPr>
          </w:p>
        </w:tc>
        <w:tc>
          <w:tcPr>
            <w:tcW w:w="2648" w:type="dxa"/>
          </w:tcPr>
          <w:p w:rsidR="004634AB" w:rsidRPr="00284D6E" w:rsidRDefault="004634AB" w:rsidP="005257D6">
            <w:pPr>
              <w:spacing w:line="440" w:lineRule="exact"/>
              <w:rPr>
                <w:rFonts w:ascii="宋体" w:eastAsia="宋体" w:hAnsi="宋体" w:cs="宋体"/>
                <w:sz w:val="28"/>
                <w:szCs w:val="28"/>
              </w:rPr>
            </w:pPr>
          </w:p>
        </w:tc>
        <w:tc>
          <w:tcPr>
            <w:tcW w:w="1616" w:type="dxa"/>
          </w:tcPr>
          <w:p w:rsidR="004634AB" w:rsidRPr="00284D6E" w:rsidRDefault="004634AB" w:rsidP="005257D6">
            <w:pPr>
              <w:spacing w:line="440" w:lineRule="exact"/>
              <w:rPr>
                <w:rFonts w:ascii="宋体" w:eastAsia="宋体" w:hAnsi="宋体" w:cs="宋体"/>
                <w:sz w:val="28"/>
                <w:szCs w:val="28"/>
              </w:rPr>
            </w:pPr>
          </w:p>
        </w:tc>
      </w:tr>
      <w:tr w:rsidR="004634AB" w:rsidRPr="00284D6E" w:rsidTr="005257D6">
        <w:tc>
          <w:tcPr>
            <w:tcW w:w="1526" w:type="dxa"/>
          </w:tcPr>
          <w:p w:rsidR="004634AB" w:rsidRPr="00284D6E" w:rsidRDefault="004634AB" w:rsidP="005257D6">
            <w:pPr>
              <w:spacing w:line="440" w:lineRule="exact"/>
              <w:rPr>
                <w:rFonts w:ascii="宋体" w:eastAsia="宋体" w:hAnsi="宋体" w:cs="宋体"/>
                <w:sz w:val="28"/>
                <w:szCs w:val="28"/>
              </w:rPr>
            </w:pPr>
          </w:p>
        </w:tc>
        <w:tc>
          <w:tcPr>
            <w:tcW w:w="2738" w:type="dxa"/>
          </w:tcPr>
          <w:p w:rsidR="004634AB" w:rsidRPr="00284D6E" w:rsidRDefault="004634AB" w:rsidP="005257D6">
            <w:pPr>
              <w:spacing w:line="440" w:lineRule="exact"/>
              <w:rPr>
                <w:rFonts w:ascii="宋体" w:eastAsia="宋体" w:hAnsi="宋体" w:cs="宋体"/>
                <w:sz w:val="28"/>
                <w:szCs w:val="28"/>
              </w:rPr>
            </w:pPr>
          </w:p>
        </w:tc>
        <w:tc>
          <w:tcPr>
            <w:tcW w:w="2648" w:type="dxa"/>
          </w:tcPr>
          <w:p w:rsidR="004634AB" w:rsidRPr="00284D6E" w:rsidRDefault="004634AB" w:rsidP="005257D6">
            <w:pPr>
              <w:spacing w:line="440" w:lineRule="exact"/>
              <w:rPr>
                <w:rFonts w:ascii="宋体" w:eastAsia="宋体" w:hAnsi="宋体" w:cs="宋体"/>
                <w:sz w:val="28"/>
                <w:szCs w:val="28"/>
              </w:rPr>
            </w:pPr>
          </w:p>
        </w:tc>
        <w:tc>
          <w:tcPr>
            <w:tcW w:w="1616" w:type="dxa"/>
          </w:tcPr>
          <w:p w:rsidR="004634AB" w:rsidRPr="00284D6E" w:rsidRDefault="004634AB" w:rsidP="005257D6">
            <w:pPr>
              <w:spacing w:line="440" w:lineRule="exact"/>
              <w:rPr>
                <w:rFonts w:ascii="宋体" w:eastAsia="宋体" w:hAnsi="宋体" w:cs="宋体"/>
                <w:sz w:val="28"/>
                <w:szCs w:val="28"/>
              </w:rPr>
            </w:pPr>
          </w:p>
        </w:tc>
      </w:tr>
      <w:tr w:rsidR="004634AB" w:rsidRPr="00284D6E" w:rsidTr="005257D6">
        <w:tc>
          <w:tcPr>
            <w:tcW w:w="1526" w:type="dxa"/>
          </w:tcPr>
          <w:p w:rsidR="004634AB" w:rsidRPr="00284D6E" w:rsidRDefault="004634AB" w:rsidP="005257D6">
            <w:pPr>
              <w:spacing w:line="440" w:lineRule="exact"/>
              <w:rPr>
                <w:rFonts w:ascii="宋体" w:eastAsia="宋体" w:hAnsi="宋体" w:cs="宋体"/>
                <w:sz w:val="28"/>
                <w:szCs w:val="28"/>
              </w:rPr>
            </w:pPr>
          </w:p>
        </w:tc>
        <w:tc>
          <w:tcPr>
            <w:tcW w:w="2738" w:type="dxa"/>
          </w:tcPr>
          <w:p w:rsidR="004634AB" w:rsidRPr="00284D6E" w:rsidRDefault="004634AB" w:rsidP="005257D6">
            <w:pPr>
              <w:spacing w:line="440" w:lineRule="exact"/>
              <w:rPr>
                <w:rFonts w:ascii="宋体" w:eastAsia="宋体" w:hAnsi="宋体" w:cs="宋体"/>
                <w:sz w:val="28"/>
                <w:szCs w:val="28"/>
              </w:rPr>
            </w:pPr>
          </w:p>
        </w:tc>
        <w:tc>
          <w:tcPr>
            <w:tcW w:w="2648" w:type="dxa"/>
          </w:tcPr>
          <w:p w:rsidR="004634AB" w:rsidRPr="00284D6E" w:rsidRDefault="004634AB" w:rsidP="005257D6">
            <w:pPr>
              <w:spacing w:line="440" w:lineRule="exact"/>
              <w:rPr>
                <w:rFonts w:ascii="宋体" w:eastAsia="宋体" w:hAnsi="宋体" w:cs="宋体"/>
                <w:sz w:val="28"/>
                <w:szCs w:val="28"/>
              </w:rPr>
            </w:pPr>
          </w:p>
        </w:tc>
        <w:tc>
          <w:tcPr>
            <w:tcW w:w="1616" w:type="dxa"/>
          </w:tcPr>
          <w:p w:rsidR="004634AB" w:rsidRPr="00284D6E" w:rsidRDefault="004634AB" w:rsidP="005257D6">
            <w:pPr>
              <w:spacing w:line="440" w:lineRule="exact"/>
              <w:rPr>
                <w:rFonts w:ascii="宋体" w:eastAsia="宋体" w:hAnsi="宋体" w:cs="宋体"/>
                <w:sz w:val="28"/>
                <w:szCs w:val="28"/>
              </w:rPr>
            </w:pPr>
          </w:p>
        </w:tc>
      </w:tr>
      <w:tr w:rsidR="004634AB" w:rsidRPr="00284D6E" w:rsidTr="005257D6">
        <w:tc>
          <w:tcPr>
            <w:tcW w:w="1526" w:type="dxa"/>
          </w:tcPr>
          <w:p w:rsidR="004634AB" w:rsidRPr="00284D6E" w:rsidRDefault="004634AB" w:rsidP="005257D6">
            <w:pPr>
              <w:spacing w:line="440" w:lineRule="exact"/>
              <w:rPr>
                <w:rFonts w:ascii="宋体" w:eastAsia="宋体" w:hAnsi="宋体" w:cs="宋体"/>
                <w:sz w:val="28"/>
                <w:szCs w:val="28"/>
              </w:rPr>
            </w:pPr>
          </w:p>
        </w:tc>
        <w:tc>
          <w:tcPr>
            <w:tcW w:w="2738" w:type="dxa"/>
          </w:tcPr>
          <w:p w:rsidR="004634AB" w:rsidRPr="00284D6E" w:rsidRDefault="004634AB" w:rsidP="005257D6">
            <w:pPr>
              <w:spacing w:line="440" w:lineRule="exact"/>
              <w:rPr>
                <w:rFonts w:ascii="宋体" w:eastAsia="宋体" w:hAnsi="宋体" w:cs="宋体"/>
                <w:sz w:val="28"/>
                <w:szCs w:val="28"/>
              </w:rPr>
            </w:pPr>
          </w:p>
        </w:tc>
        <w:tc>
          <w:tcPr>
            <w:tcW w:w="2648" w:type="dxa"/>
          </w:tcPr>
          <w:p w:rsidR="004634AB" w:rsidRPr="00284D6E" w:rsidRDefault="004634AB" w:rsidP="005257D6">
            <w:pPr>
              <w:spacing w:line="440" w:lineRule="exact"/>
              <w:rPr>
                <w:rFonts w:ascii="宋体" w:eastAsia="宋体" w:hAnsi="宋体" w:cs="宋体"/>
                <w:sz w:val="28"/>
                <w:szCs w:val="28"/>
              </w:rPr>
            </w:pPr>
          </w:p>
        </w:tc>
        <w:tc>
          <w:tcPr>
            <w:tcW w:w="1616" w:type="dxa"/>
          </w:tcPr>
          <w:p w:rsidR="004634AB" w:rsidRPr="00284D6E" w:rsidRDefault="004634AB" w:rsidP="005257D6">
            <w:pPr>
              <w:spacing w:line="440" w:lineRule="exact"/>
              <w:rPr>
                <w:rFonts w:ascii="宋体" w:eastAsia="宋体" w:hAnsi="宋体" w:cs="宋体"/>
                <w:sz w:val="28"/>
                <w:szCs w:val="28"/>
              </w:rPr>
            </w:pPr>
          </w:p>
        </w:tc>
      </w:tr>
      <w:tr w:rsidR="004634AB" w:rsidRPr="00284D6E" w:rsidTr="005257D6">
        <w:tc>
          <w:tcPr>
            <w:tcW w:w="1526" w:type="dxa"/>
          </w:tcPr>
          <w:p w:rsidR="004634AB" w:rsidRPr="00284D6E" w:rsidRDefault="004634AB" w:rsidP="005257D6">
            <w:pPr>
              <w:spacing w:line="440" w:lineRule="exact"/>
              <w:rPr>
                <w:rFonts w:ascii="宋体" w:eastAsia="宋体" w:hAnsi="宋体" w:cs="宋体"/>
                <w:sz w:val="28"/>
                <w:szCs w:val="28"/>
              </w:rPr>
            </w:pPr>
          </w:p>
        </w:tc>
        <w:tc>
          <w:tcPr>
            <w:tcW w:w="2738" w:type="dxa"/>
          </w:tcPr>
          <w:p w:rsidR="004634AB" w:rsidRPr="00284D6E" w:rsidRDefault="004634AB" w:rsidP="005257D6">
            <w:pPr>
              <w:spacing w:line="440" w:lineRule="exact"/>
              <w:rPr>
                <w:rFonts w:ascii="宋体" w:eastAsia="宋体" w:hAnsi="宋体" w:cs="宋体"/>
                <w:sz w:val="28"/>
                <w:szCs w:val="28"/>
              </w:rPr>
            </w:pPr>
          </w:p>
        </w:tc>
        <w:tc>
          <w:tcPr>
            <w:tcW w:w="2648" w:type="dxa"/>
          </w:tcPr>
          <w:p w:rsidR="004634AB" w:rsidRPr="00284D6E" w:rsidRDefault="004634AB" w:rsidP="005257D6">
            <w:pPr>
              <w:spacing w:line="440" w:lineRule="exact"/>
              <w:rPr>
                <w:rFonts w:ascii="宋体" w:eastAsia="宋体" w:hAnsi="宋体" w:cs="宋体"/>
                <w:sz w:val="28"/>
                <w:szCs w:val="28"/>
              </w:rPr>
            </w:pPr>
          </w:p>
        </w:tc>
        <w:tc>
          <w:tcPr>
            <w:tcW w:w="1616" w:type="dxa"/>
          </w:tcPr>
          <w:p w:rsidR="004634AB" w:rsidRPr="00284D6E" w:rsidRDefault="004634AB" w:rsidP="005257D6">
            <w:pPr>
              <w:spacing w:line="440" w:lineRule="exact"/>
              <w:rPr>
                <w:rFonts w:ascii="宋体" w:eastAsia="宋体" w:hAnsi="宋体" w:cs="宋体"/>
                <w:sz w:val="28"/>
                <w:szCs w:val="28"/>
              </w:rPr>
            </w:pPr>
          </w:p>
        </w:tc>
      </w:tr>
      <w:tr w:rsidR="004634AB" w:rsidRPr="00284D6E" w:rsidTr="005257D6">
        <w:tc>
          <w:tcPr>
            <w:tcW w:w="1526" w:type="dxa"/>
          </w:tcPr>
          <w:p w:rsidR="004634AB" w:rsidRPr="00284D6E" w:rsidRDefault="004634AB" w:rsidP="005257D6">
            <w:pPr>
              <w:spacing w:line="440" w:lineRule="exact"/>
              <w:rPr>
                <w:rFonts w:ascii="宋体" w:eastAsia="宋体" w:hAnsi="宋体" w:cs="宋体"/>
                <w:sz w:val="28"/>
                <w:szCs w:val="28"/>
              </w:rPr>
            </w:pPr>
          </w:p>
        </w:tc>
        <w:tc>
          <w:tcPr>
            <w:tcW w:w="2738" w:type="dxa"/>
          </w:tcPr>
          <w:p w:rsidR="004634AB" w:rsidRPr="00284D6E" w:rsidRDefault="004634AB" w:rsidP="005257D6">
            <w:pPr>
              <w:spacing w:line="440" w:lineRule="exact"/>
              <w:rPr>
                <w:rFonts w:ascii="宋体" w:eastAsia="宋体" w:hAnsi="宋体" w:cs="宋体"/>
                <w:sz w:val="28"/>
                <w:szCs w:val="28"/>
              </w:rPr>
            </w:pPr>
          </w:p>
        </w:tc>
        <w:tc>
          <w:tcPr>
            <w:tcW w:w="2648" w:type="dxa"/>
          </w:tcPr>
          <w:p w:rsidR="004634AB" w:rsidRPr="00284D6E" w:rsidRDefault="004634AB" w:rsidP="005257D6">
            <w:pPr>
              <w:spacing w:line="440" w:lineRule="exact"/>
              <w:rPr>
                <w:rFonts w:ascii="宋体" w:eastAsia="宋体" w:hAnsi="宋体" w:cs="宋体"/>
                <w:sz w:val="28"/>
                <w:szCs w:val="28"/>
              </w:rPr>
            </w:pPr>
          </w:p>
        </w:tc>
        <w:tc>
          <w:tcPr>
            <w:tcW w:w="1616" w:type="dxa"/>
          </w:tcPr>
          <w:p w:rsidR="004634AB" w:rsidRPr="00284D6E" w:rsidRDefault="004634AB" w:rsidP="005257D6">
            <w:pPr>
              <w:spacing w:line="440" w:lineRule="exact"/>
              <w:rPr>
                <w:rFonts w:ascii="宋体" w:eastAsia="宋体" w:hAnsi="宋体" w:cs="宋体"/>
                <w:sz w:val="28"/>
                <w:szCs w:val="28"/>
              </w:rPr>
            </w:pPr>
          </w:p>
        </w:tc>
      </w:tr>
    </w:tbl>
    <w:p w:rsidR="004634AB" w:rsidRPr="002671C4" w:rsidRDefault="004634AB" w:rsidP="004634AB">
      <w:pPr>
        <w:ind w:firstLineChars="150" w:firstLine="420"/>
        <w:rPr>
          <w:sz w:val="28"/>
          <w:szCs w:val="28"/>
        </w:rPr>
      </w:pPr>
    </w:p>
    <w:p w:rsidR="004634AB" w:rsidRDefault="004634AB" w:rsidP="004634AB">
      <w:pPr>
        <w:ind w:firstLineChars="150" w:firstLine="420"/>
        <w:rPr>
          <w:sz w:val="28"/>
          <w:szCs w:val="28"/>
        </w:rPr>
      </w:pPr>
      <w:r>
        <w:rPr>
          <w:rFonts w:hint="eastAsia"/>
          <w:sz w:val="28"/>
          <w:szCs w:val="28"/>
        </w:rPr>
        <w:t>供应商</w:t>
      </w:r>
      <w:r w:rsidRPr="00002FAB">
        <w:rPr>
          <w:rFonts w:hint="eastAsia"/>
          <w:sz w:val="28"/>
          <w:szCs w:val="28"/>
        </w:rPr>
        <w:t>名称（公章）：</w:t>
      </w:r>
    </w:p>
    <w:p w:rsidR="004634AB" w:rsidRDefault="004634AB" w:rsidP="004634AB">
      <w:pPr>
        <w:ind w:firstLineChars="150" w:firstLine="420"/>
        <w:rPr>
          <w:sz w:val="28"/>
          <w:szCs w:val="28"/>
        </w:rPr>
      </w:pPr>
      <w:r w:rsidRPr="00002FAB">
        <w:rPr>
          <w:rFonts w:hint="eastAsia"/>
          <w:sz w:val="28"/>
          <w:szCs w:val="28"/>
        </w:rPr>
        <w:t>法定代表人或授权代理人签字：</w:t>
      </w:r>
    </w:p>
    <w:p w:rsidR="004634AB" w:rsidRDefault="004634AB" w:rsidP="004634AB">
      <w:pPr>
        <w:ind w:right="560" w:firstLineChars="150" w:firstLine="420"/>
        <w:jc w:val="right"/>
        <w:rPr>
          <w:sz w:val="28"/>
          <w:szCs w:val="28"/>
        </w:rPr>
      </w:pPr>
      <w:r>
        <w:rPr>
          <w:rFonts w:hint="eastAsia"/>
          <w:sz w:val="28"/>
          <w:szCs w:val="28"/>
        </w:rPr>
        <w:t>日期：</w:t>
      </w:r>
      <w:r>
        <w:rPr>
          <w:rFonts w:hint="eastAsia"/>
          <w:sz w:val="28"/>
          <w:szCs w:val="28"/>
        </w:rPr>
        <w:t xml:space="preserve"> </w:t>
      </w:r>
      <w:r w:rsidRPr="00DC1549">
        <w:rPr>
          <w:rFonts w:hint="eastAsia"/>
          <w:sz w:val="28"/>
          <w:szCs w:val="28"/>
        </w:rPr>
        <w:t>年</w:t>
      </w:r>
      <w:r>
        <w:rPr>
          <w:rFonts w:hint="eastAsia"/>
          <w:sz w:val="28"/>
          <w:szCs w:val="28"/>
        </w:rPr>
        <w:t xml:space="preserve"> </w:t>
      </w:r>
      <w:r w:rsidRPr="00DC1549">
        <w:rPr>
          <w:rFonts w:hint="eastAsia"/>
          <w:sz w:val="28"/>
          <w:szCs w:val="28"/>
        </w:rPr>
        <w:t>月</w:t>
      </w:r>
      <w:r>
        <w:rPr>
          <w:rFonts w:hint="eastAsia"/>
          <w:sz w:val="28"/>
          <w:szCs w:val="28"/>
        </w:rPr>
        <w:t xml:space="preserve"> </w:t>
      </w:r>
      <w:r w:rsidRPr="00DC1549">
        <w:rPr>
          <w:rFonts w:hint="eastAsia"/>
          <w:sz w:val="28"/>
          <w:szCs w:val="28"/>
        </w:rPr>
        <w:t>日</w:t>
      </w:r>
    </w:p>
    <w:p w:rsidR="004634AB" w:rsidRPr="00966C1E" w:rsidRDefault="004634AB" w:rsidP="004634AB">
      <w:pPr>
        <w:spacing w:line="440" w:lineRule="exact"/>
        <w:rPr>
          <w:rFonts w:ascii="宋体" w:eastAsia="宋体" w:hAnsi="宋体" w:cs="宋体"/>
          <w:b/>
          <w:sz w:val="24"/>
          <w:szCs w:val="20"/>
        </w:rPr>
      </w:pPr>
      <w:r w:rsidRPr="00A2457D">
        <w:rPr>
          <w:rFonts w:ascii="宋体" w:eastAsia="宋体" w:hAnsi="宋体" w:cs="宋体" w:hint="eastAsia"/>
          <w:b/>
          <w:sz w:val="24"/>
          <w:szCs w:val="20"/>
        </w:rPr>
        <w:t>注：</w:t>
      </w:r>
      <w:r w:rsidRPr="00966C1E">
        <w:rPr>
          <w:rFonts w:ascii="宋体" w:eastAsia="宋体" w:hAnsi="宋体" w:cs="宋体" w:hint="eastAsia"/>
          <w:b/>
          <w:sz w:val="24"/>
          <w:szCs w:val="20"/>
        </w:rPr>
        <w:t>商务</w:t>
      </w:r>
      <w:r>
        <w:rPr>
          <w:rFonts w:ascii="宋体" w:eastAsia="宋体" w:hAnsi="宋体" w:cs="宋体" w:hint="eastAsia"/>
          <w:b/>
          <w:sz w:val="24"/>
          <w:szCs w:val="20"/>
        </w:rPr>
        <w:t>条款</w:t>
      </w:r>
      <w:r w:rsidRPr="00966C1E">
        <w:rPr>
          <w:rFonts w:ascii="宋体" w:eastAsia="宋体" w:hAnsi="宋体" w:cs="宋体" w:hint="eastAsia"/>
          <w:b/>
          <w:sz w:val="24"/>
          <w:szCs w:val="20"/>
        </w:rPr>
        <w:t>中工期、</w:t>
      </w:r>
      <w:r>
        <w:rPr>
          <w:rFonts w:ascii="宋体" w:eastAsia="宋体" w:hAnsi="宋体" w:cs="宋体" w:hint="eastAsia"/>
          <w:b/>
          <w:sz w:val="24"/>
          <w:szCs w:val="20"/>
        </w:rPr>
        <w:t>质保</w:t>
      </w:r>
      <w:r w:rsidRPr="00966C1E">
        <w:rPr>
          <w:rFonts w:ascii="宋体" w:eastAsia="宋体" w:hAnsi="宋体" w:cs="宋体" w:hint="eastAsia"/>
          <w:b/>
          <w:sz w:val="24"/>
          <w:szCs w:val="20"/>
        </w:rPr>
        <w:t>期条款</w:t>
      </w:r>
      <w:r w:rsidR="00D56DF6">
        <w:rPr>
          <w:rFonts w:ascii="宋体" w:eastAsia="宋体" w:hAnsi="宋体" w:cs="宋体" w:hint="eastAsia"/>
          <w:b/>
          <w:sz w:val="24"/>
          <w:szCs w:val="20"/>
        </w:rPr>
        <w:t>、付款条件</w:t>
      </w:r>
      <w:r w:rsidRPr="00966C1E">
        <w:rPr>
          <w:rFonts w:ascii="宋体" w:eastAsia="宋体" w:hAnsi="宋体" w:cs="宋体" w:hint="eastAsia"/>
          <w:b/>
          <w:sz w:val="24"/>
          <w:szCs w:val="20"/>
        </w:rPr>
        <w:t>的负偏离视为不响应磋商文件</w:t>
      </w:r>
    </w:p>
    <w:p w:rsidR="004634AB" w:rsidRPr="00511D81" w:rsidRDefault="004634AB" w:rsidP="004634AB">
      <w:pPr>
        <w:ind w:firstLineChars="149" w:firstLine="417"/>
        <w:rPr>
          <w:sz w:val="28"/>
          <w:szCs w:val="28"/>
        </w:rPr>
      </w:pPr>
    </w:p>
    <w:p w:rsidR="004634AB" w:rsidRDefault="004634AB" w:rsidP="004634AB">
      <w:pPr>
        <w:ind w:firstLineChars="149" w:firstLine="417"/>
        <w:rPr>
          <w:sz w:val="28"/>
          <w:szCs w:val="28"/>
        </w:rPr>
      </w:pPr>
    </w:p>
    <w:p w:rsidR="004634AB" w:rsidRPr="008B7544" w:rsidRDefault="004634AB" w:rsidP="004634AB">
      <w:pPr>
        <w:ind w:firstLineChars="149" w:firstLine="417"/>
        <w:rPr>
          <w:sz w:val="28"/>
          <w:szCs w:val="28"/>
        </w:rPr>
      </w:pPr>
    </w:p>
    <w:p w:rsidR="004634AB" w:rsidRDefault="004634AB" w:rsidP="004634AB">
      <w:pPr>
        <w:ind w:firstLineChars="149" w:firstLine="417"/>
        <w:rPr>
          <w:sz w:val="28"/>
          <w:szCs w:val="28"/>
        </w:rPr>
      </w:pPr>
    </w:p>
    <w:p w:rsidR="004634AB" w:rsidRDefault="004634AB" w:rsidP="004634AB">
      <w:pPr>
        <w:ind w:firstLineChars="149" w:firstLine="417"/>
        <w:rPr>
          <w:sz w:val="28"/>
          <w:szCs w:val="28"/>
        </w:rPr>
      </w:pPr>
    </w:p>
    <w:p w:rsidR="004634AB" w:rsidRDefault="004634AB" w:rsidP="004634AB">
      <w:pPr>
        <w:ind w:firstLineChars="149" w:firstLine="417"/>
        <w:rPr>
          <w:sz w:val="28"/>
          <w:szCs w:val="28"/>
        </w:rPr>
      </w:pPr>
    </w:p>
    <w:p w:rsidR="004634AB" w:rsidRDefault="004634AB" w:rsidP="004634AB">
      <w:pPr>
        <w:ind w:firstLineChars="149" w:firstLine="417"/>
        <w:rPr>
          <w:sz w:val="28"/>
          <w:szCs w:val="28"/>
        </w:rPr>
      </w:pPr>
    </w:p>
    <w:p w:rsidR="004634AB" w:rsidRPr="00A2457D" w:rsidRDefault="004634AB" w:rsidP="004634AB">
      <w:pPr>
        <w:ind w:firstLineChars="149" w:firstLine="417"/>
        <w:rPr>
          <w:rFonts w:ascii="宋体" w:eastAsia="宋体" w:hAnsi="宋体" w:cs="宋体"/>
          <w:sz w:val="24"/>
          <w:szCs w:val="20"/>
        </w:rPr>
      </w:pPr>
      <w:r>
        <w:rPr>
          <w:rFonts w:hint="eastAsia"/>
          <w:sz w:val="28"/>
          <w:szCs w:val="28"/>
        </w:rPr>
        <w:lastRenderedPageBreak/>
        <w:t>附件十</w:t>
      </w:r>
      <w:r w:rsidRPr="00D25001">
        <w:rPr>
          <w:rFonts w:hint="eastAsia"/>
          <w:sz w:val="28"/>
          <w:szCs w:val="28"/>
        </w:rPr>
        <w:t>：</w:t>
      </w:r>
      <w:r w:rsidRPr="00A2457D">
        <w:rPr>
          <w:rFonts w:ascii="宋体" w:eastAsia="宋体" w:hAnsi="宋体" w:cs="宋体"/>
          <w:sz w:val="24"/>
          <w:szCs w:val="20"/>
        </w:rPr>
        <w:t xml:space="preserve"> </w:t>
      </w:r>
    </w:p>
    <w:p w:rsidR="004634AB" w:rsidRPr="00284D6E" w:rsidRDefault="004634AB" w:rsidP="004634AB">
      <w:pPr>
        <w:spacing w:line="360" w:lineRule="auto"/>
        <w:ind w:leftChars="-44" w:left="32" w:hangingChars="44" w:hanging="124"/>
        <w:jc w:val="center"/>
        <w:rPr>
          <w:rFonts w:ascii="宋体" w:eastAsia="宋体" w:hAnsi="宋体" w:cs="宋体"/>
          <w:b/>
          <w:sz w:val="28"/>
          <w:szCs w:val="28"/>
        </w:rPr>
      </w:pPr>
      <w:r w:rsidRPr="00284D6E">
        <w:rPr>
          <w:rFonts w:ascii="宋体" w:eastAsia="宋体" w:hAnsi="宋体" w:cs="宋体" w:hint="eastAsia"/>
          <w:b/>
          <w:sz w:val="28"/>
          <w:szCs w:val="28"/>
        </w:rPr>
        <w:t>技术响应表</w:t>
      </w:r>
    </w:p>
    <w:p w:rsidR="004634AB" w:rsidRPr="00284D6E" w:rsidRDefault="004634AB" w:rsidP="004634AB">
      <w:pPr>
        <w:spacing w:line="360" w:lineRule="auto"/>
        <w:ind w:leftChars="-44" w:left="32" w:hangingChars="44" w:hanging="124"/>
        <w:rPr>
          <w:rFonts w:ascii="宋体" w:eastAsia="宋体" w:hAnsi="宋体" w:cs="宋体"/>
          <w:b/>
          <w:sz w:val="28"/>
          <w:szCs w:val="28"/>
        </w:rPr>
      </w:pPr>
    </w:p>
    <w:p w:rsidR="004634AB" w:rsidRPr="00284D6E" w:rsidRDefault="004634AB" w:rsidP="004634AB">
      <w:pPr>
        <w:spacing w:line="400" w:lineRule="exact"/>
        <w:ind w:left="735" w:hanging="315"/>
        <w:rPr>
          <w:rFonts w:ascii="宋体" w:eastAsia="宋体" w:hAnsi="宋体" w:cs="Times New Roman"/>
          <w:sz w:val="28"/>
          <w:szCs w:val="28"/>
        </w:rPr>
      </w:pPr>
      <w:r w:rsidRPr="00284D6E">
        <w:rPr>
          <w:rFonts w:ascii="宋体" w:eastAsia="宋体" w:hAnsi="宋体" w:cs="Times New Roman" w:hint="eastAsia"/>
          <w:sz w:val="28"/>
          <w:szCs w:val="28"/>
        </w:rPr>
        <w:t xml:space="preserve">项目名称：   </w:t>
      </w:r>
    </w:p>
    <w:p w:rsidR="004634AB" w:rsidRPr="00284D6E" w:rsidRDefault="004634AB" w:rsidP="004634AB">
      <w:pPr>
        <w:spacing w:line="400" w:lineRule="exact"/>
        <w:ind w:left="735" w:hanging="315"/>
        <w:rPr>
          <w:rFonts w:ascii="宋体" w:eastAsia="宋体" w:hAnsi="宋体" w:cs="Times New Roman"/>
          <w:sz w:val="28"/>
          <w:szCs w:val="28"/>
        </w:rPr>
      </w:pPr>
      <w:r w:rsidRPr="00284D6E">
        <w:rPr>
          <w:rFonts w:ascii="宋体" w:eastAsia="宋体" w:hAnsi="宋体" w:cs="Times New Roman" w:hint="eastAsia"/>
          <w:sz w:val="28"/>
          <w:szCs w:val="28"/>
        </w:rPr>
        <w:t>项目编号：</w:t>
      </w:r>
    </w:p>
    <w:p w:rsidR="004634AB" w:rsidRPr="00284D6E" w:rsidRDefault="004634AB" w:rsidP="004634AB">
      <w:pPr>
        <w:spacing w:line="360" w:lineRule="auto"/>
        <w:ind w:firstLineChars="150" w:firstLine="420"/>
        <w:rPr>
          <w:rFonts w:ascii="宋体" w:eastAsia="宋体" w:hAnsi="宋体" w:cs="宋体"/>
          <w:b/>
          <w:sz w:val="28"/>
          <w:szCs w:val="28"/>
        </w:rPr>
      </w:pPr>
      <w:r w:rsidRPr="00284D6E">
        <w:rPr>
          <w:rFonts w:ascii="宋体" w:eastAsia="宋体" w:hAnsi="宋体" w:cs="Times New Roman" w:hint="eastAsia"/>
          <w:sz w:val="28"/>
          <w:szCs w:val="28"/>
        </w:rPr>
        <w:t>包号：</w:t>
      </w:r>
    </w:p>
    <w:tbl>
      <w:tblPr>
        <w:tblStyle w:val="a7"/>
        <w:tblW w:w="0" w:type="auto"/>
        <w:tblLook w:val="04A0" w:firstRow="1" w:lastRow="0" w:firstColumn="1" w:lastColumn="0" w:noHBand="0" w:noVBand="1"/>
      </w:tblPr>
      <w:tblGrid>
        <w:gridCol w:w="1526"/>
        <w:gridCol w:w="2738"/>
        <w:gridCol w:w="2648"/>
        <w:gridCol w:w="1616"/>
      </w:tblGrid>
      <w:tr w:rsidR="004634AB" w:rsidRPr="00284D6E" w:rsidTr="005257D6">
        <w:tc>
          <w:tcPr>
            <w:tcW w:w="1526" w:type="dxa"/>
          </w:tcPr>
          <w:p w:rsidR="004634AB" w:rsidRPr="00284D6E" w:rsidRDefault="004634AB" w:rsidP="005257D6">
            <w:pPr>
              <w:spacing w:line="440" w:lineRule="exact"/>
              <w:rPr>
                <w:rFonts w:ascii="宋体" w:eastAsia="宋体" w:hAnsi="宋体" w:cs="宋体"/>
                <w:sz w:val="28"/>
                <w:szCs w:val="28"/>
              </w:rPr>
            </w:pPr>
            <w:r w:rsidRPr="00284D6E">
              <w:rPr>
                <w:rFonts w:ascii="宋体" w:eastAsia="宋体" w:hAnsi="宋体" w:cs="宋体" w:hint="eastAsia"/>
                <w:sz w:val="28"/>
                <w:szCs w:val="28"/>
              </w:rPr>
              <w:t>序号</w:t>
            </w:r>
          </w:p>
        </w:tc>
        <w:tc>
          <w:tcPr>
            <w:tcW w:w="2738" w:type="dxa"/>
          </w:tcPr>
          <w:p w:rsidR="004634AB" w:rsidRPr="00284D6E" w:rsidRDefault="004634AB" w:rsidP="005257D6">
            <w:pPr>
              <w:spacing w:line="440" w:lineRule="exact"/>
              <w:rPr>
                <w:rFonts w:ascii="宋体" w:eastAsia="宋体" w:hAnsi="宋体" w:cs="宋体"/>
                <w:sz w:val="28"/>
                <w:szCs w:val="28"/>
              </w:rPr>
            </w:pPr>
            <w:r w:rsidRPr="00284D6E">
              <w:rPr>
                <w:rFonts w:ascii="宋体" w:eastAsia="宋体" w:hAnsi="宋体" w:cs="宋体" w:hint="eastAsia"/>
                <w:sz w:val="28"/>
                <w:szCs w:val="28"/>
              </w:rPr>
              <w:t>磋商文件技术规格</w:t>
            </w:r>
          </w:p>
        </w:tc>
        <w:tc>
          <w:tcPr>
            <w:tcW w:w="2648" w:type="dxa"/>
          </w:tcPr>
          <w:p w:rsidR="004634AB" w:rsidRPr="00284D6E" w:rsidRDefault="004634AB" w:rsidP="005257D6">
            <w:pPr>
              <w:spacing w:line="440" w:lineRule="exact"/>
              <w:rPr>
                <w:rFonts w:ascii="宋体" w:eastAsia="宋体" w:hAnsi="宋体" w:cs="宋体"/>
                <w:sz w:val="28"/>
                <w:szCs w:val="28"/>
              </w:rPr>
            </w:pPr>
            <w:r>
              <w:rPr>
                <w:rFonts w:ascii="宋体" w:eastAsia="宋体" w:hAnsi="宋体" w:cs="宋体" w:hint="eastAsia"/>
                <w:sz w:val="28"/>
                <w:szCs w:val="28"/>
              </w:rPr>
              <w:t>响应文件技术规格</w:t>
            </w:r>
          </w:p>
        </w:tc>
        <w:tc>
          <w:tcPr>
            <w:tcW w:w="1616" w:type="dxa"/>
          </w:tcPr>
          <w:p w:rsidR="004634AB" w:rsidRPr="00284D6E" w:rsidRDefault="004634AB" w:rsidP="005257D6">
            <w:pPr>
              <w:spacing w:line="440" w:lineRule="exact"/>
              <w:rPr>
                <w:rFonts w:ascii="宋体" w:eastAsia="宋体" w:hAnsi="宋体" w:cs="宋体"/>
                <w:sz w:val="28"/>
                <w:szCs w:val="28"/>
              </w:rPr>
            </w:pPr>
            <w:r w:rsidRPr="00284D6E">
              <w:rPr>
                <w:rFonts w:ascii="宋体" w:eastAsia="宋体" w:hAnsi="宋体" w:cs="宋体" w:hint="eastAsia"/>
                <w:sz w:val="28"/>
                <w:szCs w:val="28"/>
              </w:rPr>
              <w:t>响应程度</w:t>
            </w:r>
          </w:p>
        </w:tc>
      </w:tr>
      <w:tr w:rsidR="004634AB" w:rsidRPr="00284D6E" w:rsidTr="005257D6">
        <w:tc>
          <w:tcPr>
            <w:tcW w:w="1526" w:type="dxa"/>
          </w:tcPr>
          <w:p w:rsidR="004634AB" w:rsidRPr="00284D6E" w:rsidRDefault="004634AB" w:rsidP="005257D6">
            <w:pPr>
              <w:spacing w:line="440" w:lineRule="exact"/>
              <w:rPr>
                <w:rFonts w:ascii="宋体" w:eastAsia="宋体" w:hAnsi="宋体" w:cs="宋体"/>
                <w:sz w:val="28"/>
                <w:szCs w:val="28"/>
              </w:rPr>
            </w:pPr>
          </w:p>
        </w:tc>
        <w:tc>
          <w:tcPr>
            <w:tcW w:w="2738" w:type="dxa"/>
          </w:tcPr>
          <w:p w:rsidR="004634AB" w:rsidRPr="00284D6E" w:rsidRDefault="004634AB" w:rsidP="005257D6">
            <w:pPr>
              <w:spacing w:line="440" w:lineRule="exact"/>
              <w:rPr>
                <w:rFonts w:ascii="宋体" w:eastAsia="宋体" w:hAnsi="宋体" w:cs="宋体"/>
                <w:sz w:val="28"/>
                <w:szCs w:val="28"/>
              </w:rPr>
            </w:pPr>
          </w:p>
        </w:tc>
        <w:tc>
          <w:tcPr>
            <w:tcW w:w="2648" w:type="dxa"/>
          </w:tcPr>
          <w:p w:rsidR="004634AB" w:rsidRPr="00284D6E" w:rsidRDefault="004634AB" w:rsidP="005257D6">
            <w:pPr>
              <w:spacing w:line="440" w:lineRule="exact"/>
              <w:rPr>
                <w:rFonts w:ascii="宋体" w:eastAsia="宋体" w:hAnsi="宋体" w:cs="宋体"/>
                <w:sz w:val="28"/>
                <w:szCs w:val="28"/>
              </w:rPr>
            </w:pPr>
          </w:p>
        </w:tc>
        <w:tc>
          <w:tcPr>
            <w:tcW w:w="1616" w:type="dxa"/>
          </w:tcPr>
          <w:p w:rsidR="004634AB" w:rsidRPr="00284D6E" w:rsidRDefault="004634AB" w:rsidP="005257D6">
            <w:pPr>
              <w:spacing w:line="440" w:lineRule="exact"/>
              <w:rPr>
                <w:rFonts w:ascii="宋体" w:eastAsia="宋体" w:hAnsi="宋体" w:cs="宋体"/>
                <w:sz w:val="28"/>
                <w:szCs w:val="28"/>
              </w:rPr>
            </w:pPr>
          </w:p>
        </w:tc>
      </w:tr>
      <w:tr w:rsidR="004634AB" w:rsidRPr="00284D6E" w:rsidTr="005257D6">
        <w:tc>
          <w:tcPr>
            <w:tcW w:w="1526" w:type="dxa"/>
          </w:tcPr>
          <w:p w:rsidR="004634AB" w:rsidRPr="00284D6E" w:rsidRDefault="004634AB" w:rsidP="005257D6">
            <w:pPr>
              <w:spacing w:line="440" w:lineRule="exact"/>
              <w:rPr>
                <w:rFonts w:ascii="宋体" w:eastAsia="宋体" w:hAnsi="宋体" w:cs="宋体"/>
                <w:sz w:val="28"/>
                <w:szCs w:val="28"/>
              </w:rPr>
            </w:pPr>
          </w:p>
        </w:tc>
        <w:tc>
          <w:tcPr>
            <w:tcW w:w="2738" w:type="dxa"/>
          </w:tcPr>
          <w:p w:rsidR="004634AB" w:rsidRPr="00284D6E" w:rsidRDefault="004634AB" w:rsidP="005257D6">
            <w:pPr>
              <w:spacing w:line="440" w:lineRule="exact"/>
              <w:rPr>
                <w:rFonts w:ascii="宋体" w:eastAsia="宋体" w:hAnsi="宋体" w:cs="宋体"/>
                <w:sz w:val="28"/>
                <w:szCs w:val="28"/>
              </w:rPr>
            </w:pPr>
          </w:p>
        </w:tc>
        <w:tc>
          <w:tcPr>
            <w:tcW w:w="2648" w:type="dxa"/>
          </w:tcPr>
          <w:p w:rsidR="004634AB" w:rsidRPr="00284D6E" w:rsidRDefault="004634AB" w:rsidP="005257D6">
            <w:pPr>
              <w:spacing w:line="440" w:lineRule="exact"/>
              <w:rPr>
                <w:rFonts w:ascii="宋体" w:eastAsia="宋体" w:hAnsi="宋体" w:cs="宋体"/>
                <w:sz w:val="28"/>
                <w:szCs w:val="28"/>
              </w:rPr>
            </w:pPr>
          </w:p>
        </w:tc>
        <w:tc>
          <w:tcPr>
            <w:tcW w:w="1616" w:type="dxa"/>
          </w:tcPr>
          <w:p w:rsidR="004634AB" w:rsidRPr="00284D6E" w:rsidRDefault="004634AB" w:rsidP="005257D6">
            <w:pPr>
              <w:spacing w:line="440" w:lineRule="exact"/>
              <w:rPr>
                <w:rFonts w:ascii="宋体" w:eastAsia="宋体" w:hAnsi="宋体" w:cs="宋体"/>
                <w:sz w:val="28"/>
                <w:szCs w:val="28"/>
              </w:rPr>
            </w:pPr>
          </w:p>
        </w:tc>
      </w:tr>
      <w:tr w:rsidR="004634AB" w:rsidRPr="00284D6E" w:rsidTr="005257D6">
        <w:tc>
          <w:tcPr>
            <w:tcW w:w="1526" w:type="dxa"/>
          </w:tcPr>
          <w:p w:rsidR="004634AB" w:rsidRPr="00284D6E" w:rsidRDefault="004634AB" w:rsidP="005257D6">
            <w:pPr>
              <w:spacing w:line="440" w:lineRule="exact"/>
              <w:rPr>
                <w:rFonts w:ascii="宋体" w:eastAsia="宋体" w:hAnsi="宋体" w:cs="宋体"/>
                <w:sz w:val="28"/>
                <w:szCs w:val="28"/>
              </w:rPr>
            </w:pPr>
          </w:p>
        </w:tc>
        <w:tc>
          <w:tcPr>
            <w:tcW w:w="2738" w:type="dxa"/>
          </w:tcPr>
          <w:p w:rsidR="004634AB" w:rsidRPr="00284D6E" w:rsidRDefault="004634AB" w:rsidP="005257D6">
            <w:pPr>
              <w:spacing w:line="440" w:lineRule="exact"/>
              <w:rPr>
                <w:rFonts w:ascii="宋体" w:eastAsia="宋体" w:hAnsi="宋体" w:cs="宋体"/>
                <w:sz w:val="28"/>
                <w:szCs w:val="28"/>
              </w:rPr>
            </w:pPr>
          </w:p>
        </w:tc>
        <w:tc>
          <w:tcPr>
            <w:tcW w:w="2648" w:type="dxa"/>
          </w:tcPr>
          <w:p w:rsidR="004634AB" w:rsidRPr="00284D6E" w:rsidRDefault="004634AB" w:rsidP="005257D6">
            <w:pPr>
              <w:spacing w:line="440" w:lineRule="exact"/>
              <w:rPr>
                <w:rFonts w:ascii="宋体" w:eastAsia="宋体" w:hAnsi="宋体" w:cs="宋体"/>
                <w:sz w:val="28"/>
                <w:szCs w:val="28"/>
              </w:rPr>
            </w:pPr>
          </w:p>
        </w:tc>
        <w:tc>
          <w:tcPr>
            <w:tcW w:w="1616" w:type="dxa"/>
          </w:tcPr>
          <w:p w:rsidR="004634AB" w:rsidRPr="00284D6E" w:rsidRDefault="004634AB" w:rsidP="005257D6">
            <w:pPr>
              <w:spacing w:line="440" w:lineRule="exact"/>
              <w:rPr>
                <w:rFonts w:ascii="宋体" w:eastAsia="宋体" w:hAnsi="宋体" w:cs="宋体"/>
                <w:sz w:val="28"/>
                <w:szCs w:val="28"/>
              </w:rPr>
            </w:pPr>
          </w:p>
        </w:tc>
      </w:tr>
      <w:tr w:rsidR="004634AB" w:rsidRPr="00284D6E" w:rsidTr="005257D6">
        <w:tc>
          <w:tcPr>
            <w:tcW w:w="1526" w:type="dxa"/>
          </w:tcPr>
          <w:p w:rsidR="004634AB" w:rsidRPr="00284D6E" w:rsidRDefault="004634AB" w:rsidP="005257D6">
            <w:pPr>
              <w:spacing w:line="440" w:lineRule="exact"/>
              <w:rPr>
                <w:rFonts w:ascii="宋体" w:eastAsia="宋体" w:hAnsi="宋体" w:cs="宋体"/>
                <w:sz w:val="28"/>
                <w:szCs w:val="28"/>
              </w:rPr>
            </w:pPr>
          </w:p>
        </w:tc>
        <w:tc>
          <w:tcPr>
            <w:tcW w:w="2738" w:type="dxa"/>
          </w:tcPr>
          <w:p w:rsidR="004634AB" w:rsidRPr="00284D6E" w:rsidRDefault="004634AB" w:rsidP="005257D6">
            <w:pPr>
              <w:spacing w:line="440" w:lineRule="exact"/>
              <w:rPr>
                <w:rFonts w:ascii="宋体" w:eastAsia="宋体" w:hAnsi="宋体" w:cs="宋体"/>
                <w:sz w:val="28"/>
                <w:szCs w:val="28"/>
              </w:rPr>
            </w:pPr>
          </w:p>
        </w:tc>
        <w:tc>
          <w:tcPr>
            <w:tcW w:w="2648" w:type="dxa"/>
          </w:tcPr>
          <w:p w:rsidR="004634AB" w:rsidRPr="00284D6E" w:rsidRDefault="004634AB" w:rsidP="005257D6">
            <w:pPr>
              <w:spacing w:line="440" w:lineRule="exact"/>
              <w:rPr>
                <w:rFonts w:ascii="宋体" w:eastAsia="宋体" w:hAnsi="宋体" w:cs="宋体"/>
                <w:sz w:val="28"/>
                <w:szCs w:val="28"/>
              </w:rPr>
            </w:pPr>
          </w:p>
        </w:tc>
        <w:tc>
          <w:tcPr>
            <w:tcW w:w="1616" w:type="dxa"/>
          </w:tcPr>
          <w:p w:rsidR="004634AB" w:rsidRPr="00284D6E" w:rsidRDefault="004634AB" w:rsidP="005257D6">
            <w:pPr>
              <w:spacing w:line="440" w:lineRule="exact"/>
              <w:rPr>
                <w:rFonts w:ascii="宋体" w:eastAsia="宋体" w:hAnsi="宋体" w:cs="宋体"/>
                <w:sz w:val="28"/>
                <w:szCs w:val="28"/>
              </w:rPr>
            </w:pPr>
          </w:p>
        </w:tc>
      </w:tr>
      <w:tr w:rsidR="004634AB" w:rsidRPr="00284D6E" w:rsidTr="005257D6">
        <w:tc>
          <w:tcPr>
            <w:tcW w:w="1526" w:type="dxa"/>
          </w:tcPr>
          <w:p w:rsidR="004634AB" w:rsidRPr="00284D6E" w:rsidRDefault="004634AB" w:rsidP="005257D6">
            <w:pPr>
              <w:spacing w:line="440" w:lineRule="exact"/>
              <w:rPr>
                <w:rFonts w:ascii="宋体" w:eastAsia="宋体" w:hAnsi="宋体" w:cs="宋体"/>
                <w:sz w:val="28"/>
                <w:szCs w:val="28"/>
              </w:rPr>
            </w:pPr>
          </w:p>
        </w:tc>
        <w:tc>
          <w:tcPr>
            <w:tcW w:w="2738" w:type="dxa"/>
          </w:tcPr>
          <w:p w:rsidR="004634AB" w:rsidRPr="00284D6E" w:rsidRDefault="004634AB" w:rsidP="005257D6">
            <w:pPr>
              <w:spacing w:line="440" w:lineRule="exact"/>
              <w:rPr>
                <w:rFonts w:ascii="宋体" w:eastAsia="宋体" w:hAnsi="宋体" w:cs="宋体"/>
                <w:sz w:val="28"/>
                <w:szCs w:val="28"/>
              </w:rPr>
            </w:pPr>
          </w:p>
        </w:tc>
        <w:tc>
          <w:tcPr>
            <w:tcW w:w="2648" w:type="dxa"/>
          </w:tcPr>
          <w:p w:rsidR="004634AB" w:rsidRPr="00284D6E" w:rsidRDefault="004634AB" w:rsidP="005257D6">
            <w:pPr>
              <w:spacing w:line="440" w:lineRule="exact"/>
              <w:rPr>
                <w:rFonts w:ascii="宋体" w:eastAsia="宋体" w:hAnsi="宋体" w:cs="宋体"/>
                <w:sz w:val="28"/>
                <w:szCs w:val="28"/>
              </w:rPr>
            </w:pPr>
          </w:p>
        </w:tc>
        <w:tc>
          <w:tcPr>
            <w:tcW w:w="1616" w:type="dxa"/>
          </w:tcPr>
          <w:p w:rsidR="004634AB" w:rsidRPr="00284D6E" w:rsidRDefault="004634AB" w:rsidP="005257D6">
            <w:pPr>
              <w:spacing w:line="440" w:lineRule="exact"/>
              <w:rPr>
                <w:rFonts w:ascii="宋体" w:eastAsia="宋体" w:hAnsi="宋体" w:cs="宋体"/>
                <w:sz w:val="28"/>
                <w:szCs w:val="28"/>
              </w:rPr>
            </w:pPr>
          </w:p>
        </w:tc>
      </w:tr>
      <w:tr w:rsidR="004634AB" w:rsidRPr="00284D6E" w:rsidTr="005257D6">
        <w:tc>
          <w:tcPr>
            <w:tcW w:w="1526" w:type="dxa"/>
          </w:tcPr>
          <w:p w:rsidR="004634AB" w:rsidRPr="00284D6E" w:rsidRDefault="004634AB" w:rsidP="005257D6">
            <w:pPr>
              <w:spacing w:line="440" w:lineRule="exact"/>
              <w:rPr>
                <w:rFonts w:ascii="宋体" w:eastAsia="宋体" w:hAnsi="宋体" w:cs="宋体"/>
                <w:sz w:val="28"/>
                <w:szCs w:val="28"/>
              </w:rPr>
            </w:pPr>
          </w:p>
        </w:tc>
        <w:tc>
          <w:tcPr>
            <w:tcW w:w="2738" w:type="dxa"/>
          </w:tcPr>
          <w:p w:rsidR="004634AB" w:rsidRPr="00284D6E" w:rsidRDefault="004634AB" w:rsidP="005257D6">
            <w:pPr>
              <w:spacing w:line="440" w:lineRule="exact"/>
              <w:rPr>
                <w:rFonts w:ascii="宋体" w:eastAsia="宋体" w:hAnsi="宋体" w:cs="宋体"/>
                <w:sz w:val="28"/>
                <w:szCs w:val="28"/>
              </w:rPr>
            </w:pPr>
          </w:p>
        </w:tc>
        <w:tc>
          <w:tcPr>
            <w:tcW w:w="2648" w:type="dxa"/>
          </w:tcPr>
          <w:p w:rsidR="004634AB" w:rsidRPr="00284D6E" w:rsidRDefault="004634AB" w:rsidP="005257D6">
            <w:pPr>
              <w:spacing w:line="440" w:lineRule="exact"/>
              <w:rPr>
                <w:rFonts w:ascii="宋体" w:eastAsia="宋体" w:hAnsi="宋体" w:cs="宋体"/>
                <w:sz w:val="28"/>
                <w:szCs w:val="28"/>
              </w:rPr>
            </w:pPr>
          </w:p>
        </w:tc>
        <w:tc>
          <w:tcPr>
            <w:tcW w:w="1616" w:type="dxa"/>
          </w:tcPr>
          <w:p w:rsidR="004634AB" w:rsidRPr="00284D6E" w:rsidRDefault="004634AB" w:rsidP="005257D6">
            <w:pPr>
              <w:spacing w:line="440" w:lineRule="exact"/>
              <w:rPr>
                <w:rFonts w:ascii="宋体" w:eastAsia="宋体" w:hAnsi="宋体" w:cs="宋体"/>
                <w:sz w:val="28"/>
                <w:szCs w:val="28"/>
              </w:rPr>
            </w:pPr>
          </w:p>
        </w:tc>
      </w:tr>
    </w:tbl>
    <w:p w:rsidR="004634AB" w:rsidRPr="00284D6E" w:rsidRDefault="004634AB" w:rsidP="004634AB">
      <w:pPr>
        <w:spacing w:line="440" w:lineRule="exact"/>
        <w:rPr>
          <w:rFonts w:ascii="宋体" w:eastAsia="宋体" w:hAnsi="宋体" w:cs="宋体"/>
          <w:sz w:val="28"/>
          <w:szCs w:val="28"/>
        </w:rPr>
      </w:pPr>
    </w:p>
    <w:p w:rsidR="004634AB" w:rsidRDefault="004634AB" w:rsidP="004634AB">
      <w:pPr>
        <w:spacing w:line="440" w:lineRule="exact"/>
        <w:rPr>
          <w:rFonts w:ascii="宋体" w:eastAsia="宋体" w:hAnsi="宋体" w:cs="宋体"/>
          <w:sz w:val="24"/>
          <w:szCs w:val="20"/>
        </w:rPr>
      </w:pPr>
    </w:p>
    <w:p w:rsidR="004634AB" w:rsidRDefault="004634AB" w:rsidP="004634AB">
      <w:pPr>
        <w:ind w:firstLineChars="150" w:firstLine="420"/>
        <w:rPr>
          <w:sz w:val="28"/>
          <w:szCs w:val="28"/>
        </w:rPr>
      </w:pPr>
      <w:r>
        <w:rPr>
          <w:rFonts w:hint="eastAsia"/>
          <w:sz w:val="28"/>
          <w:szCs w:val="28"/>
        </w:rPr>
        <w:t>供应商</w:t>
      </w:r>
      <w:r w:rsidRPr="00002FAB">
        <w:rPr>
          <w:rFonts w:hint="eastAsia"/>
          <w:sz w:val="28"/>
          <w:szCs w:val="28"/>
        </w:rPr>
        <w:t>名称（公章）：</w:t>
      </w:r>
    </w:p>
    <w:p w:rsidR="004634AB" w:rsidRDefault="004634AB" w:rsidP="004634AB">
      <w:pPr>
        <w:ind w:firstLineChars="150" w:firstLine="420"/>
        <w:rPr>
          <w:sz w:val="28"/>
          <w:szCs w:val="28"/>
        </w:rPr>
      </w:pPr>
      <w:r w:rsidRPr="00002FAB">
        <w:rPr>
          <w:rFonts w:hint="eastAsia"/>
          <w:sz w:val="28"/>
          <w:szCs w:val="28"/>
        </w:rPr>
        <w:t>法定代表人或授权代理人签字：</w:t>
      </w:r>
    </w:p>
    <w:p w:rsidR="004634AB" w:rsidRDefault="004634AB" w:rsidP="004634AB">
      <w:pPr>
        <w:ind w:right="560" w:firstLineChars="150" w:firstLine="420"/>
        <w:jc w:val="right"/>
        <w:rPr>
          <w:sz w:val="28"/>
          <w:szCs w:val="28"/>
        </w:rPr>
      </w:pPr>
      <w:r>
        <w:rPr>
          <w:rFonts w:hint="eastAsia"/>
          <w:sz w:val="28"/>
          <w:szCs w:val="28"/>
        </w:rPr>
        <w:t>日期：</w:t>
      </w:r>
      <w:r>
        <w:rPr>
          <w:rFonts w:hint="eastAsia"/>
          <w:sz w:val="28"/>
          <w:szCs w:val="28"/>
        </w:rPr>
        <w:t xml:space="preserve"> </w:t>
      </w:r>
      <w:r w:rsidRPr="00DC1549">
        <w:rPr>
          <w:rFonts w:hint="eastAsia"/>
          <w:sz w:val="28"/>
          <w:szCs w:val="28"/>
        </w:rPr>
        <w:t>年</w:t>
      </w:r>
      <w:r>
        <w:rPr>
          <w:rFonts w:hint="eastAsia"/>
          <w:sz w:val="28"/>
          <w:szCs w:val="28"/>
        </w:rPr>
        <w:t xml:space="preserve"> </w:t>
      </w:r>
      <w:r w:rsidRPr="00DC1549">
        <w:rPr>
          <w:rFonts w:hint="eastAsia"/>
          <w:sz w:val="28"/>
          <w:szCs w:val="28"/>
        </w:rPr>
        <w:t>月</w:t>
      </w:r>
      <w:r>
        <w:rPr>
          <w:rFonts w:hint="eastAsia"/>
          <w:sz w:val="28"/>
          <w:szCs w:val="28"/>
        </w:rPr>
        <w:t xml:space="preserve"> </w:t>
      </w:r>
      <w:r w:rsidRPr="00DC1549">
        <w:rPr>
          <w:rFonts w:hint="eastAsia"/>
          <w:sz w:val="28"/>
          <w:szCs w:val="28"/>
        </w:rPr>
        <w:t>日</w:t>
      </w:r>
    </w:p>
    <w:p w:rsidR="004634AB" w:rsidRPr="00E91C90" w:rsidRDefault="004634AB" w:rsidP="004634AB">
      <w:pPr>
        <w:ind w:firstLineChars="149" w:firstLine="417"/>
        <w:rPr>
          <w:sz w:val="28"/>
          <w:szCs w:val="28"/>
        </w:rPr>
      </w:pPr>
    </w:p>
    <w:p w:rsidR="004634AB" w:rsidRDefault="004634AB" w:rsidP="004634AB">
      <w:pPr>
        <w:ind w:firstLineChars="149" w:firstLine="417"/>
        <w:rPr>
          <w:sz w:val="28"/>
          <w:szCs w:val="28"/>
        </w:rPr>
      </w:pPr>
    </w:p>
    <w:p w:rsidR="004634AB" w:rsidRDefault="004634AB" w:rsidP="004634AB">
      <w:pPr>
        <w:ind w:firstLineChars="149" w:firstLine="417"/>
        <w:rPr>
          <w:sz w:val="28"/>
          <w:szCs w:val="28"/>
        </w:rPr>
      </w:pPr>
    </w:p>
    <w:p w:rsidR="004634AB" w:rsidRDefault="004634AB" w:rsidP="004634AB">
      <w:pPr>
        <w:ind w:firstLineChars="149" w:firstLine="417"/>
        <w:rPr>
          <w:sz w:val="28"/>
          <w:szCs w:val="28"/>
        </w:rPr>
      </w:pPr>
    </w:p>
    <w:p w:rsidR="004634AB" w:rsidRDefault="004634AB" w:rsidP="004634AB">
      <w:pPr>
        <w:ind w:firstLineChars="149" w:firstLine="417"/>
        <w:rPr>
          <w:sz w:val="28"/>
          <w:szCs w:val="28"/>
        </w:rPr>
      </w:pPr>
    </w:p>
    <w:p w:rsidR="004634AB" w:rsidRDefault="004634AB" w:rsidP="004634AB">
      <w:pPr>
        <w:ind w:firstLineChars="149" w:firstLine="417"/>
        <w:rPr>
          <w:sz w:val="28"/>
          <w:szCs w:val="28"/>
        </w:rPr>
      </w:pPr>
    </w:p>
    <w:p w:rsidR="004634AB" w:rsidRDefault="004634AB" w:rsidP="004634AB">
      <w:pPr>
        <w:ind w:firstLineChars="149" w:firstLine="417"/>
        <w:rPr>
          <w:sz w:val="28"/>
          <w:szCs w:val="28"/>
        </w:rPr>
      </w:pPr>
    </w:p>
    <w:p w:rsidR="004634AB" w:rsidRPr="00317FEE" w:rsidRDefault="004634AB" w:rsidP="004634AB">
      <w:pPr>
        <w:ind w:firstLineChars="149" w:firstLine="417"/>
        <w:rPr>
          <w:sz w:val="28"/>
          <w:szCs w:val="28"/>
        </w:rPr>
      </w:pPr>
      <w:r w:rsidRPr="00317FEE">
        <w:rPr>
          <w:rFonts w:hint="eastAsia"/>
          <w:sz w:val="28"/>
          <w:szCs w:val="28"/>
        </w:rPr>
        <w:lastRenderedPageBreak/>
        <w:t>附件十</w:t>
      </w:r>
      <w:r>
        <w:rPr>
          <w:rFonts w:hint="eastAsia"/>
          <w:sz w:val="28"/>
          <w:szCs w:val="28"/>
        </w:rPr>
        <w:t>一</w:t>
      </w:r>
      <w:r w:rsidRPr="00317FEE">
        <w:rPr>
          <w:rFonts w:hint="eastAsia"/>
          <w:sz w:val="28"/>
          <w:szCs w:val="28"/>
        </w:rPr>
        <w:t>：</w:t>
      </w:r>
    </w:p>
    <w:p w:rsidR="004634AB" w:rsidRDefault="004634AB" w:rsidP="004634AB">
      <w:pPr>
        <w:pStyle w:val="aa"/>
        <w:ind w:leftChars="0" w:left="0"/>
        <w:jc w:val="center"/>
        <w:rPr>
          <w:rFonts w:ascii="宋体" w:hAnsi="宋体"/>
          <w:color w:val="000000"/>
        </w:rPr>
      </w:pPr>
      <w:r>
        <w:rPr>
          <w:rFonts w:ascii="宋体" w:hAnsi="宋体" w:hint="eastAsia"/>
          <w:b/>
          <w:color w:val="000000"/>
          <w:sz w:val="32"/>
          <w:szCs w:val="32"/>
        </w:rPr>
        <w:t>封面格式：</w:t>
      </w: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665"/>
      </w:tblGrid>
      <w:tr w:rsidR="004634AB" w:rsidTr="005257D6">
        <w:trPr>
          <w:trHeight w:val="5465"/>
        </w:trPr>
        <w:tc>
          <w:tcPr>
            <w:tcW w:w="4395" w:type="dxa"/>
          </w:tcPr>
          <w:p w:rsidR="004634AB" w:rsidRDefault="004634AB" w:rsidP="005257D6">
            <w:pPr>
              <w:pStyle w:val="aa"/>
              <w:ind w:firstLine="470"/>
              <w:jc w:val="left"/>
              <w:rPr>
                <w:rFonts w:ascii="宋体" w:hAnsi="宋体"/>
                <w:color w:val="000000"/>
              </w:rPr>
            </w:pPr>
          </w:p>
          <w:p w:rsidR="004634AB" w:rsidRDefault="004634AB" w:rsidP="005257D6">
            <w:pPr>
              <w:pStyle w:val="aa"/>
              <w:ind w:leftChars="0" w:left="0"/>
              <w:jc w:val="center"/>
              <w:rPr>
                <w:rFonts w:ascii="宋体" w:hAnsi="宋体"/>
                <w:b/>
                <w:color w:val="000000"/>
                <w:sz w:val="32"/>
                <w:szCs w:val="32"/>
              </w:rPr>
            </w:pPr>
            <w:r>
              <w:rPr>
                <w:rFonts w:ascii="宋体" w:hAnsi="宋体" w:hint="eastAsia"/>
                <w:b/>
                <w:color w:val="000000"/>
                <w:sz w:val="32"/>
                <w:szCs w:val="32"/>
              </w:rPr>
              <w:t>响应文件</w:t>
            </w:r>
          </w:p>
          <w:p w:rsidR="004634AB" w:rsidRDefault="004634AB" w:rsidP="005257D6">
            <w:pPr>
              <w:pStyle w:val="aa"/>
              <w:ind w:leftChars="0" w:left="0"/>
              <w:jc w:val="center"/>
              <w:rPr>
                <w:rFonts w:ascii="宋体" w:hAnsi="宋体"/>
                <w:b/>
                <w:color w:val="000000"/>
                <w:sz w:val="32"/>
                <w:szCs w:val="32"/>
              </w:rPr>
            </w:pPr>
            <w:r>
              <w:rPr>
                <w:rFonts w:ascii="宋体" w:hAnsi="宋体" w:hint="eastAsia"/>
                <w:b/>
                <w:color w:val="000000"/>
                <w:sz w:val="32"/>
                <w:szCs w:val="32"/>
              </w:rPr>
              <w:t>（正本）</w:t>
            </w:r>
          </w:p>
          <w:p w:rsidR="004634AB" w:rsidRDefault="004634AB" w:rsidP="005257D6">
            <w:pPr>
              <w:pStyle w:val="aa"/>
              <w:ind w:leftChars="0" w:left="0"/>
              <w:jc w:val="left"/>
              <w:rPr>
                <w:rFonts w:ascii="宋体" w:hAnsi="宋体"/>
                <w:color w:val="000000"/>
              </w:rPr>
            </w:pPr>
            <w:r>
              <w:rPr>
                <w:rFonts w:ascii="宋体" w:hAnsi="宋体" w:hint="eastAsia"/>
                <w:color w:val="000000"/>
              </w:rPr>
              <w:t>项目编号：</w:t>
            </w:r>
          </w:p>
          <w:p w:rsidR="004634AB" w:rsidRDefault="004634AB" w:rsidP="005257D6">
            <w:pPr>
              <w:pStyle w:val="aa"/>
              <w:ind w:leftChars="0" w:left="0"/>
              <w:jc w:val="left"/>
              <w:rPr>
                <w:rFonts w:ascii="宋体" w:hAnsi="宋体"/>
                <w:color w:val="000000"/>
              </w:rPr>
            </w:pPr>
            <w:r>
              <w:rPr>
                <w:rFonts w:ascii="宋体" w:hAnsi="宋体" w:hint="eastAsia"/>
                <w:color w:val="000000"/>
              </w:rPr>
              <w:t>项目名称：</w:t>
            </w:r>
          </w:p>
          <w:p w:rsidR="004634AB" w:rsidRDefault="004634AB" w:rsidP="005257D6">
            <w:pPr>
              <w:pStyle w:val="aa"/>
              <w:ind w:leftChars="0" w:left="0"/>
              <w:jc w:val="left"/>
              <w:rPr>
                <w:rFonts w:ascii="宋体" w:hAnsi="宋体"/>
                <w:color w:val="000000"/>
              </w:rPr>
            </w:pPr>
            <w:r>
              <w:rPr>
                <w:rFonts w:ascii="宋体" w:hAnsi="宋体" w:hint="eastAsia"/>
                <w:color w:val="000000"/>
              </w:rPr>
              <w:t>所报包号：</w:t>
            </w:r>
          </w:p>
          <w:p w:rsidR="004634AB" w:rsidRDefault="004634AB" w:rsidP="005257D6">
            <w:pPr>
              <w:pStyle w:val="aa"/>
              <w:ind w:leftChars="0" w:left="0"/>
              <w:jc w:val="left"/>
              <w:rPr>
                <w:rFonts w:ascii="宋体" w:hAnsi="宋体"/>
                <w:color w:val="000000"/>
              </w:rPr>
            </w:pPr>
            <w:r>
              <w:rPr>
                <w:rFonts w:ascii="宋体" w:hAnsi="宋体" w:hint="eastAsia"/>
                <w:color w:val="000000"/>
              </w:rPr>
              <w:t>供应商名称（公章）：</w:t>
            </w:r>
          </w:p>
          <w:p w:rsidR="004634AB" w:rsidRDefault="004634AB" w:rsidP="005257D6">
            <w:pPr>
              <w:pStyle w:val="aa"/>
              <w:ind w:leftChars="0" w:left="0"/>
              <w:jc w:val="left"/>
              <w:rPr>
                <w:rFonts w:ascii="宋体" w:hAnsi="宋体"/>
                <w:color w:val="000000"/>
              </w:rPr>
            </w:pPr>
            <w:r>
              <w:rPr>
                <w:rFonts w:ascii="宋体" w:hAnsi="宋体" w:hint="eastAsia"/>
                <w:color w:val="000000"/>
              </w:rPr>
              <w:t>地址：</w:t>
            </w:r>
          </w:p>
          <w:p w:rsidR="004634AB" w:rsidRDefault="004634AB" w:rsidP="005257D6">
            <w:pPr>
              <w:pStyle w:val="aa"/>
              <w:ind w:leftChars="0" w:left="0"/>
              <w:jc w:val="left"/>
              <w:rPr>
                <w:rFonts w:ascii="宋体" w:hAnsi="宋体"/>
                <w:color w:val="000000"/>
              </w:rPr>
            </w:pPr>
            <w:r>
              <w:rPr>
                <w:rFonts w:ascii="宋体" w:hAnsi="宋体" w:hint="eastAsia"/>
                <w:color w:val="000000"/>
              </w:rPr>
              <w:t>邮编：</w:t>
            </w:r>
          </w:p>
          <w:p w:rsidR="004634AB" w:rsidRDefault="004634AB" w:rsidP="005257D6">
            <w:pPr>
              <w:pStyle w:val="aa"/>
              <w:ind w:leftChars="0" w:left="0"/>
              <w:jc w:val="left"/>
              <w:rPr>
                <w:rFonts w:ascii="宋体" w:hAnsi="宋体"/>
                <w:color w:val="000000"/>
              </w:rPr>
            </w:pPr>
            <w:r>
              <w:rPr>
                <w:rFonts w:ascii="宋体" w:hAnsi="宋体" w:hint="eastAsia"/>
                <w:color w:val="000000"/>
              </w:rPr>
              <w:t>电话：</w:t>
            </w:r>
          </w:p>
          <w:p w:rsidR="004634AB" w:rsidRDefault="004634AB" w:rsidP="005257D6">
            <w:pPr>
              <w:pStyle w:val="aa"/>
              <w:ind w:leftChars="0" w:left="0"/>
              <w:jc w:val="left"/>
              <w:rPr>
                <w:rFonts w:ascii="宋体" w:hAnsi="宋体"/>
                <w:color w:val="000000"/>
              </w:rPr>
            </w:pPr>
            <w:r>
              <w:rPr>
                <w:rFonts w:ascii="宋体" w:hAnsi="宋体" w:hint="eastAsia"/>
                <w:color w:val="000000"/>
              </w:rPr>
              <w:t>传真：</w:t>
            </w:r>
          </w:p>
          <w:p w:rsidR="004634AB" w:rsidRDefault="004634AB" w:rsidP="005257D6">
            <w:pPr>
              <w:pStyle w:val="aa"/>
              <w:ind w:leftChars="756" w:left="1588" w:firstLineChars="180" w:firstLine="378"/>
              <w:jc w:val="left"/>
              <w:rPr>
                <w:rFonts w:ascii="宋体" w:hAnsi="宋体"/>
                <w:color w:val="000000"/>
              </w:rPr>
            </w:pPr>
          </w:p>
        </w:tc>
        <w:tc>
          <w:tcPr>
            <w:tcW w:w="4665" w:type="dxa"/>
          </w:tcPr>
          <w:p w:rsidR="004634AB" w:rsidRDefault="004634AB" w:rsidP="005257D6">
            <w:pPr>
              <w:pStyle w:val="aa"/>
              <w:ind w:firstLine="470"/>
              <w:jc w:val="left"/>
              <w:rPr>
                <w:rFonts w:ascii="宋体" w:hAnsi="宋体"/>
                <w:color w:val="000000"/>
              </w:rPr>
            </w:pPr>
          </w:p>
          <w:p w:rsidR="004634AB" w:rsidRDefault="004634AB" w:rsidP="005257D6">
            <w:pPr>
              <w:pStyle w:val="aa"/>
              <w:ind w:leftChars="0" w:left="0"/>
              <w:jc w:val="center"/>
              <w:rPr>
                <w:rFonts w:ascii="宋体" w:hAnsi="宋体"/>
                <w:b/>
                <w:color w:val="000000"/>
                <w:sz w:val="32"/>
                <w:szCs w:val="32"/>
              </w:rPr>
            </w:pPr>
            <w:r>
              <w:rPr>
                <w:rFonts w:ascii="宋体" w:hAnsi="宋体" w:hint="eastAsia"/>
                <w:b/>
                <w:color w:val="000000"/>
                <w:sz w:val="32"/>
                <w:szCs w:val="32"/>
              </w:rPr>
              <w:t>响应文件</w:t>
            </w:r>
          </w:p>
          <w:p w:rsidR="004634AB" w:rsidRDefault="004634AB" w:rsidP="005257D6">
            <w:pPr>
              <w:pStyle w:val="aa"/>
              <w:ind w:leftChars="0" w:left="0"/>
              <w:jc w:val="center"/>
              <w:rPr>
                <w:rFonts w:ascii="宋体" w:hAnsi="宋体"/>
                <w:b/>
                <w:color w:val="000000"/>
                <w:sz w:val="32"/>
                <w:szCs w:val="32"/>
              </w:rPr>
            </w:pPr>
            <w:r>
              <w:rPr>
                <w:rFonts w:ascii="宋体" w:hAnsi="宋体" w:hint="eastAsia"/>
                <w:b/>
                <w:color w:val="000000"/>
                <w:sz w:val="32"/>
                <w:szCs w:val="32"/>
              </w:rPr>
              <w:t>（副本）</w:t>
            </w:r>
          </w:p>
          <w:p w:rsidR="004634AB" w:rsidRDefault="004634AB" w:rsidP="005257D6">
            <w:pPr>
              <w:pStyle w:val="aa"/>
              <w:ind w:leftChars="0" w:left="0"/>
              <w:jc w:val="left"/>
              <w:rPr>
                <w:rFonts w:ascii="宋体" w:hAnsi="宋体"/>
                <w:color w:val="000000"/>
              </w:rPr>
            </w:pPr>
            <w:r>
              <w:rPr>
                <w:rFonts w:ascii="宋体" w:hAnsi="宋体" w:hint="eastAsia"/>
                <w:color w:val="000000"/>
              </w:rPr>
              <w:t>项目编号：</w:t>
            </w:r>
          </w:p>
          <w:p w:rsidR="004634AB" w:rsidRDefault="004634AB" w:rsidP="005257D6">
            <w:pPr>
              <w:pStyle w:val="aa"/>
              <w:ind w:leftChars="0" w:left="0"/>
              <w:jc w:val="left"/>
              <w:rPr>
                <w:rFonts w:ascii="宋体" w:hAnsi="宋体"/>
                <w:color w:val="000000"/>
              </w:rPr>
            </w:pPr>
            <w:r>
              <w:rPr>
                <w:rFonts w:ascii="宋体" w:hAnsi="宋体" w:hint="eastAsia"/>
                <w:color w:val="000000"/>
              </w:rPr>
              <w:t>项目名称：</w:t>
            </w:r>
          </w:p>
          <w:p w:rsidR="004634AB" w:rsidRDefault="004634AB" w:rsidP="005257D6">
            <w:pPr>
              <w:pStyle w:val="aa"/>
              <w:ind w:leftChars="0" w:left="0"/>
              <w:jc w:val="left"/>
              <w:rPr>
                <w:rFonts w:ascii="宋体" w:hAnsi="宋体"/>
                <w:color w:val="000000"/>
              </w:rPr>
            </w:pPr>
            <w:r>
              <w:rPr>
                <w:rFonts w:ascii="宋体" w:hAnsi="宋体" w:hint="eastAsia"/>
                <w:color w:val="000000"/>
              </w:rPr>
              <w:t>所报包号：</w:t>
            </w:r>
          </w:p>
          <w:p w:rsidR="004634AB" w:rsidRDefault="004634AB" w:rsidP="005257D6">
            <w:pPr>
              <w:pStyle w:val="aa"/>
              <w:ind w:leftChars="0" w:left="0"/>
              <w:jc w:val="left"/>
              <w:rPr>
                <w:rFonts w:ascii="宋体" w:hAnsi="宋体"/>
                <w:color w:val="000000"/>
              </w:rPr>
            </w:pPr>
            <w:r>
              <w:rPr>
                <w:rFonts w:ascii="宋体" w:hAnsi="宋体" w:hint="eastAsia"/>
                <w:color w:val="000000"/>
              </w:rPr>
              <w:t>供应商名称（公章）：</w:t>
            </w:r>
          </w:p>
          <w:p w:rsidR="004634AB" w:rsidRDefault="004634AB" w:rsidP="005257D6">
            <w:pPr>
              <w:pStyle w:val="aa"/>
              <w:ind w:leftChars="0" w:left="0"/>
              <w:jc w:val="left"/>
              <w:rPr>
                <w:rFonts w:ascii="宋体" w:hAnsi="宋体"/>
                <w:color w:val="000000"/>
              </w:rPr>
            </w:pPr>
            <w:r>
              <w:rPr>
                <w:rFonts w:ascii="宋体" w:hAnsi="宋体" w:hint="eastAsia"/>
                <w:color w:val="000000"/>
              </w:rPr>
              <w:t>地址：</w:t>
            </w:r>
          </w:p>
          <w:p w:rsidR="004634AB" w:rsidRDefault="004634AB" w:rsidP="005257D6">
            <w:pPr>
              <w:pStyle w:val="aa"/>
              <w:ind w:leftChars="0" w:left="0"/>
              <w:jc w:val="left"/>
              <w:rPr>
                <w:rFonts w:ascii="宋体" w:hAnsi="宋体"/>
                <w:color w:val="000000"/>
              </w:rPr>
            </w:pPr>
            <w:r>
              <w:rPr>
                <w:rFonts w:ascii="宋体" w:hAnsi="宋体" w:hint="eastAsia"/>
                <w:color w:val="000000"/>
              </w:rPr>
              <w:t>邮编：</w:t>
            </w:r>
          </w:p>
          <w:p w:rsidR="004634AB" w:rsidRDefault="004634AB" w:rsidP="005257D6">
            <w:pPr>
              <w:pStyle w:val="aa"/>
              <w:ind w:leftChars="0" w:left="0"/>
              <w:jc w:val="left"/>
              <w:rPr>
                <w:rFonts w:ascii="宋体" w:hAnsi="宋体"/>
                <w:color w:val="000000"/>
              </w:rPr>
            </w:pPr>
            <w:r>
              <w:rPr>
                <w:rFonts w:ascii="宋体" w:hAnsi="宋体" w:hint="eastAsia"/>
                <w:color w:val="000000"/>
              </w:rPr>
              <w:t>电话：</w:t>
            </w:r>
          </w:p>
          <w:p w:rsidR="004634AB" w:rsidRDefault="004634AB" w:rsidP="005257D6">
            <w:pPr>
              <w:pStyle w:val="aa"/>
              <w:ind w:leftChars="0" w:left="0"/>
              <w:jc w:val="left"/>
              <w:rPr>
                <w:rFonts w:ascii="宋体" w:hAnsi="宋体"/>
                <w:color w:val="000000"/>
              </w:rPr>
            </w:pPr>
            <w:r>
              <w:rPr>
                <w:rFonts w:ascii="宋体" w:hAnsi="宋体" w:hint="eastAsia"/>
                <w:color w:val="000000"/>
              </w:rPr>
              <w:t>传真：</w:t>
            </w:r>
          </w:p>
          <w:p w:rsidR="004634AB" w:rsidRDefault="004634AB" w:rsidP="005257D6">
            <w:pPr>
              <w:pStyle w:val="aa"/>
              <w:ind w:leftChars="756" w:left="1588" w:firstLineChars="180" w:firstLine="378"/>
              <w:jc w:val="left"/>
              <w:rPr>
                <w:rFonts w:ascii="宋体" w:hAnsi="宋体"/>
                <w:color w:val="000000"/>
              </w:rPr>
            </w:pPr>
          </w:p>
        </w:tc>
      </w:tr>
      <w:tr w:rsidR="004634AB" w:rsidTr="005257D6">
        <w:trPr>
          <w:gridAfter w:val="1"/>
          <w:wAfter w:w="4665" w:type="dxa"/>
          <w:trHeight w:val="2790"/>
        </w:trPr>
        <w:tc>
          <w:tcPr>
            <w:tcW w:w="4395" w:type="dxa"/>
            <w:tcBorders>
              <w:bottom w:val="single" w:sz="4" w:space="0" w:color="auto"/>
            </w:tcBorders>
          </w:tcPr>
          <w:p w:rsidR="004634AB" w:rsidRDefault="004634AB" w:rsidP="005257D6">
            <w:pPr>
              <w:pStyle w:val="aa"/>
              <w:ind w:firstLine="590"/>
              <w:jc w:val="center"/>
              <w:rPr>
                <w:rFonts w:ascii="宋体" w:hAnsi="宋体"/>
                <w:b/>
                <w:color w:val="000000"/>
                <w:sz w:val="30"/>
              </w:rPr>
            </w:pPr>
          </w:p>
          <w:p w:rsidR="004634AB" w:rsidRDefault="004634AB" w:rsidP="005257D6">
            <w:pPr>
              <w:pStyle w:val="aa"/>
              <w:ind w:leftChars="0" w:left="0"/>
              <w:jc w:val="center"/>
              <w:rPr>
                <w:rFonts w:ascii="宋体" w:hAnsi="宋体"/>
                <w:color w:val="000000"/>
                <w:sz w:val="30"/>
              </w:rPr>
            </w:pPr>
            <w:r>
              <w:rPr>
                <w:rFonts w:ascii="宋体" w:hAnsi="宋体" w:hint="eastAsia"/>
                <w:b/>
                <w:color w:val="000000"/>
                <w:sz w:val="32"/>
                <w:szCs w:val="32"/>
              </w:rPr>
              <w:t>报价一览表</w:t>
            </w:r>
          </w:p>
          <w:p w:rsidR="004634AB" w:rsidRDefault="004634AB" w:rsidP="005257D6">
            <w:pPr>
              <w:pStyle w:val="aa"/>
              <w:ind w:firstLine="470"/>
              <w:jc w:val="center"/>
              <w:rPr>
                <w:rFonts w:ascii="宋体" w:hAnsi="宋体"/>
                <w:color w:val="000000"/>
              </w:rPr>
            </w:pPr>
          </w:p>
          <w:p w:rsidR="004634AB" w:rsidRDefault="004634AB" w:rsidP="005257D6">
            <w:pPr>
              <w:pStyle w:val="aa"/>
              <w:ind w:leftChars="0" w:left="0"/>
              <w:jc w:val="center"/>
              <w:rPr>
                <w:rFonts w:ascii="宋体" w:hAnsi="宋体"/>
                <w:color w:val="000000"/>
              </w:rPr>
            </w:pPr>
            <w:r>
              <w:rPr>
                <w:rFonts w:ascii="宋体" w:hAnsi="宋体" w:hint="eastAsia"/>
                <w:color w:val="000000"/>
              </w:rPr>
              <w:t>项目编号：</w:t>
            </w:r>
          </w:p>
          <w:p w:rsidR="004634AB" w:rsidRDefault="004634AB" w:rsidP="005257D6">
            <w:pPr>
              <w:pStyle w:val="aa"/>
              <w:ind w:leftChars="0" w:left="0"/>
              <w:jc w:val="center"/>
              <w:rPr>
                <w:rFonts w:ascii="宋体" w:hAnsi="宋体"/>
                <w:color w:val="000000"/>
              </w:rPr>
            </w:pPr>
            <w:r>
              <w:rPr>
                <w:rFonts w:ascii="宋体" w:hAnsi="宋体" w:hint="eastAsia"/>
                <w:color w:val="000000"/>
              </w:rPr>
              <w:t>项目名称：</w:t>
            </w:r>
          </w:p>
          <w:p w:rsidR="004634AB" w:rsidRDefault="004634AB" w:rsidP="005257D6">
            <w:pPr>
              <w:pStyle w:val="aa"/>
              <w:ind w:leftChars="0" w:left="0"/>
              <w:jc w:val="center"/>
              <w:rPr>
                <w:rFonts w:ascii="宋体" w:hAnsi="宋体"/>
                <w:color w:val="000000"/>
              </w:rPr>
            </w:pPr>
            <w:r>
              <w:rPr>
                <w:rFonts w:ascii="宋体" w:hAnsi="宋体" w:hint="eastAsia"/>
                <w:color w:val="000000"/>
              </w:rPr>
              <w:t>所报包号：</w:t>
            </w:r>
          </w:p>
          <w:p w:rsidR="004634AB" w:rsidRDefault="004634AB" w:rsidP="005257D6">
            <w:pPr>
              <w:pStyle w:val="aa"/>
              <w:ind w:leftChars="0" w:left="0"/>
              <w:jc w:val="center"/>
              <w:rPr>
                <w:rFonts w:ascii="宋体" w:hAnsi="宋体"/>
                <w:color w:val="000000"/>
              </w:rPr>
            </w:pPr>
            <w:r>
              <w:rPr>
                <w:rFonts w:ascii="宋体" w:hAnsi="宋体" w:hint="eastAsia"/>
                <w:color w:val="000000"/>
              </w:rPr>
              <w:t>供应商名称（公章）：</w:t>
            </w:r>
          </w:p>
          <w:p w:rsidR="004634AB" w:rsidRDefault="004634AB" w:rsidP="005257D6">
            <w:pPr>
              <w:pStyle w:val="aa"/>
              <w:ind w:firstLine="470"/>
              <w:jc w:val="center"/>
              <w:rPr>
                <w:rFonts w:ascii="宋体" w:hAnsi="宋体"/>
                <w:color w:val="000000"/>
              </w:rPr>
            </w:pPr>
          </w:p>
        </w:tc>
      </w:tr>
    </w:tbl>
    <w:p w:rsidR="004634AB" w:rsidRDefault="004634AB" w:rsidP="004634AB">
      <w:pPr>
        <w:pStyle w:val="aa"/>
        <w:ind w:leftChars="0" w:left="0" w:firstLineChars="1202" w:firstLine="3861"/>
        <w:rPr>
          <w:rFonts w:ascii="宋体" w:hAnsi="宋体"/>
          <w:b/>
          <w:color w:val="000000"/>
          <w:sz w:val="32"/>
          <w:szCs w:val="32"/>
        </w:rPr>
      </w:pPr>
      <w:r>
        <w:rPr>
          <w:rFonts w:ascii="宋体" w:hAnsi="宋体" w:hint="eastAsia"/>
          <w:b/>
          <w:color w:val="000000"/>
          <w:sz w:val="32"/>
          <w:szCs w:val="32"/>
        </w:rPr>
        <w:t>封口格式：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8"/>
      </w:tblGrid>
      <w:tr w:rsidR="004634AB" w:rsidTr="005257D6">
        <w:trPr>
          <w:trHeight w:val="1076"/>
        </w:trPr>
        <w:tc>
          <w:tcPr>
            <w:tcW w:w="9168" w:type="dxa"/>
            <w:tcBorders>
              <w:bottom w:val="single" w:sz="4" w:space="0" w:color="auto"/>
            </w:tcBorders>
            <w:vAlign w:val="center"/>
          </w:tcPr>
          <w:p w:rsidR="004634AB" w:rsidRDefault="004634AB" w:rsidP="005257D6">
            <w:pPr>
              <w:pStyle w:val="aa"/>
              <w:ind w:leftChars="0" w:left="0"/>
              <w:rPr>
                <w:rFonts w:ascii="宋体" w:hAnsi="宋体"/>
                <w:color w:val="000000"/>
              </w:rPr>
            </w:pPr>
            <w:r>
              <w:rPr>
                <w:rFonts w:ascii="宋体" w:hAnsi="宋体" w:hint="eastAsia"/>
                <w:color w:val="000000"/>
              </w:rPr>
              <w:t>……</w:t>
            </w:r>
            <w:proofErr w:type="gramStart"/>
            <w:r>
              <w:rPr>
                <w:rFonts w:ascii="宋体" w:hAnsi="宋体" w:hint="eastAsia"/>
                <w:color w:val="000000"/>
              </w:rPr>
              <w:t>…………………</w:t>
            </w:r>
            <w:proofErr w:type="gramEnd"/>
            <w:r>
              <w:rPr>
                <w:rFonts w:ascii="宋体" w:hAnsi="宋体" w:hint="eastAsia"/>
                <w:color w:val="000000"/>
              </w:rPr>
              <w:t>于   年  月  日   时之前不准启封（公章）……</w:t>
            </w:r>
            <w:proofErr w:type="gramStart"/>
            <w:r>
              <w:rPr>
                <w:rFonts w:ascii="宋体" w:hAnsi="宋体" w:hint="eastAsia"/>
                <w:color w:val="000000"/>
              </w:rPr>
              <w:t>…………………</w:t>
            </w:r>
            <w:proofErr w:type="gramEnd"/>
          </w:p>
        </w:tc>
      </w:tr>
    </w:tbl>
    <w:p w:rsidR="005E0809" w:rsidRDefault="005E0809">
      <w:pPr>
        <w:tabs>
          <w:tab w:val="left" w:pos="8920"/>
          <w:tab w:val="left" w:pos="9400"/>
        </w:tabs>
        <w:spacing w:line="274" w:lineRule="exact"/>
        <w:ind w:firstLineChars="2200" w:firstLine="5280"/>
        <w:rPr>
          <w:rFonts w:ascii="宋体" w:eastAsia="宋体" w:hAnsi="宋体"/>
          <w:sz w:val="24"/>
        </w:rPr>
      </w:pPr>
    </w:p>
    <w:sectPr w:rsidR="005E0809" w:rsidSect="005E080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9B2" w:rsidRDefault="008359B2" w:rsidP="00951C7D">
      <w:r>
        <w:separator/>
      </w:r>
    </w:p>
  </w:endnote>
  <w:endnote w:type="continuationSeparator" w:id="0">
    <w:p w:rsidR="008359B2" w:rsidRDefault="008359B2" w:rsidP="0095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Heiti SC Light">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9B2" w:rsidRDefault="008359B2" w:rsidP="00951C7D">
      <w:r>
        <w:separator/>
      </w:r>
    </w:p>
  </w:footnote>
  <w:footnote w:type="continuationSeparator" w:id="0">
    <w:p w:rsidR="008359B2" w:rsidRDefault="008359B2" w:rsidP="00951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3F091"/>
    <w:multiLevelType w:val="singleLevel"/>
    <w:tmpl w:val="12A3F091"/>
    <w:lvl w:ilvl="0">
      <w:start w:val="1"/>
      <w:numFmt w:val="decimal"/>
      <w:suff w:val="nothing"/>
      <w:lvlText w:val="%1、"/>
      <w:lvlJc w:val="left"/>
    </w:lvl>
  </w:abstractNum>
  <w:abstractNum w:abstractNumId="1">
    <w:nsid w:val="195B671A"/>
    <w:multiLevelType w:val="hybridMultilevel"/>
    <w:tmpl w:val="E564C51E"/>
    <w:lvl w:ilvl="0" w:tplc="57E8FC48">
      <w:start w:val="1"/>
      <w:numFmt w:val="decimal"/>
      <w:lvlText w:val="%1、"/>
      <w:lvlJc w:val="left"/>
      <w:pPr>
        <w:ind w:left="1260" w:hanging="8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E6D7246"/>
    <w:multiLevelType w:val="multilevel"/>
    <w:tmpl w:val="4E6D7246"/>
    <w:lvl w:ilvl="0">
      <w:start w:val="1"/>
      <w:numFmt w:val="japaneseCounting"/>
      <w:lvlText w:val="第%1章"/>
      <w:lvlJc w:val="left"/>
      <w:pPr>
        <w:ind w:left="1170" w:hanging="11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50B23"/>
    <w:rsid w:val="00004C58"/>
    <w:rsid w:val="000310D3"/>
    <w:rsid w:val="000405DB"/>
    <w:rsid w:val="00056069"/>
    <w:rsid w:val="00062664"/>
    <w:rsid w:val="00077964"/>
    <w:rsid w:val="00077CA9"/>
    <w:rsid w:val="000E2593"/>
    <w:rsid w:val="000E520C"/>
    <w:rsid w:val="000F4D6E"/>
    <w:rsid w:val="00107DC4"/>
    <w:rsid w:val="00116D34"/>
    <w:rsid w:val="00124B08"/>
    <w:rsid w:val="00132F3C"/>
    <w:rsid w:val="001349F1"/>
    <w:rsid w:val="00152DE0"/>
    <w:rsid w:val="0016022A"/>
    <w:rsid w:val="001C45FE"/>
    <w:rsid w:val="001D560C"/>
    <w:rsid w:val="001E1F86"/>
    <w:rsid w:val="001E5449"/>
    <w:rsid w:val="001F01BC"/>
    <w:rsid w:val="00221BD2"/>
    <w:rsid w:val="00224379"/>
    <w:rsid w:val="00250E7B"/>
    <w:rsid w:val="0025389E"/>
    <w:rsid w:val="00254F65"/>
    <w:rsid w:val="002671C4"/>
    <w:rsid w:val="00271C1C"/>
    <w:rsid w:val="002747E4"/>
    <w:rsid w:val="0028469E"/>
    <w:rsid w:val="002A272D"/>
    <w:rsid w:val="002A43BA"/>
    <w:rsid w:val="002B35D4"/>
    <w:rsid w:val="002E2551"/>
    <w:rsid w:val="0031738D"/>
    <w:rsid w:val="00323400"/>
    <w:rsid w:val="00325CC4"/>
    <w:rsid w:val="0032750B"/>
    <w:rsid w:val="00334000"/>
    <w:rsid w:val="00376567"/>
    <w:rsid w:val="00392EC9"/>
    <w:rsid w:val="00393703"/>
    <w:rsid w:val="00395319"/>
    <w:rsid w:val="003973F7"/>
    <w:rsid w:val="003A6770"/>
    <w:rsid w:val="003A79E2"/>
    <w:rsid w:val="003B1EBA"/>
    <w:rsid w:val="003C16B0"/>
    <w:rsid w:val="003D0DDA"/>
    <w:rsid w:val="003D3149"/>
    <w:rsid w:val="003F7420"/>
    <w:rsid w:val="004019B3"/>
    <w:rsid w:val="00402180"/>
    <w:rsid w:val="00427DC2"/>
    <w:rsid w:val="00431978"/>
    <w:rsid w:val="00461949"/>
    <w:rsid w:val="004622AC"/>
    <w:rsid w:val="004634AB"/>
    <w:rsid w:val="00470475"/>
    <w:rsid w:val="0047137C"/>
    <w:rsid w:val="00484085"/>
    <w:rsid w:val="0049679F"/>
    <w:rsid w:val="004B0F5C"/>
    <w:rsid w:val="004B100D"/>
    <w:rsid w:val="004C7F77"/>
    <w:rsid w:val="004F136D"/>
    <w:rsid w:val="005317ED"/>
    <w:rsid w:val="0056610C"/>
    <w:rsid w:val="00576C39"/>
    <w:rsid w:val="0059696D"/>
    <w:rsid w:val="005A1D1E"/>
    <w:rsid w:val="005A5309"/>
    <w:rsid w:val="005A5991"/>
    <w:rsid w:val="005C7D8E"/>
    <w:rsid w:val="005E0809"/>
    <w:rsid w:val="005F6170"/>
    <w:rsid w:val="006277FC"/>
    <w:rsid w:val="00630D38"/>
    <w:rsid w:val="006525EF"/>
    <w:rsid w:val="00655CD6"/>
    <w:rsid w:val="006561D8"/>
    <w:rsid w:val="006570EB"/>
    <w:rsid w:val="006833D8"/>
    <w:rsid w:val="00696699"/>
    <w:rsid w:val="006A1D7A"/>
    <w:rsid w:val="006A24B1"/>
    <w:rsid w:val="006F37D6"/>
    <w:rsid w:val="006F469C"/>
    <w:rsid w:val="00705755"/>
    <w:rsid w:val="00725E44"/>
    <w:rsid w:val="007411D2"/>
    <w:rsid w:val="00754361"/>
    <w:rsid w:val="00757D63"/>
    <w:rsid w:val="007A12E0"/>
    <w:rsid w:val="007A6D00"/>
    <w:rsid w:val="007C4602"/>
    <w:rsid w:val="007C798D"/>
    <w:rsid w:val="007D47BB"/>
    <w:rsid w:val="007D4A69"/>
    <w:rsid w:val="007E6EAE"/>
    <w:rsid w:val="007F1F33"/>
    <w:rsid w:val="007F240F"/>
    <w:rsid w:val="00802070"/>
    <w:rsid w:val="00810E88"/>
    <w:rsid w:val="00815C1C"/>
    <w:rsid w:val="00816BA2"/>
    <w:rsid w:val="0081714B"/>
    <w:rsid w:val="00827986"/>
    <w:rsid w:val="0083243E"/>
    <w:rsid w:val="008359B2"/>
    <w:rsid w:val="00843AD8"/>
    <w:rsid w:val="00846CB1"/>
    <w:rsid w:val="00865F71"/>
    <w:rsid w:val="00890D20"/>
    <w:rsid w:val="008C3784"/>
    <w:rsid w:val="008E56BD"/>
    <w:rsid w:val="008F74AB"/>
    <w:rsid w:val="009113E0"/>
    <w:rsid w:val="009146DA"/>
    <w:rsid w:val="00951C7D"/>
    <w:rsid w:val="009662AB"/>
    <w:rsid w:val="009674A7"/>
    <w:rsid w:val="009821A3"/>
    <w:rsid w:val="00994250"/>
    <w:rsid w:val="00997493"/>
    <w:rsid w:val="009B272C"/>
    <w:rsid w:val="009B4ED5"/>
    <w:rsid w:val="009D1172"/>
    <w:rsid w:val="009F5A69"/>
    <w:rsid w:val="00A044B4"/>
    <w:rsid w:val="00A12D1A"/>
    <w:rsid w:val="00A567C5"/>
    <w:rsid w:val="00A73612"/>
    <w:rsid w:val="00AA0C97"/>
    <w:rsid w:val="00AC7668"/>
    <w:rsid w:val="00AD0C20"/>
    <w:rsid w:val="00AD3385"/>
    <w:rsid w:val="00AE1A3B"/>
    <w:rsid w:val="00AE1EBD"/>
    <w:rsid w:val="00B02BDD"/>
    <w:rsid w:val="00B247F4"/>
    <w:rsid w:val="00B25BD1"/>
    <w:rsid w:val="00B26F08"/>
    <w:rsid w:val="00B47939"/>
    <w:rsid w:val="00B634FD"/>
    <w:rsid w:val="00B679CF"/>
    <w:rsid w:val="00B679E1"/>
    <w:rsid w:val="00B709F3"/>
    <w:rsid w:val="00B97AD4"/>
    <w:rsid w:val="00BB1D0D"/>
    <w:rsid w:val="00BC4147"/>
    <w:rsid w:val="00C11A92"/>
    <w:rsid w:val="00C57660"/>
    <w:rsid w:val="00C72207"/>
    <w:rsid w:val="00C93231"/>
    <w:rsid w:val="00C95A48"/>
    <w:rsid w:val="00CA59C7"/>
    <w:rsid w:val="00CB00BF"/>
    <w:rsid w:val="00CF2823"/>
    <w:rsid w:val="00CF2F22"/>
    <w:rsid w:val="00CF4DDF"/>
    <w:rsid w:val="00D064EE"/>
    <w:rsid w:val="00D368D7"/>
    <w:rsid w:val="00D40B43"/>
    <w:rsid w:val="00D56DF6"/>
    <w:rsid w:val="00D652DB"/>
    <w:rsid w:val="00D71557"/>
    <w:rsid w:val="00D90C67"/>
    <w:rsid w:val="00DC1549"/>
    <w:rsid w:val="00DD5985"/>
    <w:rsid w:val="00DE7017"/>
    <w:rsid w:val="00DF1643"/>
    <w:rsid w:val="00E11C55"/>
    <w:rsid w:val="00E132F6"/>
    <w:rsid w:val="00E42E33"/>
    <w:rsid w:val="00E50B23"/>
    <w:rsid w:val="00E55972"/>
    <w:rsid w:val="00E80113"/>
    <w:rsid w:val="00E854A8"/>
    <w:rsid w:val="00E86942"/>
    <w:rsid w:val="00E94205"/>
    <w:rsid w:val="00EC12CC"/>
    <w:rsid w:val="00EC1D16"/>
    <w:rsid w:val="00EC2731"/>
    <w:rsid w:val="00ED6F6E"/>
    <w:rsid w:val="00EE4405"/>
    <w:rsid w:val="00EE5044"/>
    <w:rsid w:val="00EE6230"/>
    <w:rsid w:val="00EF49AE"/>
    <w:rsid w:val="00F061E3"/>
    <w:rsid w:val="00F154E7"/>
    <w:rsid w:val="00F2724F"/>
    <w:rsid w:val="00F55391"/>
    <w:rsid w:val="00F5713F"/>
    <w:rsid w:val="00F86863"/>
    <w:rsid w:val="00FA66A8"/>
    <w:rsid w:val="00FA772D"/>
    <w:rsid w:val="00FB15FC"/>
    <w:rsid w:val="00FE6B1A"/>
    <w:rsid w:val="00FF1BBA"/>
    <w:rsid w:val="0551619B"/>
    <w:rsid w:val="13870191"/>
    <w:rsid w:val="15D65986"/>
    <w:rsid w:val="1A814C5C"/>
    <w:rsid w:val="1B3E4A7B"/>
    <w:rsid w:val="1CCB65FA"/>
    <w:rsid w:val="1E582A52"/>
    <w:rsid w:val="25D77A5E"/>
    <w:rsid w:val="27B92A27"/>
    <w:rsid w:val="29D64940"/>
    <w:rsid w:val="2CB44D02"/>
    <w:rsid w:val="2FB672EB"/>
    <w:rsid w:val="34CC5590"/>
    <w:rsid w:val="3E723753"/>
    <w:rsid w:val="41894FF7"/>
    <w:rsid w:val="46837CBB"/>
    <w:rsid w:val="4F1661DA"/>
    <w:rsid w:val="4FA01893"/>
    <w:rsid w:val="4FAF2EFA"/>
    <w:rsid w:val="531B5678"/>
    <w:rsid w:val="5517720D"/>
    <w:rsid w:val="58382DBF"/>
    <w:rsid w:val="5B6D40B6"/>
    <w:rsid w:val="5E4778FB"/>
    <w:rsid w:val="73C3748C"/>
    <w:rsid w:val="755B1E5B"/>
    <w:rsid w:val="7BB42EA1"/>
    <w:rsid w:val="7BBE5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80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5E0809"/>
    <w:pPr>
      <w:ind w:leftChars="2500" w:left="100"/>
    </w:pPr>
  </w:style>
  <w:style w:type="paragraph" w:styleId="a4">
    <w:name w:val="footer"/>
    <w:basedOn w:val="a"/>
    <w:link w:val="Char0"/>
    <w:uiPriority w:val="99"/>
    <w:unhideWhenUsed/>
    <w:qFormat/>
    <w:rsid w:val="005E080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E0809"/>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5E0809"/>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5E08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5E0809"/>
    <w:rPr>
      <w:sz w:val="18"/>
      <w:szCs w:val="18"/>
    </w:rPr>
  </w:style>
  <w:style w:type="character" w:customStyle="1" w:styleId="Char0">
    <w:name w:val="页脚 Char"/>
    <w:basedOn w:val="a0"/>
    <w:link w:val="a4"/>
    <w:uiPriority w:val="99"/>
    <w:qFormat/>
    <w:rsid w:val="005E0809"/>
    <w:rPr>
      <w:sz w:val="18"/>
      <w:szCs w:val="18"/>
    </w:rPr>
  </w:style>
  <w:style w:type="paragraph" w:styleId="a8">
    <w:name w:val="List Paragraph"/>
    <w:basedOn w:val="a"/>
    <w:uiPriority w:val="99"/>
    <w:qFormat/>
    <w:rsid w:val="005E0809"/>
    <w:pPr>
      <w:ind w:firstLineChars="200" w:firstLine="420"/>
    </w:pPr>
  </w:style>
  <w:style w:type="character" w:customStyle="1" w:styleId="Char">
    <w:name w:val="日期 Char"/>
    <w:basedOn w:val="a0"/>
    <w:link w:val="a3"/>
    <w:uiPriority w:val="99"/>
    <w:semiHidden/>
    <w:qFormat/>
    <w:rsid w:val="005E0809"/>
  </w:style>
  <w:style w:type="character" w:customStyle="1" w:styleId="NormalCharacter">
    <w:name w:val="NormalCharacter"/>
    <w:semiHidden/>
    <w:qFormat/>
    <w:rsid w:val="005E0809"/>
  </w:style>
  <w:style w:type="paragraph" w:customStyle="1" w:styleId="Default">
    <w:name w:val="Default"/>
    <w:qFormat/>
    <w:rsid w:val="005E0809"/>
    <w:pPr>
      <w:widowControl w:val="0"/>
      <w:autoSpaceDE w:val="0"/>
      <w:autoSpaceDN w:val="0"/>
      <w:adjustRightInd w:val="0"/>
    </w:pPr>
    <w:rPr>
      <w:rFonts w:ascii="宋体" w:hAnsi="Calibri" w:cs="宋体"/>
      <w:color w:val="000000"/>
      <w:sz w:val="24"/>
      <w:szCs w:val="24"/>
    </w:rPr>
  </w:style>
  <w:style w:type="paragraph" w:customStyle="1" w:styleId="Heading1">
    <w:name w:val="Heading1"/>
    <w:basedOn w:val="a"/>
    <w:next w:val="a"/>
    <w:qFormat/>
    <w:rsid w:val="005E0809"/>
    <w:pPr>
      <w:keepNext/>
      <w:keepLines/>
      <w:spacing w:before="340" w:after="330" w:line="578" w:lineRule="auto"/>
    </w:pPr>
    <w:rPr>
      <w:rFonts w:ascii="Calibri" w:hAnsi="Calibri" w:cs="Times New Roman"/>
      <w:b/>
      <w:bCs/>
      <w:kern w:val="44"/>
      <w:sz w:val="44"/>
      <w:szCs w:val="44"/>
    </w:rPr>
  </w:style>
  <w:style w:type="character" w:customStyle="1" w:styleId="a9">
    <w:name w:val="样式 仿宋"/>
    <w:qFormat/>
    <w:rsid w:val="005E0809"/>
    <w:rPr>
      <w:rFonts w:ascii="仿宋" w:eastAsia="仿宋" w:hAnsi="仿宋" w:hint="eastAsia"/>
      <w:kern w:val="2"/>
    </w:rPr>
  </w:style>
  <w:style w:type="table" w:customStyle="1" w:styleId="1">
    <w:name w:val="网格型1"/>
    <w:basedOn w:val="a1"/>
    <w:next w:val="a7"/>
    <w:qFormat/>
    <w:rsid w:val="00B4793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Char2"/>
    <w:uiPriority w:val="99"/>
    <w:unhideWhenUsed/>
    <w:rsid w:val="004634AB"/>
    <w:pPr>
      <w:spacing w:after="120"/>
      <w:ind w:leftChars="200" w:left="420"/>
    </w:pPr>
  </w:style>
  <w:style w:type="character" w:customStyle="1" w:styleId="Char2">
    <w:name w:val="正文文本缩进 Char"/>
    <w:basedOn w:val="a0"/>
    <w:link w:val="aa"/>
    <w:uiPriority w:val="99"/>
    <w:rsid w:val="004634AB"/>
    <w:rPr>
      <w:rFonts w:asciiTheme="minorHAnsi" w:eastAsiaTheme="minorEastAsia" w:hAnsiTheme="minorHAnsi" w:cstheme="minorBidi"/>
      <w:kern w:val="2"/>
      <w:sz w:val="21"/>
      <w:szCs w:val="22"/>
    </w:rPr>
  </w:style>
  <w:style w:type="character" w:customStyle="1" w:styleId="Char3">
    <w:name w:val="正文文本 Char"/>
    <w:aliases w:val="bt Char,EHPT Char,Body Text2 Char"/>
    <w:link w:val="ab"/>
    <w:locked/>
    <w:rsid w:val="004634AB"/>
    <w:rPr>
      <w:szCs w:val="24"/>
    </w:rPr>
  </w:style>
  <w:style w:type="paragraph" w:styleId="ab">
    <w:name w:val="Body Text"/>
    <w:aliases w:val="bt,EHPT,Body Text2"/>
    <w:basedOn w:val="a"/>
    <w:link w:val="Char3"/>
    <w:rsid w:val="004634AB"/>
    <w:pPr>
      <w:spacing w:after="120"/>
    </w:pPr>
    <w:rPr>
      <w:rFonts w:ascii="Times New Roman" w:eastAsia="宋体" w:hAnsi="Times New Roman" w:cs="Times New Roman"/>
      <w:kern w:val="0"/>
      <w:sz w:val="20"/>
      <w:szCs w:val="24"/>
    </w:rPr>
  </w:style>
  <w:style w:type="character" w:customStyle="1" w:styleId="Char10">
    <w:name w:val="正文文本 Char1"/>
    <w:basedOn w:val="a0"/>
    <w:uiPriority w:val="99"/>
    <w:semiHidden/>
    <w:rsid w:val="004634AB"/>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94C3A0-CD29-4903-8D05-F6A57507A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1673</Words>
  <Characters>9540</Characters>
  <Application>Microsoft Office Word</Application>
  <DocSecurity>0</DocSecurity>
  <Lines>79</Lines>
  <Paragraphs>22</Paragraphs>
  <ScaleCrop>false</ScaleCrop>
  <Company>Sky123.Org</Company>
  <LinksUpToDate>false</LinksUpToDate>
  <CharactersWithSpaces>11191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石珺</dc:creator>
  <cp:lastModifiedBy>石珺</cp:lastModifiedBy>
  <cp:revision>85</cp:revision>
  <cp:lastPrinted>2019-10-17T03:45:00Z</cp:lastPrinted>
  <dcterms:created xsi:type="dcterms:W3CDTF">2019-10-17T07:58:00Z</dcterms:created>
  <dcterms:modified xsi:type="dcterms:W3CDTF">2019-10-24T06:54:00Z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